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93F8" w14:textId="276FDB05" w:rsidR="00893451" w:rsidRPr="00CB46C0" w:rsidRDefault="00893451" w:rsidP="00DE6774">
      <w:pPr>
        <w:pStyle w:val="NoSpacing"/>
        <w:rPr>
          <w:rFonts w:ascii="Aptos" w:hAnsi="Aptos"/>
          <w:i/>
          <w:iCs/>
          <w:sz w:val="22"/>
          <w:szCs w:val="22"/>
        </w:rPr>
      </w:pPr>
      <w:bookmarkStart w:id="0" w:name="_Hlk166140685"/>
      <w:bookmarkEnd w:id="0"/>
    </w:p>
    <w:p w14:paraId="09805C7B" w14:textId="77777777" w:rsidR="00893451" w:rsidRPr="00CB46C0" w:rsidRDefault="00893451" w:rsidP="00893451">
      <w:pPr>
        <w:pStyle w:val="NoSpacing"/>
        <w:rPr>
          <w:rFonts w:ascii="Aptos" w:hAnsi="Aptos"/>
          <w:sz w:val="22"/>
          <w:szCs w:val="22"/>
        </w:rPr>
      </w:pPr>
    </w:p>
    <w:p w14:paraId="45542F1A" w14:textId="77777777" w:rsidR="00DC2E04" w:rsidRPr="00CB46C0" w:rsidRDefault="00DC2E04" w:rsidP="00893451">
      <w:pPr>
        <w:pStyle w:val="NoSpacing"/>
        <w:rPr>
          <w:rFonts w:ascii="Aptos" w:hAnsi="Aptos"/>
          <w:b/>
          <w:bCs/>
          <w:sz w:val="22"/>
          <w:szCs w:val="22"/>
        </w:rPr>
      </w:pPr>
      <w:r w:rsidRPr="00CB46C0">
        <w:rPr>
          <w:rFonts w:ascii="Aptos" w:hAnsi="Aptos"/>
          <w:b/>
          <w:bCs/>
          <w:sz w:val="22"/>
          <w:szCs w:val="22"/>
        </w:rPr>
        <w:t>To all members of the Council:</w:t>
      </w:r>
    </w:p>
    <w:p w14:paraId="0C15545D" w14:textId="17FA5FEF" w:rsidR="00BC3927" w:rsidRPr="00CB46C0" w:rsidRDefault="00893451" w:rsidP="00893451">
      <w:pPr>
        <w:pStyle w:val="NoSpacing"/>
        <w:rPr>
          <w:rFonts w:ascii="Aptos" w:hAnsi="Aptos"/>
          <w:sz w:val="22"/>
          <w:szCs w:val="22"/>
        </w:rPr>
      </w:pPr>
      <w:r w:rsidRPr="00CB46C0">
        <w:rPr>
          <w:rFonts w:ascii="Aptos" w:hAnsi="Aptos"/>
          <w:sz w:val="22"/>
          <w:szCs w:val="22"/>
        </w:rPr>
        <w:t xml:space="preserve">You are hereby summoned to attend the </w:t>
      </w:r>
      <w:r w:rsidR="00E412FC" w:rsidRPr="00CB46C0">
        <w:rPr>
          <w:rFonts w:ascii="Aptos" w:hAnsi="Aptos"/>
          <w:b/>
          <w:bCs/>
          <w:sz w:val="22"/>
          <w:szCs w:val="22"/>
        </w:rPr>
        <w:t>FINANCE</w:t>
      </w:r>
      <w:r w:rsidR="00E32CB0" w:rsidRPr="00CB46C0">
        <w:rPr>
          <w:rFonts w:ascii="Aptos" w:hAnsi="Aptos"/>
          <w:b/>
          <w:bCs/>
          <w:sz w:val="22"/>
          <w:szCs w:val="22"/>
        </w:rPr>
        <w:t xml:space="preserve"> COMMITTEE</w:t>
      </w:r>
      <w:r w:rsidR="00715CB9" w:rsidRPr="00CB46C0">
        <w:rPr>
          <w:rFonts w:ascii="Aptos" w:hAnsi="Aptos"/>
          <w:sz w:val="22"/>
          <w:szCs w:val="22"/>
        </w:rPr>
        <w:t xml:space="preserve"> </w:t>
      </w:r>
      <w:r w:rsidR="00E32CB0" w:rsidRPr="00CB46C0">
        <w:rPr>
          <w:rFonts w:ascii="Aptos" w:hAnsi="Aptos"/>
          <w:sz w:val="22"/>
          <w:szCs w:val="22"/>
        </w:rPr>
        <w:t>meeting</w:t>
      </w:r>
      <w:r w:rsidRPr="00CB46C0">
        <w:rPr>
          <w:rFonts w:ascii="Aptos" w:hAnsi="Aptos"/>
          <w:sz w:val="22"/>
          <w:szCs w:val="22"/>
        </w:rPr>
        <w:t xml:space="preserve"> on </w:t>
      </w:r>
    </w:p>
    <w:p w14:paraId="3D48A0D7" w14:textId="44250809" w:rsidR="009F238E" w:rsidRPr="00CB46C0" w:rsidRDefault="00350855" w:rsidP="003F4807">
      <w:pPr>
        <w:pStyle w:val="NoSpacing"/>
        <w:jc w:val="center"/>
        <w:rPr>
          <w:rFonts w:ascii="Aptos" w:hAnsi="Aptos"/>
          <w:b/>
          <w:bCs/>
          <w:sz w:val="28"/>
          <w:szCs w:val="28"/>
        </w:rPr>
      </w:pPr>
      <w:r>
        <w:rPr>
          <w:rFonts w:ascii="Aptos" w:hAnsi="Aptos"/>
          <w:b/>
          <w:bCs/>
          <w:sz w:val="28"/>
          <w:szCs w:val="28"/>
        </w:rPr>
        <w:t>Wednesday 1</w:t>
      </w:r>
      <w:r w:rsidR="009E0EB9">
        <w:rPr>
          <w:rFonts w:ascii="Aptos" w:hAnsi="Aptos"/>
          <w:b/>
          <w:bCs/>
          <w:sz w:val="28"/>
          <w:szCs w:val="28"/>
        </w:rPr>
        <w:t>2</w:t>
      </w:r>
      <w:r w:rsidRPr="00350855">
        <w:rPr>
          <w:rFonts w:ascii="Aptos" w:hAnsi="Aptos"/>
          <w:b/>
          <w:bCs/>
          <w:sz w:val="28"/>
          <w:szCs w:val="28"/>
          <w:vertAlign w:val="superscript"/>
        </w:rPr>
        <w:t>th</w:t>
      </w:r>
      <w:r>
        <w:rPr>
          <w:rFonts w:ascii="Aptos" w:hAnsi="Aptos"/>
          <w:b/>
          <w:bCs/>
          <w:sz w:val="28"/>
          <w:szCs w:val="28"/>
        </w:rPr>
        <w:t xml:space="preserve"> </w:t>
      </w:r>
      <w:r w:rsidR="00797465">
        <w:rPr>
          <w:rFonts w:ascii="Aptos" w:hAnsi="Aptos"/>
          <w:b/>
          <w:bCs/>
          <w:sz w:val="28"/>
          <w:szCs w:val="28"/>
        </w:rPr>
        <w:t>March</w:t>
      </w:r>
      <w:r w:rsidR="00753C9C">
        <w:rPr>
          <w:rFonts w:ascii="Aptos" w:hAnsi="Aptos"/>
          <w:b/>
          <w:bCs/>
          <w:sz w:val="28"/>
          <w:szCs w:val="28"/>
        </w:rPr>
        <w:t xml:space="preserve"> 2025 at 6.30pm</w:t>
      </w:r>
    </w:p>
    <w:p w14:paraId="4D4E83FA" w14:textId="77777777" w:rsidR="00115684" w:rsidRPr="00CB46C0" w:rsidRDefault="009F238E" w:rsidP="00893451">
      <w:pPr>
        <w:pStyle w:val="NoSpacing"/>
        <w:rPr>
          <w:rFonts w:ascii="Aptos" w:hAnsi="Aptos"/>
          <w:sz w:val="22"/>
          <w:szCs w:val="22"/>
        </w:rPr>
      </w:pPr>
      <w:r w:rsidRPr="00CB46C0">
        <w:rPr>
          <w:rFonts w:ascii="Aptos" w:hAnsi="Aptos"/>
          <w:sz w:val="22"/>
          <w:szCs w:val="22"/>
        </w:rPr>
        <w:t>at</w:t>
      </w:r>
      <w:r w:rsidR="00893451" w:rsidRPr="00CB46C0">
        <w:rPr>
          <w:rFonts w:ascii="Aptos" w:hAnsi="Aptos"/>
          <w:sz w:val="22"/>
          <w:szCs w:val="22"/>
        </w:rPr>
        <w:t xml:space="preserve"> </w:t>
      </w:r>
      <w:r w:rsidRPr="00CB46C0">
        <w:rPr>
          <w:rFonts w:ascii="Aptos" w:hAnsi="Aptos"/>
          <w:sz w:val="22"/>
          <w:szCs w:val="22"/>
        </w:rPr>
        <w:t>The Town Hall</w:t>
      </w:r>
      <w:r w:rsidR="00893451" w:rsidRPr="00CB46C0">
        <w:rPr>
          <w:rFonts w:ascii="Aptos" w:hAnsi="Aptos"/>
          <w:sz w:val="22"/>
          <w:szCs w:val="22"/>
        </w:rPr>
        <w:t xml:space="preserve">, </w:t>
      </w:r>
      <w:r w:rsidRPr="00CB46C0">
        <w:rPr>
          <w:rFonts w:ascii="Aptos" w:hAnsi="Aptos"/>
          <w:sz w:val="22"/>
          <w:szCs w:val="22"/>
        </w:rPr>
        <w:t>Windmill Lane, Northam</w:t>
      </w:r>
      <w:r w:rsidR="00893451" w:rsidRPr="00CB46C0">
        <w:rPr>
          <w:rFonts w:ascii="Aptos" w:hAnsi="Aptos"/>
          <w:sz w:val="22"/>
          <w:szCs w:val="22"/>
        </w:rPr>
        <w:t xml:space="preserve"> for the transaction of the business</w:t>
      </w:r>
      <w:r w:rsidR="00115684" w:rsidRPr="00CB46C0">
        <w:rPr>
          <w:rFonts w:ascii="Aptos" w:hAnsi="Aptos"/>
          <w:sz w:val="22"/>
          <w:szCs w:val="22"/>
        </w:rPr>
        <w:t xml:space="preserve"> listed on the agenda below</w:t>
      </w:r>
      <w:r w:rsidR="00893451" w:rsidRPr="00CB46C0">
        <w:rPr>
          <w:rFonts w:ascii="Aptos" w:hAnsi="Aptos"/>
          <w:sz w:val="22"/>
          <w:szCs w:val="22"/>
        </w:rPr>
        <w:t xml:space="preserve">. </w:t>
      </w:r>
    </w:p>
    <w:p w14:paraId="589DE79A" w14:textId="77777777" w:rsidR="00115684" w:rsidRPr="00CB46C0" w:rsidRDefault="00115684" w:rsidP="00893451">
      <w:pPr>
        <w:pStyle w:val="NoSpacing"/>
        <w:rPr>
          <w:rFonts w:ascii="Aptos" w:hAnsi="Aptos"/>
          <w:sz w:val="22"/>
          <w:szCs w:val="22"/>
        </w:rPr>
      </w:pPr>
    </w:p>
    <w:p w14:paraId="4BEE3778" w14:textId="77777777" w:rsidR="00C33200" w:rsidRPr="00CB46C0" w:rsidRDefault="00C33200" w:rsidP="00893451">
      <w:pPr>
        <w:pStyle w:val="NoSpacing"/>
        <w:rPr>
          <w:rFonts w:ascii="Aptos" w:hAnsi="Aptos"/>
          <w:b/>
          <w:bCs/>
          <w:sz w:val="22"/>
          <w:szCs w:val="22"/>
        </w:rPr>
      </w:pPr>
      <w:r w:rsidRPr="00CB46C0">
        <w:rPr>
          <w:rFonts w:ascii="Aptos" w:hAnsi="Aptos"/>
          <w:b/>
          <w:bCs/>
          <w:sz w:val="22"/>
          <w:szCs w:val="22"/>
        </w:rPr>
        <w:t>Membership:</w:t>
      </w:r>
    </w:p>
    <w:p w14:paraId="0ED800E5" w14:textId="6A5AF6D0" w:rsidR="00C33200" w:rsidRPr="00CB46C0" w:rsidRDefault="008B3489" w:rsidP="00C805EB">
      <w:pPr>
        <w:pStyle w:val="NoSpacing"/>
        <w:rPr>
          <w:rFonts w:ascii="Aptos" w:hAnsi="Aptos"/>
          <w:sz w:val="22"/>
          <w:szCs w:val="22"/>
        </w:rPr>
      </w:pPr>
      <w:r w:rsidRPr="00CB46C0">
        <w:rPr>
          <w:rFonts w:ascii="Aptos" w:hAnsi="Aptos"/>
          <w:sz w:val="22"/>
          <w:szCs w:val="22"/>
        </w:rPr>
        <w:t xml:space="preserve">Cllrs </w:t>
      </w:r>
      <w:r w:rsidR="00C805EB" w:rsidRPr="00CB46C0">
        <w:rPr>
          <w:rFonts w:ascii="Aptos" w:hAnsi="Aptos"/>
          <w:sz w:val="22"/>
          <w:szCs w:val="22"/>
        </w:rPr>
        <w:t>Louis Bach,</w:t>
      </w:r>
      <w:r w:rsidR="008C3BCF" w:rsidRPr="00CB46C0">
        <w:rPr>
          <w:rFonts w:ascii="Aptos" w:hAnsi="Aptos"/>
          <w:sz w:val="22"/>
          <w:szCs w:val="22"/>
        </w:rPr>
        <w:t xml:space="preserve"> </w:t>
      </w:r>
      <w:r w:rsidR="00C805EB" w:rsidRPr="00CB46C0">
        <w:rPr>
          <w:rFonts w:ascii="Aptos" w:hAnsi="Aptos"/>
          <w:sz w:val="22"/>
          <w:szCs w:val="22"/>
        </w:rPr>
        <w:t>Barry Edwards</w:t>
      </w:r>
      <w:r w:rsidR="004B42EB" w:rsidRPr="00CB46C0">
        <w:rPr>
          <w:rFonts w:ascii="Aptos" w:hAnsi="Aptos"/>
          <w:sz w:val="22"/>
          <w:szCs w:val="22"/>
        </w:rPr>
        <w:t xml:space="preserve">, </w:t>
      </w:r>
      <w:r w:rsidR="008C3BCF" w:rsidRPr="00CB46C0">
        <w:rPr>
          <w:rFonts w:ascii="Aptos" w:hAnsi="Aptos"/>
          <w:sz w:val="22"/>
          <w:szCs w:val="22"/>
        </w:rPr>
        <w:t xml:space="preserve">Peter Hames, </w:t>
      </w:r>
      <w:r w:rsidR="004176AE" w:rsidRPr="00CB46C0">
        <w:rPr>
          <w:rFonts w:ascii="Aptos" w:hAnsi="Aptos"/>
          <w:sz w:val="22"/>
          <w:szCs w:val="22"/>
        </w:rPr>
        <w:t>John Himan</w:t>
      </w:r>
      <w:r w:rsidR="004B42EB" w:rsidRPr="00CB46C0">
        <w:rPr>
          <w:rFonts w:ascii="Aptos" w:hAnsi="Aptos"/>
          <w:sz w:val="22"/>
          <w:szCs w:val="22"/>
        </w:rPr>
        <w:t xml:space="preserve">, </w:t>
      </w:r>
      <w:r w:rsidR="004176AE" w:rsidRPr="00CB46C0">
        <w:rPr>
          <w:rFonts w:ascii="Aptos" w:hAnsi="Aptos"/>
          <w:sz w:val="22"/>
          <w:szCs w:val="22"/>
        </w:rPr>
        <w:t>Claire Hodson, Chris Leather</w:t>
      </w:r>
      <w:r w:rsidRPr="00CB46C0">
        <w:rPr>
          <w:rFonts w:ascii="Aptos" w:hAnsi="Aptos"/>
          <w:sz w:val="22"/>
          <w:szCs w:val="22"/>
        </w:rPr>
        <w:t xml:space="preserve"> and </w:t>
      </w:r>
      <w:r w:rsidR="00C805EB" w:rsidRPr="00CB46C0">
        <w:rPr>
          <w:rFonts w:ascii="Aptos" w:hAnsi="Aptos"/>
          <w:sz w:val="22"/>
          <w:szCs w:val="22"/>
        </w:rPr>
        <w:t>Jane Whittaker</w:t>
      </w:r>
      <w:r w:rsidR="004B42EB" w:rsidRPr="00CB46C0">
        <w:rPr>
          <w:rFonts w:ascii="Aptos" w:hAnsi="Aptos"/>
          <w:sz w:val="22"/>
          <w:szCs w:val="22"/>
        </w:rPr>
        <w:t xml:space="preserve"> </w:t>
      </w:r>
      <w:r w:rsidR="00A3015B" w:rsidRPr="00CB46C0">
        <w:rPr>
          <w:rFonts w:ascii="Aptos" w:hAnsi="Aptos"/>
          <w:sz w:val="22"/>
          <w:szCs w:val="22"/>
        </w:rPr>
        <w:t xml:space="preserve">plus the Mayor, Cllr </w:t>
      </w:r>
      <w:r w:rsidR="00C805EB" w:rsidRPr="00CB46C0">
        <w:rPr>
          <w:rFonts w:ascii="Aptos" w:hAnsi="Aptos"/>
          <w:sz w:val="22"/>
          <w:szCs w:val="22"/>
        </w:rPr>
        <w:t>Niki Tait (</w:t>
      </w:r>
      <w:r w:rsidR="00A3015B" w:rsidRPr="00CB46C0">
        <w:rPr>
          <w:rFonts w:ascii="Aptos" w:hAnsi="Aptos"/>
          <w:sz w:val="22"/>
          <w:szCs w:val="22"/>
        </w:rPr>
        <w:t>ex-officio</w:t>
      </w:r>
      <w:r w:rsidR="00C805EB" w:rsidRPr="00CB46C0">
        <w:rPr>
          <w:rFonts w:ascii="Aptos" w:hAnsi="Aptos"/>
          <w:sz w:val="22"/>
          <w:szCs w:val="22"/>
        </w:rPr>
        <w:t>)</w:t>
      </w:r>
      <w:r w:rsidR="009742F4" w:rsidRPr="00CB46C0">
        <w:rPr>
          <w:rFonts w:ascii="Aptos" w:hAnsi="Aptos"/>
          <w:sz w:val="22"/>
          <w:szCs w:val="22"/>
        </w:rPr>
        <w:t>.</w:t>
      </w:r>
    </w:p>
    <w:p w14:paraId="260072FD" w14:textId="77777777" w:rsidR="00C805EB" w:rsidRPr="00CB46C0" w:rsidRDefault="00C805EB" w:rsidP="00C805EB">
      <w:pPr>
        <w:pStyle w:val="NoSpacing"/>
        <w:rPr>
          <w:rFonts w:ascii="Aptos" w:hAnsi="Aptos"/>
          <w:b/>
          <w:bCs/>
          <w:sz w:val="22"/>
          <w:szCs w:val="22"/>
        </w:rPr>
      </w:pPr>
    </w:p>
    <w:p w14:paraId="0E164CDF" w14:textId="77777777" w:rsidR="00EB307E" w:rsidRPr="00CB46C0" w:rsidRDefault="00EB307E" w:rsidP="00EB307E">
      <w:pPr>
        <w:pStyle w:val="NoSpacing"/>
        <w:rPr>
          <w:rFonts w:ascii="Aptos" w:hAnsi="Aptos"/>
          <w:b/>
          <w:bCs/>
          <w:sz w:val="22"/>
          <w:szCs w:val="22"/>
        </w:rPr>
      </w:pPr>
      <w:bookmarkStart w:id="1" w:name="_Hlk5962483"/>
      <w:r w:rsidRPr="00CB46C0">
        <w:rPr>
          <w:rFonts w:ascii="Aptos" w:hAnsi="Aptos"/>
          <w:b/>
          <w:bCs/>
          <w:sz w:val="22"/>
          <w:szCs w:val="22"/>
        </w:rPr>
        <w:t xml:space="preserve">Questions by the public </w:t>
      </w:r>
    </w:p>
    <w:p w14:paraId="088FCBF3" w14:textId="77777777" w:rsidR="00EB307E" w:rsidRPr="00CB46C0" w:rsidRDefault="00EB307E" w:rsidP="00EB307E">
      <w:pPr>
        <w:pStyle w:val="NoSpacing"/>
        <w:rPr>
          <w:rFonts w:ascii="Aptos" w:hAnsi="Aptos"/>
          <w:sz w:val="22"/>
          <w:szCs w:val="22"/>
        </w:rPr>
      </w:pPr>
      <w:r w:rsidRPr="00CB46C0">
        <w:rPr>
          <w:rFonts w:ascii="Aptos" w:hAnsi="Aptos"/>
          <w:sz w:val="22"/>
          <w:szCs w:val="22"/>
        </w:rPr>
        <w:t xml:space="preserve">There will be a period for questions by the public. In accordance with Standing Order 3, members of the public may make representations, ask questions and give evidence at a meeting which they are entitled to attend in respect of any Council business at Full Council, and at Committee meetings in respect of business on the agenda. </w:t>
      </w:r>
    </w:p>
    <w:p w14:paraId="0F8FE0F4" w14:textId="77777777" w:rsidR="00EB307E" w:rsidRPr="00CB46C0" w:rsidRDefault="00EB307E" w:rsidP="00EB307E">
      <w:pPr>
        <w:pStyle w:val="NoSpacing"/>
        <w:rPr>
          <w:rFonts w:ascii="Aptos" w:hAnsi="Aptos"/>
          <w:sz w:val="22"/>
          <w:szCs w:val="22"/>
        </w:rPr>
      </w:pPr>
      <w:r w:rsidRPr="00CB46C0">
        <w:rPr>
          <w:rFonts w:ascii="Aptos" w:hAnsi="Aptos"/>
          <w:sz w:val="22"/>
          <w:szCs w:val="22"/>
        </w:rPr>
        <w:t xml:space="preserve">Anyone wishing to ask questions is requested to notify the Town Clerk prior to the meeting. </w:t>
      </w:r>
    </w:p>
    <w:p w14:paraId="1DB5A28C" w14:textId="77777777" w:rsidR="00EB307E" w:rsidRPr="00CB46C0" w:rsidRDefault="00EB307E" w:rsidP="00EB307E">
      <w:pPr>
        <w:pStyle w:val="NoSpacing"/>
        <w:rPr>
          <w:rFonts w:ascii="Aptos" w:hAnsi="Aptos"/>
          <w:sz w:val="6"/>
          <w:szCs w:val="6"/>
        </w:rPr>
      </w:pPr>
    </w:p>
    <w:p w14:paraId="5C298749" w14:textId="77777777" w:rsidR="00EB307E" w:rsidRPr="00CB46C0" w:rsidRDefault="00EB307E" w:rsidP="00EB307E">
      <w:pPr>
        <w:pStyle w:val="NoSpacing"/>
        <w:rPr>
          <w:rFonts w:ascii="Aptos" w:hAnsi="Aptos"/>
          <w:b/>
          <w:bCs/>
          <w:sz w:val="22"/>
          <w:szCs w:val="22"/>
        </w:rPr>
      </w:pPr>
      <w:r w:rsidRPr="00CB46C0">
        <w:rPr>
          <w:rFonts w:ascii="Aptos" w:hAnsi="Aptos"/>
          <w:b/>
          <w:bCs/>
          <w:sz w:val="22"/>
          <w:szCs w:val="22"/>
        </w:rPr>
        <w:t xml:space="preserve">Recording, photographs and filming </w:t>
      </w:r>
    </w:p>
    <w:p w14:paraId="4037DEBA" w14:textId="77777777" w:rsidR="00EB307E" w:rsidRPr="00CB46C0" w:rsidRDefault="00EB307E" w:rsidP="00EB307E">
      <w:pPr>
        <w:pStyle w:val="NoSpacing"/>
        <w:rPr>
          <w:rFonts w:ascii="Aptos" w:hAnsi="Aptos"/>
          <w:sz w:val="22"/>
          <w:szCs w:val="22"/>
        </w:rPr>
      </w:pPr>
      <w:r w:rsidRPr="00CB46C0">
        <w:rPr>
          <w:rFonts w:ascii="Aptos" w:hAnsi="Aptos"/>
          <w:sz w:val="22"/>
          <w:szCs w:val="22"/>
        </w:rPr>
        <w:t xml:space="preserve">In accordance with the Council’s policy on filming and recording of Local Council and Committee meetings (available to read in the Chamber) and arising from the </w:t>
      </w:r>
      <w:r w:rsidRPr="00CB46C0">
        <w:rPr>
          <w:rFonts w:ascii="Aptos" w:hAnsi="Aptos"/>
          <w:i/>
          <w:iCs/>
          <w:sz w:val="22"/>
          <w:szCs w:val="22"/>
        </w:rPr>
        <w:t>Local Government and Accountability Act 2014</w:t>
      </w:r>
      <w:r w:rsidRPr="00CB46C0">
        <w:rPr>
          <w:rFonts w:ascii="Aptos" w:hAnsi="Aptos"/>
          <w:sz w:val="22"/>
          <w:szCs w:val="22"/>
        </w:rPr>
        <w:t xml:space="preserve"> the press or public may audio-record, photograph or film meetings, or report from the meeting using social media. As such, members of the public may be recorded or photographed during the meeting. Anyone wishing to record or photograph the meeting must notify the Town Clerk before the commencement of the meeting.</w:t>
      </w:r>
    </w:p>
    <w:p w14:paraId="3A684BEE" w14:textId="77777777" w:rsidR="00EB307E" w:rsidRPr="00CB46C0" w:rsidRDefault="00EB307E" w:rsidP="00EB307E">
      <w:pPr>
        <w:rPr>
          <w:rFonts w:ascii="Aptos" w:hAnsi="Aptos"/>
          <w:color w:val="000000"/>
          <w:sz w:val="6"/>
          <w:szCs w:val="6"/>
        </w:rPr>
      </w:pPr>
    </w:p>
    <w:p w14:paraId="4E35B271" w14:textId="77777777" w:rsidR="00EB307E" w:rsidRPr="00CB46C0" w:rsidRDefault="00EB307E" w:rsidP="00EB307E">
      <w:pPr>
        <w:rPr>
          <w:rFonts w:ascii="Aptos" w:hAnsi="Aptos"/>
          <w:b/>
          <w:bCs/>
          <w:color w:val="000000"/>
          <w:sz w:val="22"/>
          <w:szCs w:val="22"/>
        </w:rPr>
      </w:pPr>
      <w:r w:rsidRPr="00CB46C0">
        <w:rPr>
          <w:rFonts w:ascii="Aptos" w:hAnsi="Aptos"/>
          <w:b/>
          <w:bCs/>
          <w:color w:val="000000"/>
          <w:sz w:val="22"/>
          <w:szCs w:val="22"/>
        </w:rPr>
        <w:t>Public attendance at Council and committee meetings</w:t>
      </w:r>
    </w:p>
    <w:p w14:paraId="7D0B6FBD" w14:textId="77777777" w:rsidR="00EB307E" w:rsidRPr="00CB46C0" w:rsidRDefault="00EB307E" w:rsidP="00EB307E">
      <w:pPr>
        <w:rPr>
          <w:rFonts w:ascii="Aptos" w:hAnsi="Aptos"/>
          <w:color w:val="000000"/>
          <w:sz w:val="22"/>
          <w:szCs w:val="22"/>
        </w:rPr>
      </w:pPr>
      <w:r w:rsidRPr="00CB46C0">
        <w:rPr>
          <w:rFonts w:ascii="Aptos" w:hAnsi="Aptos"/>
          <w:color w:val="000000"/>
          <w:sz w:val="22"/>
          <w:szCs w:val="22"/>
        </w:rPr>
        <w:t>As a public body, Northam Town Council understands the need for transparency and accountability. The Council will therefore seek to conduct meetings using practices and procedures set out within the Public Bodies (Admission to Meetings) Act 1960, which states:</w:t>
      </w:r>
    </w:p>
    <w:p w14:paraId="3ACAABEF" w14:textId="77777777" w:rsidR="00EB307E" w:rsidRPr="00CB46C0" w:rsidRDefault="00EB307E" w:rsidP="00EB307E">
      <w:pPr>
        <w:rPr>
          <w:rFonts w:ascii="Aptos" w:hAnsi="Aptos"/>
          <w:i/>
          <w:iCs/>
          <w:color w:val="000000"/>
          <w:sz w:val="20"/>
          <w:szCs w:val="20"/>
        </w:rPr>
      </w:pPr>
      <w:r w:rsidRPr="00CB46C0">
        <w:rPr>
          <w:rFonts w:ascii="Aptos" w:hAnsi="Aptos"/>
          <w:i/>
          <w:iCs/>
          <w:color w:val="000000"/>
          <w:sz w:val="20"/>
          <w:szCs w:val="20"/>
        </w:rPr>
        <w:t>Subject to subsection (2)* below, any meeting of a body exercising public functions, being a body to which this Act applies, shall be open to the public.</w:t>
      </w:r>
    </w:p>
    <w:p w14:paraId="0C32B67C" w14:textId="77777777" w:rsidR="00EB307E" w:rsidRPr="00CB46C0" w:rsidRDefault="00EB307E" w:rsidP="00EB307E">
      <w:pPr>
        <w:rPr>
          <w:rFonts w:ascii="Aptos" w:hAnsi="Aptos"/>
          <w:i/>
          <w:iCs/>
          <w:color w:val="000000"/>
          <w:sz w:val="6"/>
          <w:szCs w:val="6"/>
        </w:rPr>
      </w:pPr>
    </w:p>
    <w:p w14:paraId="108F718A" w14:textId="77777777" w:rsidR="00EB307E" w:rsidRPr="00CB46C0" w:rsidRDefault="00EB307E" w:rsidP="00EB307E">
      <w:pPr>
        <w:rPr>
          <w:rFonts w:ascii="Aptos" w:hAnsi="Aptos"/>
          <w:color w:val="000000"/>
          <w:sz w:val="22"/>
          <w:szCs w:val="22"/>
        </w:rPr>
      </w:pPr>
      <w:r w:rsidRPr="00CB46C0">
        <w:rPr>
          <w:rFonts w:ascii="Aptos" w:hAnsi="Aptos"/>
          <w:color w:val="000000"/>
          <w:sz w:val="22"/>
          <w:szCs w:val="22"/>
        </w:rPr>
        <w:t>Subsection (2) states:</w:t>
      </w:r>
    </w:p>
    <w:p w14:paraId="6A038157" w14:textId="77777777" w:rsidR="00EB307E" w:rsidRPr="00CB46C0" w:rsidRDefault="00EB307E" w:rsidP="00EB307E">
      <w:pPr>
        <w:rPr>
          <w:rFonts w:ascii="Aptos" w:hAnsi="Aptos"/>
          <w:i/>
          <w:iCs/>
          <w:color w:val="000000"/>
          <w:sz w:val="20"/>
          <w:szCs w:val="20"/>
        </w:rPr>
      </w:pPr>
      <w:r w:rsidRPr="00CB46C0">
        <w:rPr>
          <w:rFonts w:ascii="Aptos" w:hAnsi="Aptos"/>
          <w:i/>
          <w:iCs/>
          <w:color w:val="000000"/>
          <w:sz w:val="20"/>
          <w:szCs w:val="20"/>
        </w:rPr>
        <w:t>Where a meeting is open to the public, a body may, by resolution exclude the public from the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w:t>
      </w:r>
    </w:p>
    <w:p w14:paraId="2385C804" w14:textId="77777777" w:rsidR="00EB307E" w:rsidRPr="00CB46C0" w:rsidRDefault="00EB307E" w:rsidP="00EB307E">
      <w:pPr>
        <w:rPr>
          <w:rFonts w:ascii="Aptos" w:hAnsi="Aptos"/>
          <w:i/>
          <w:iCs/>
          <w:color w:val="000000"/>
          <w:sz w:val="20"/>
          <w:szCs w:val="20"/>
        </w:rPr>
      </w:pPr>
      <w:r w:rsidRPr="00CB46C0">
        <w:rPr>
          <w:rFonts w:ascii="Aptos" w:hAnsi="Aptos"/>
          <w:i/>
          <w:iCs/>
          <w:color w:val="000000"/>
          <w:sz w:val="20"/>
          <w:szCs w:val="20"/>
        </w:rPr>
        <w:t>during proceedings to which the resolution applies.</w:t>
      </w:r>
    </w:p>
    <w:p w14:paraId="5E56FA06" w14:textId="77777777" w:rsidR="00EB307E" w:rsidRPr="00CB46C0" w:rsidRDefault="00EB307E" w:rsidP="00EB307E">
      <w:pPr>
        <w:rPr>
          <w:rFonts w:ascii="Aptos" w:hAnsi="Aptos"/>
          <w:i/>
          <w:iCs/>
          <w:color w:val="000000"/>
          <w:sz w:val="6"/>
          <w:szCs w:val="6"/>
        </w:rPr>
      </w:pPr>
    </w:p>
    <w:p w14:paraId="49C29757" w14:textId="77777777" w:rsidR="00EB307E" w:rsidRPr="00CB46C0" w:rsidRDefault="00EB307E" w:rsidP="00EB307E">
      <w:pPr>
        <w:rPr>
          <w:rFonts w:ascii="Aptos" w:hAnsi="Aptos"/>
          <w:color w:val="000000"/>
          <w:sz w:val="22"/>
          <w:szCs w:val="22"/>
        </w:rPr>
      </w:pPr>
      <w:r w:rsidRPr="00CB46C0">
        <w:rPr>
          <w:rFonts w:ascii="Aptos" w:hAnsi="Aptos"/>
          <w:color w:val="000000"/>
          <w:sz w:val="22"/>
          <w:szCs w:val="22"/>
        </w:rPr>
        <w:t>Therefore, the Council’s policy is to allow public access to meetings unless the business being</w:t>
      </w:r>
    </w:p>
    <w:p w14:paraId="4934B24E" w14:textId="77777777" w:rsidR="00EB307E" w:rsidRPr="00CB46C0" w:rsidRDefault="00EB307E" w:rsidP="00EB307E">
      <w:pPr>
        <w:rPr>
          <w:rFonts w:ascii="Aptos" w:hAnsi="Aptos"/>
          <w:color w:val="000000"/>
          <w:sz w:val="22"/>
          <w:szCs w:val="22"/>
        </w:rPr>
      </w:pPr>
      <w:r w:rsidRPr="00CB46C0">
        <w:rPr>
          <w:rFonts w:ascii="Aptos" w:hAnsi="Aptos"/>
          <w:color w:val="000000"/>
          <w:sz w:val="22"/>
          <w:szCs w:val="22"/>
        </w:rPr>
        <w:t>transacted is confidential or there are ‘other special reasons’ to exclude the public.</w:t>
      </w:r>
    </w:p>
    <w:p w14:paraId="1FFAB987" w14:textId="77777777" w:rsidR="007029CB" w:rsidRPr="00CB46C0" w:rsidRDefault="007029CB" w:rsidP="007029CB">
      <w:pPr>
        <w:rPr>
          <w:rFonts w:ascii="Aptos" w:hAnsi="Aptos"/>
          <w:color w:val="000000"/>
        </w:rPr>
      </w:pPr>
    </w:p>
    <w:p w14:paraId="1A3CB010" w14:textId="77DD80A3" w:rsidR="007029CB" w:rsidRPr="00CB46C0" w:rsidRDefault="00AF7F7F" w:rsidP="00AF7F7F">
      <w:pPr>
        <w:pStyle w:val="NoSpacing"/>
        <w:jc w:val="both"/>
        <w:rPr>
          <w:rFonts w:ascii="Bradley Hand ITC" w:hAnsi="Bradley Hand ITC" w:cs="Arial"/>
          <w:i/>
          <w:iCs/>
          <w:sz w:val="28"/>
          <w:szCs w:val="28"/>
        </w:rPr>
      </w:pPr>
      <w:r w:rsidRPr="00CB46C0">
        <w:rPr>
          <w:rFonts w:ascii="Bradley Hand ITC" w:hAnsi="Bradley Hand ITC" w:cs="Arial"/>
          <w:i/>
          <w:iCs/>
          <w:sz w:val="28"/>
          <w:szCs w:val="28"/>
        </w:rPr>
        <w:t>Guy Langton</w:t>
      </w:r>
    </w:p>
    <w:p w14:paraId="7FDD8974" w14:textId="05582E7F" w:rsidR="005B283D" w:rsidRPr="00CB46C0" w:rsidRDefault="004B122C" w:rsidP="007029CB">
      <w:pPr>
        <w:rPr>
          <w:rFonts w:ascii="Aptos" w:hAnsi="Aptos" w:cs="Arial"/>
          <w:sz w:val="20"/>
          <w:szCs w:val="20"/>
        </w:rPr>
      </w:pPr>
      <w:r w:rsidRPr="00CB46C0">
        <w:rPr>
          <w:rFonts w:ascii="Aptos" w:hAnsi="Aptos"/>
          <w:sz w:val="22"/>
          <w:szCs w:val="22"/>
        </w:rPr>
        <w:t>Guy Langton, Town Clerk</w:t>
      </w:r>
      <w:r w:rsidR="00A54261" w:rsidRPr="00CB46C0">
        <w:rPr>
          <w:rFonts w:ascii="Aptos" w:hAnsi="Aptos"/>
          <w:sz w:val="22"/>
          <w:szCs w:val="22"/>
        </w:rPr>
        <w:t xml:space="preserve"> &amp; RFO</w:t>
      </w:r>
      <w:r w:rsidR="007029CB" w:rsidRPr="00CB46C0">
        <w:rPr>
          <w:rFonts w:ascii="Aptos" w:hAnsi="Aptos" w:cs="Arial"/>
          <w:sz w:val="20"/>
          <w:szCs w:val="20"/>
        </w:rPr>
        <w:tab/>
      </w:r>
      <w:r w:rsidR="007029CB" w:rsidRPr="00CB46C0">
        <w:rPr>
          <w:rFonts w:ascii="Aptos" w:hAnsi="Aptos" w:cs="Arial"/>
          <w:sz w:val="20"/>
          <w:szCs w:val="20"/>
        </w:rPr>
        <w:tab/>
      </w:r>
      <w:bookmarkEnd w:id="1"/>
      <w:r w:rsidR="007029CB" w:rsidRPr="00CB46C0">
        <w:rPr>
          <w:rFonts w:ascii="Aptos" w:hAnsi="Aptos" w:cs="Arial"/>
          <w:sz w:val="20"/>
          <w:szCs w:val="20"/>
        </w:rPr>
        <w:tab/>
        <w:t xml:space="preserve">      </w:t>
      </w:r>
      <w:r w:rsidR="007029CB" w:rsidRPr="00CB46C0">
        <w:rPr>
          <w:rFonts w:ascii="Aptos" w:hAnsi="Aptos" w:cs="Arial"/>
          <w:sz w:val="20"/>
          <w:szCs w:val="20"/>
        </w:rPr>
        <w:tab/>
        <w:t xml:space="preserve"> </w:t>
      </w:r>
    </w:p>
    <w:p w14:paraId="253B2277" w14:textId="46BFBAC8" w:rsidR="007029CB" w:rsidRPr="00CB46C0" w:rsidRDefault="007029CB" w:rsidP="00AF7F7F">
      <w:pPr>
        <w:rPr>
          <w:rFonts w:ascii="Aptos" w:hAnsi="Aptos" w:cs="Arial"/>
          <w:sz w:val="22"/>
          <w:szCs w:val="22"/>
        </w:rPr>
      </w:pPr>
      <w:r w:rsidRPr="00CB46C0">
        <w:rPr>
          <w:rFonts w:ascii="Aptos" w:hAnsi="Aptos" w:cs="Arial"/>
          <w:sz w:val="22"/>
          <w:szCs w:val="22"/>
        </w:rPr>
        <w:t xml:space="preserve">Date of issue: </w:t>
      </w:r>
      <w:r w:rsidR="00350855">
        <w:rPr>
          <w:rFonts w:ascii="Aptos" w:hAnsi="Aptos" w:cs="Arial"/>
          <w:sz w:val="22"/>
          <w:szCs w:val="22"/>
        </w:rPr>
        <w:t>6</w:t>
      </w:r>
      <w:r w:rsidR="00350855" w:rsidRPr="00350855">
        <w:rPr>
          <w:rFonts w:ascii="Aptos" w:hAnsi="Aptos" w:cs="Arial"/>
          <w:sz w:val="22"/>
          <w:szCs w:val="22"/>
          <w:vertAlign w:val="superscript"/>
        </w:rPr>
        <w:t>th</w:t>
      </w:r>
      <w:r w:rsidR="00350855">
        <w:rPr>
          <w:rFonts w:ascii="Aptos" w:hAnsi="Aptos" w:cs="Arial"/>
          <w:sz w:val="22"/>
          <w:szCs w:val="22"/>
        </w:rPr>
        <w:t xml:space="preserve"> </w:t>
      </w:r>
      <w:r w:rsidR="00797465">
        <w:rPr>
          <w:rFonts w:ascii="Aptos" w:hAnsi="Aptos" w:cs="Arial"/>
          <w:sz w:val="22"/>
          <w:szCs w:val="22"/>
        </w:rPr>
        <w:t>March</w:t>
      </w:r>
      <w:r w:rsidR="00350855">
        <w:rPr>
          <w:rFonts w:ascii="Aptos" w:hAnsi="Aptos" w:cs="Arial"/>
          <w:sz w:val="22"/>
          <w:szCs w:val="22"/>
        </w:rPr>
        <w:t xml:space="preserve"> 2025</w:t>
      </w:r>
    </w:p>
    <w:p w14:paraId="68A60219" w14:textId="2365C96F" w:rsidR="007029CB" w:rsidRPr="00CB46C0" w:rsidRDefault="007029CB" w:rsidP="007029CB">
      <w:pPr>
        <w:jc w:val="both"/>
        <w:rPr>
          <w:rFonts w:ascii="Arial" w:hAnsi="Arial" w:cs="Arial"/>
          <w:sz w:val="10"/>
          <w:szCs w:val="10"/>
        </w:rPr>
      </w:pPr>
    </w:p>
    <w:p w14:paraId="7C4AF055" w14:textId="77777777" w:rsidR="00D9417B" w:rsidRPr="00CB46C0" w:rsidRDefault="00D9417B">
      <w:pPr>
        <w:suppressAutoHyphens w:val="0"/>
        <w:spacing w:after="160" w:line="259" w:lineRule="auto"/>
        <w:rPr>
          <w:rFonts w:ascii="Aptos" w:hAnsi="Aptos" w:cs="Arial"/>
          <w:b/>
          <w:bCs/>
        </w:rPr>
      </w:pPr>
      <w:r w:rsidRPr="00CB46C0">
        <w:rPr>
          <w:rFonts w:ascii="Aptos" w:hAnsi="Aptos" w:cs="Arial"/>
          <w:b/>
          <w:bCs/>
        </w:rPr>
        <w:br w:type="page"/>
      </w:r>
    </w:p>
    <w:p w14:paraId="51A02D8C" w14:textId="6B497644" w:rsidR="007029CB" w:rsidRPr="00CB46C0" w:rsidRDefault="007029CB" w:rsidP="007029CB">
      <w:pPr>
        <w:jc w:val="center"/>
        <w:rPr>
          <w:rFonts w:ascii="Aptos" w:hAnsi="Aptos" w:cs="Arial"/>
          <w:b/>
          <w:bCs/>
        </w:rPr>
      </w:pPr>
      <w:r w:rsidRPr="00CB46C0">
        <w:rPr>
          <w:rFonts w:ascii="Aptos" w:hAnsi="Aptos" w:cs="Arial"/>
          <w:b/>
          <w:bCs/>
        </w:rPr>
        <w:lastRenderedPageBreak/>
        <w:t>AGENDA</w:t>
      </w:r>
    </w:p>
    <w:p w14:paraId="183541E4" w14:textId="77777777" w:rsidR="006351E1" w:rsidRPr="00CB46C0" w:rsidRDefault="006351E1" w:rsidP="00466C01">
      <w:pPr>
        <w:rPr>
          <w:rFonts w:ascii="Aptos" w:hAnsi="Aptos" w:cs="Arial"/>
          <w:b/>
          <w:sz w:val="6"/>
          <w:szCs w:val="6"/>
        </w:rPr>
      </w:pPr>
    </w:p>
    <w:p w14:paraId="1BE90CB5" w14:textId="0F70CA1A" w:rsidR="00601355" w:rsidRPr="00CB46C0" w:rsidRDefault="001C1C67" w:rsidP="00AB58BE">
      <w:pPr>
        <w:pStyle w:val="NoSpacing"/>
        <w:ind w:left="709" w:hanging="709"/>
        <w:rPr>
          <w:rFonts w:ascii="Aptos" w:hAnsi="Aptos"/>
          <w:i/>
          <w:iCs/>
        </w:rPr>
      </w:pPr>
      <w:r w:rsidRPr="00CB46C0">
        <w:rPr>
          <w:rFonts w:ascii="Aptos" w:hAnsi="Aptos" w:cs="Arial"/>
          <w:b/>
          <w:bCs/>
        </w:rPr>
        <w:t>1</w:t>
      </w:r>
      <w:r w:rsidRPr="00CB46C0">
        <w:rPr>
          <w:rFonts w:ascii="Aptos" w:hAnsi="Aptos" w:cs="Arial"/>
          <w:b/>
          <w:bCs/>
        </w:rPr>
        <w:tab/>
      </w:r>
      <w:r w:rsidR="001C59EE" w:rsidRPr="00CB46C0">
        <w:rPr>
          <w:rFonts w:ascii="Aptos" w:hAnsi="Aptos" w:cs="Arial"/>
          <w:b/>
          <w:bCs/>
        </w:rPr>
        <w:t xml:space="preserve">To receive and approve </w:t>
      </w:r>
      <w:r w:rsidR="009A1E9F" w:rsidRPr="00CB46C0">
        <w:rPr>
          <w:rFonts w:ascii="Aptos" w:hAnsi="Aptos" w:cs="Arial"/>
          <w:b/>
          <w:bCs/>
        </w:rPr>
        <w:t>a</w:t>
      </w:r>
      <w:r w:rsidR="007029CB" w:rsidRPr="00CB46C0">
        <w:rPr>
          <w:rFonts w:ascii="Aptos" w:hAnsi="Aptos" w:cs="Arial"/>
          <w:b/>
          <w:bCs/>
        </w:rPr>
        <w:t>pologies</w:t>
      </w:r>
      <w:r w:rsidR="009A1E9F" w:rsidRPr="00CB46C0">
        <w:rPr>
          <w:rFonts w:ascii="Aptos" w:hAnsi="Aptos" w:cs="Arial"/>
          <w:b/>
          <w:bCs/>
        </w:rPr>
        <w:t xml:space="preserve"> for absence</w:t>
      </w:r>
      <w:r w:rsidR="00415E7B" w:rsidRPr="00CB46C0">
        <w:rPr>
          <w:rFonts w:ascii="Aptos" w:hAnsi="Aptos" w:cs="Arial"/>
          <w:b/>
          <w:bCs/>
        </w:rPr>
        <w:t>, in accordance with L</w:t>
      </w:r>
      <w:r w:rsidR="0028218E" w:rsidRPr="00CB46C0">
        <w:rPr>
          <w:rFonts w:ascii="Aptos" w:hAnsi="Aptos" w:cs="Arial"/>
          <w:b/>
          <w:bCs/>
        </w:rPr>
        <w:t xml:space="preserve">ocal </w:t>
      </w:r>
      <w:r w:rsidR="00415E7B" w:rsidRPr="00CB46C0">
        <w:rPr>
          <w:rFonts w:ascii="Aptos" w:hAnsi="Aptos" w:cs="Arial"/>
          <w:b/>
          <w:bCs/>
        </w:rPr>
        <w:t>G</w:t>
      </w:r>
      <w:r w:rsidR="0028218E" w:rsidRPr="00CB46C0">
        <w:rPr>
          <w:rFonts w:ascii="Aptos" w:hAnsi="Aptos" w:cs="Arial"/>
          <w:b/>
          <w:bCs/>
        </w:rPr>
        <w:t xml:space="preserve">overnment </w:t>
      </w:r>
      <w:r w:rsidR="00415E7B" w:rsidRPr="00CB46C0">
        <w:rPr>
          <w:rFonts w:ascii="Aptos" w:hAnsi="Aptos" w:cs="Arial"/>
          <w:b/>
          <w:bCs/>
        </w:rPr>
        <w:t>A</w:t>
      </w:r>
      <w:r w:rsidR="0028218E" w:rsidRPr="00CB46C0">
        <w:rPr>
          <w:rFonts w:ascii="Aptos" w:hAnsi="Aptos" w:cs="Arial"/>
          <w:b/>
          <w:bCs/>
        </w:rPr>
        <w:t>ct</w:t>
      </w:r>
      <w:r w:rsidR="00415E7B" w:rsidRPr="00CB46C0">
        <w:rPr>
          <w:rFonts w:ascii="Aptos" w:hAnsi="Aptos" w:cs="Arial"/>
          <w:b/>
          <w:bCs/>
        </w:rPr>
        <w:t xml:space="preserve"> 1972 </w:t>
      </w:r>
      <w:r w:rsidR="0028218E" w:rsidRPr="00CB46C0">
        <w:rPr>
          <w:rFonts w:ascii="Aptos" w:hAnsi="Aptos" w:cs="Arial"/>
          <w:b/>
          <w:bCs/>
        </w:rPr>
        <w:t>s</w:t>
      </w:r>
      <w:r w:rsidR="00415E7B" w:rsidRPr="00CB46C0">
        <w:rPr>
          <w:rFonts w:ascii="Aptos" w:hAnsi="Aptos" w:cs="Arial"/>
          <w:b/>
          <w:bCs/>
        </w:rPr>
        <w:t>8</w:t>
      </w:r>
      <w:r w:rsidR="0028218E" w:rsidRPr="00CB46C0">
        <w:rPr>
          <w:rFonts w:ascii="Aptos" w:hAnsi="Aptos" w:cs="Arial"/>
          <w:b/>
          <w:bCs/>
        </w:rPr>
        <w:t xml:space="preserve">5(1) </w:t>
      </w:r>
      <w:r w:rsidR="00601355" w:rsidRPr="00CB46C0">
        <w:rPr>
          <w:rFonts w:ascii="Aptos" w:hAnsi="Aptos"/>
          <w:i/>
          <w:iCs/>
        </w:rPr>
        <w:t>All apologies must be notified to the Town Council offices by 5pm on the day of the meeting.</w:t>
      </w:r>
    </w:p>
    <w:p w14:paraId="3627CBAB" w14:textId="77777777" w:rsidR="00613251" w:rsidRPr="00CB46C0" w:rsidRDefault="00613251" w:rsidP="00AB58BE">
      <w:pPr>
        <w:pStyle w:val="NoSpacing"/>
        <w:ind w:left="709" w:hanging="709"/>
        <w:rPr>
          <w:rFonts w:ascii="Aptos" w:hAnsi="Aptos"/>
          <w:sz w:val="6"/>
          <w:szCs w:val="6"/>
        </w:rPr>
      </w:pPr>
    </w:p>
    <w:p w14:paraId="44DD909A" w14:textId="63996499" w:rsidR="00666330" w:rsidRDefault="00810719" w:rsidP="00AB58BE">
      <w:pPr>
        <w:pStyle w:val="NoSpacing"/>
        <w:rPr>
          <w:rFonts w:ascii="Aptos" w:hAnsi="Aptos" w:cs="Arial"/>
          <w:b/>
          <w:bCs/>
        </w:rPr>
      </w:pPr>
      <w:r w:rsidRPr="00CB46C0">
        <w:rPr>
          <w:rFonts w:ascii="Aptos" w:hAnsi="Aptos" w:cs="Arial"/>
          <w:b/>
          <w:bCs/>
        </w:rPr>
        <w:t>2</w:t>
      </w:r>
      <w:r w:rsidR="007029CB" w:rsidRPr="00CB46C0">
        <w:rPr>
          <w:rFonts w:ascii="Aptos" w:hAnsi="Aptos" w:cs="Arial"/>
          <w:b/>
          <w:bCs/>
        </w:rPr>
        <w:tab/>
      </w:r>
      <w:r w:rsidR="000C289A" w:rsidRPr="00CB46C0">
        <w:rPr>
          <w:rFonts w:ascii="Aptos" w:hAnsi="Aptos" w:cs="Arial"/>
          <w:b/>
          <w:bCs/>
        </w:rPr>
        <w:t>Chair’s</w:t>
      </w:r>
      <w:r w:rsidR="00C5362E" w:rsidRPr="00CB46C0">
        <w:rPr>
          <w:rFonts w:ascii="Aptos" w:hAnsi="Aptos" w:cs="Arial"/>
          <w:b/>
          <w:bCs/>
        </w:rPr>
        <w:t xml:space="preserve"> announcements</w:t>
      </w:r>
    </w:p>
    <w:p w14:paraId="19FD11AC" w14:textId="77777777" w:rsidR="00613251" w:rsidRPr="00CB46C0" w:rsidRDefault="00613251" w:rsidP="00AB58BE">
      <w:pPr>
        <w:pStyle w:val="NoSpacing"/>
        <w:rPr>
          <w:rFonts w:ascii="Aptos" w:hAnsi="Aptos" w:cs="Arial"/>
          <w:b/>
          <w:bCs/>
          <w:sz w:val="6"/>
          <w:szCs w:val="6"/>
        </w:rPr>
      </w:pPr>
    </w:p>
    <w:p w14:paraId="545FB206" w14:textId="06E64FB8" w:rsidR="007029CB" w:rsidRPr="00CB46C0" w:rsidRDefault="00810719" w:rsidP="00AB58BE">
      <w:pPr>
        <w:ind w:left="720" w:hanging="720"/>
        <w:rPr>
          <w:rFonts w:ascii="Aptos" w:hAnsi="Aptos" w:cs="Arial"/>
          <w:i/>
        </w:rPr>
      </w:pPr>
      <w:r w:rsidRPr="00CB46C0">
        <w:rPr>
          <w:rFonts w:ascii="Aptos" w:hAnsi="Aptos" w:cs="Arial"/>
          <w:b/>
        </w:rPr>
        <w:t>3</w:t>
      </w:r>
      <w:r w:rsidR="007029CB" w:rsidRPr="00CB46C0">
        <w:rPr>
          <w:rFonts w:ascii="Aptos" w:hAnsi="Aptos" w:cs="Arial"/>
          <w:b/>
        </w:rPr>
        <w:tab/>
      </w:r>
      <w:r w:rsidR="003636AE" w:rsidRPr="00CB46C0">
        <w:rPr>
          <w:rFonts w:ascii="Aptos" w:hAnsi="Aptos" w:cs="Arial"/>
          <w:b/>
        </w:rPr>
        <w:t>To receive any dispensations and disclosable pecuniary or other interests</w:t>
      </w:r>
      <w:r w:rsidR="005804D1" w:rsidRPr="00CB46C0">
        <w:rPr>
          <w:rFonts w:ascii="Aptos" w:hAnsi="Aptos" w:cs="Arial"/>
          <w:b/>
        </w:rPr>
        <w:t xml:space="preserve"> </w:t>
      </w:r>
      <w:r w:rsidR="007029CB" w:rsidRPr="00CB46C0">
        <w:rPr>
          <w:rFonts w:ascii="Aptos" w:hAnsi="Aptos" w:cs="Arial"/>
          <w:i/>
        </w:rPr>
        <w:t>Members are reminded that all interests must be declared prior to the item being</w:t>
      </w:r>
      <w:r w:rsidR="005804D1" w:rsidRPr="00CB46C0">
        <w:rPr>
          <w:rFonts w:ascii="Aptos" w:hAnsi="Aptos" w:cs="Arial"/>
          <w:i/>
        </w:rPr>
        <w:t xml:space="preserve"> </w:t>
      </w:r>
      <w:r w:rsidR="007029CB" w:rsidRPr="00CB46C0">
        <w:rPr>
          <w:rFonts w:ascii="Aptos" w:hAnsi="Aptos" w:cs="Arial"/>
          <w:i/>
        </w:rPr>
        <w:t>discussed</w:t>
      </w:r>
      <w:r w:rsidR="005804D1" w:rsidRPr="00CB46C0">
        <w:rPr>
          <w:rFonts w:ascii="Aptos" w:hAnsi="Aptos" w:cs="Arial"/>
          <w:i/>
        </w:rPr>
        <w:t>.</w:t>
      </w:r>
    </w:p>
    <w:p w14:paraId="2021DF77" w14:textId="77777777" w:rsidR="002E6EA1" w:rsidRPr="00CB46C0" w:rsidRDefault="002E6EA1" w:rsidP="00AB58BE">
      <w:pPr>
        <w:ind w:left="720" w:hanging="720"/>
        <w:rPr>
          <w:rFonts w:ascii="Aptos" w:hAnsi="Aptos" w:cs="Arial"/>
          <w:i/>
          <w:sz w:val="6"/>
          <w:szCs w:val="6"/>
        </w:rPr>
      </w:pPr>
    </w:p>
    <w:p w14:paraId="2ECC6E2C" w14:textId="712EFFD4" w:rsidR="009B6548" w:rsidRPr="00CB46C0" w:rsidRDefault="00810719" w:rsidP="00AB58BE">
      <w:pPr>
        <w:rPr>
          <w:rFonts w:ascii="Aptos" w:hAnsi="Aptos" w:cs="Arial"/>
          <w:b/>
          <w:iCs/>
        </w:rPr>
      </w:pPr>
      <w:r w:rsidRPr="00CB46C0">
        <w:rPr>
          <w:rFonts w:ascii="Aptos" w:hAnsi="Aptos" w:cs="Arial"/>
          <w:b/>
          <w:iCs/>
        </w:rPr>
        <w:t>4</w:t>
      </w:r>
      <w:r w:rsidR="00D8158B" w:rsidRPr="00CB46C0">
        <w:rPr>
          <w:rFonts w:ascii="Aptos" w:hAnsi="Aptos" w:cs="Arial"/>
          <w:b/>
          <w:iCs/>
        </w:rPr>
        <w:tab/>
      </w:r>
      <w:r w:rsidR="000866DA" w:rsidRPr="00CB46C0">
        <w:rPr>
          <w:rFonts w:ascii="Aptos" w:hAnsi="Aptos" w:cs="Arial"/>
          <w:b/>
          <w:iCs/>
        </w:rPr>
        <w:t>To agree the agenda</w:t>
      </w:r>
      <w:r w:rsidR="00F13167" w:rsidRPr="00CB46C0">
        <w:rPr>
          <w:rFonts w:ascii="Aptos" w:hAnsi="Aptos" w:cs="Arial"/>
          <w:b/>
          <w:iCs/>
        </w:rPr>
        <w:t xml:space="preserve"> as </w:t>
      </w:r>
      <w:r w:rsidR="000C289A" w:rsidRPr="00CB46C0">
        <w:rPr>
          <w:rFonts w:ascii="Aptos" w:hAnsi="Aptos" w:cs="Arial"/>
          <w:b/>
          <w:iCs/>
        </w:rPr>
        <w:t>published.</w:t>
      </w:r>
    </w:p>
    <w:p w14:paraId="57526A8A" w14:textId="77777777" w:rsidR="005930A7" w:rsidRPr="00CB46C0" w:rsidRDefault="005930A7" w:rsidP="00AB58BE">
      <w:pPr>
        <w:rPr>
          <w:rFonts w:ascii="Aptos" w:hAnsi="Aptos" w:cs="Arial"/>
          <w:b/>
          <w:iCs/>
          <w:sz w:val="6"/>
          <w:szCs w:val="6"/>
        </w:rPr>
      </w:pPr>
    </w:p>
    <w:p w14:paraId="201A730C" w14:textId="333CB4E0" w:rsidR="00806EFF" w:rsidRPr="00CB46C0" w:rsidRDefault="001D61FA" w:rsidP="00806EFF">
      <w:pPr>
        <w:ind w:left="720" w:hanging="720"/>
        <w:rPr>
          <w:rFonts w:ascii="Aptos" w:hAnsi="Aptos" w:cs="Arial"/>
          <w:b/>
          <w:iCs/>
        </w:rPr>
      </w:pPr>
      <w:r w:rsidRPr="00CB46C0">
        <w:rPr>
          <w:rFonts w:ascii="Aptos" w:hAnsi="Aptos" w:cs="Arial"/>
          <w:b/>
          <w:iCs/>
        </w:rPr>
        <w:t>5</w:t>
      </w:r>
      <w:r w:rsidR="00806EFF" w:rsidRPr="00CB46C0">
        <w:rPr>
          <w:rFonts w:ascii="Aptos" w:hAnsi="Aptos" w:cs="Arial"/>
          <w:b/>
          <w:iCs/>
        </w:rPr>
        <w:tab/>
        <w:t xml:space="preserve">To consider the minutes of the Finance </w:t>
      </w:r>
      <w:r w:rsidR="00810719" w:rsidRPr="00CB46C0">
        <w:rPr>
          <w:rFonts w:ascii="Aptos" w:hAnsi="Aptos" w:cs="Arial"/>
          <w:b/>
          <w:iCs/>
        </w:rPr>
        <w:t>committee</w:t>
      </w:r>
      <w:r w:rsidR="00806EFF" w:rsidRPr="00CB46C0">
        <w:rPr>
          <w:rFonts w:ascii="Aptos" w:hAnsi="Aptos" w:cs="Arial"/>
          <w:b/>
          <w:iCs/>
        </w:rPr>
        <w:t xml:space="preserve"> held on the </w:t>
      </w:r>
      <w:r w:rsidR="00880BDE">
        <w:rPr>
          <w:rFonts w:ascii="Aptos" w:hAnsi="Aptos" w:cs="Arial"/>
          <w:b/>
          <w:iCs/>
        </w:rPr>
        <w:t>1</w:t>
      </w:r>
      <w:r w:rsidR="00A63455">
        <w:rPr>
          <w:rFonts w:ascii="Aptos" w:hAnsi="Aptos" w:cs="Arial"/>
          <w:b/>
          <w:iCs/>
        </w:rPr>
        <w:t>6</w:t>
      </w:r>
      <w:r w:rsidR="00880BDE" w:rsidRPr="00880BDE">
        <w:rPr>
          <w:rFonts w:ascii="Aptos" w:hAnsi="Aptos" w:cs="Arial"/>
          <w:b/>
          <w:iCs/>
          <w:vertAlign w:val="superscript"/>
        </w:rPr>
        <w:t>th</w:t>
      </w:r>
      <w:r w:rsidR="00880BDE">
        <w:rPr>
          <w:rFonts w:ascii="Aptos" w:hAnsi="Aptos" w:cs="Arial"/>
          <w:b/>
          <w:iCs/>
        </w:rPr>
        <w:t xml:space="preserve"> </w:t>
      </w:r>
      <w:r w:rsidR="00A63455">
        <w:rPr>
          <w:rFonts w:ascii="Aptos" w:hAnsi="Aptos" w:cs="Arial"/>
          <w:b/>
          <w:iCs/>
        </w:rPr>
        <w:t>January</w:t>
      </w:r>
      <w:r w:rsidR="004F4B9E" w:rsidRPr="00CB46C0">
        <w:rPr>
          <w:rFonts w:ascii="Aptos" w:hAnsi="Aptos" w:cs="Arial"/>
          <w:b/>
          <w:iCs/>
        </w:rPr>
        <w:t xml:space="preserve"> 202</w:t>
      </w:r>
      <w:r w:rsidR="00A63455">
        <w:rPr>
          <w:rFonts w:ascii="Aptos" w:hAnsi="Aptos" w:cs="Arial"/>
          <w:b/>
          <w:iCs/>
        </w:rPr>
        <w:t>5</w:t>
      </w:r>
      <w:r w:rsidR="00806EFF" w:rsidRPr="00CB46C0">
        <w:rPr>
          <w:rFonts w:ascii="Aptos" w:hAnsi="Aptos" w:cs="Arial"/>
          <w:b/>
          <w:iCs/>
        </w:rPr>
        <w:t xml:space="preserve"> as a true and correct record </w:t>
      </w:r>
      <w:r w:rsidR="00627969" w:rsidRPr="00CB46C0">
        <w:rPr>
          <w:rFonts w:ascii="Aptos" w:hAnsi="Aptos" w:cs="Arial"/>
          <w:bCs/>
          <w:iCs/>
        </w:rPr>
        <w:t>(attached</w:t>
      </w:r>
      <w:r w:rsidR="007C685B" w:rsidRPr="00CB46C0">
        <w:rPr>
          <w:rFonts w:ascii="Aptos" w:hAnsi="Aptos" w:cs="Arial"/>
          <w:bCs/>
          <w:iCs/>
        </w:rPr>
        <w:t xml:space="preserve"> under separate cover</w:t>
      </w:r>
      <w:r w:rsidR="001E4ADC">
        <w:rPr>
          <w:rFonts w:ascii="Aptos" w:hAnsi="Aptos" w:cs="Arial"/>
          <w:bCs/>
          <w:iCs/>
        </w:rPr>
        <w:t xml:space="preserve"> on </w:t>
      </w:r>
      <w:r w:rsidR="001017EA">
        <w:rPr>
          <w:rFonts w:ascii="Aptos" w:hAnsi="Aptos" w:cs="Arial"/>
          <w:bCs/>
          <w:iCs/>
        </w:rPr>
        <w:t>coloured</w:t>
      </w:r>
      <w:r w:rsidR="001E4ADC">
        <w:rPr>
          <w:rFonts w:ascii="Aptos" w:hAnsi="Aptos" w:cs="Arial"/>
          <w:bCs/>
          <w:iCs/>
        </w:rPr>
        <w:t xml:space="preserve"> paper</w:t>
      </w:r>
      <w:r w:rsidR="00627969" w:rsidRPr="00CB46C0">
        <w:rPr>
          <w:rFonts w:ascii="Aptos" w:hAnsi="Aptos" w:cs="Arial"/>
          <w:bCs/>
          <w:iCs/>
        </w:rPr>
        <w:t>)</w:t>
      </w:r>
    </w:p>
    <w:p w14:paraId="39AC4C36" w14:textId="77777777" w:rsidR="00DD33DF" w:rsidRPr="00CB46C0" w:rsidRDefault="00DD33DF" w:rsidP="00D053F1">
      <w:pPr>
        <w:ind w:left="720" w:hanging="720"/>
        <w:rPr>
          <w:rFonts w:ascii="Aptos" w:hAnsi="Aptos" w:cs="Arial"/>
          <w:b/>
          <w:iCs/>
          <w:sz w:val="6"/>
          <w:szCs w:val="6"/>
        </w:rPr>
      </w:pPr>
    </w:p>
    <w:p w14:paraId="35A2B8DA" w14:textId="3CC6FFFB" w:rsidR="00580968" w:rsidRPr="00CB46C0" w:rsidRDefault="00DD33DF" w:rsidP="00D053F1">
      <w:pPr>
        <w:ind w:left="720" w:hanging="720"/>
        <w:rPr>
          <w:rFonts w:ascii="Aptos" w:hAnsi="Aptos" w:cs="Arial"/>
          <w:b/>
          <w:iCs/>
        </w:rPr>
      </w:pPr>
      <w:r w:rsidRPr="00CB46C0">
        <w:rPr>
          <w:rFonts w:ascii="Aptos" w:hAnsi="Aptos" w:cs="Arial"/>
          <w:b/>
          <w:iCs/>
        </w:rPr>
        <w:t>6</w:t>
      </w:r>
      <w:r w:rsidR="00D8158B" w:rsidRPr="00CB46C0">
        <w:rPr>
          <w:rFonts w:ascii="Aptos" w:hAnsi="Aptos" w:cs="Arial"/>
          <w:b/>
          <w:iCs/>
        </w:rPr>
        <w:tab/>
      </w:r>
      <w:r w:rsidR="00954A98" w:rsidRPr="00CB46C0">
        <w:rPr>
          <w:rFonts w:ascii="Aptos" w:hAnsi="Aptos" w:cs="Arial"/>
          <w:b/>
          <w:iCs/>
        </w:rPr>
        <w:t>Public Participation</w:t>
      </w:r>
    </w:p>
    <w:p w14:paraId="18452E35" w14:textId="7E60EA58" w:rsidR="00D766C3" w:rsidRPr="00CB46C0" w:rsidRDefault="00D766C3" w:rsidP="00D053F1">
      <w:pPr>
        <w:ind w:left="720" w:hanging="720"/>
        <w:rPr>
          <w:rFonts w:ascii="Aptos" w:hAnsi="Aptos" w:cs="Arial"/>
          <w:b/>
          <w:iCs/>
        </w:rPr>
      </w:pPr>
      <w:r w:rsidRPr="00CB46C0">
        <w:rPr>
          <w:rFonts w:ascii="Aptos" w:hAnsi="Aptos" w:cs="Arial"/>
          <w:b/>
          <w:iCs/>
        </w:rPr>
        <w:tab/>
      </w:r>
      <w:r w:rsidRPr="00CB46C0">
        <w:rPr>
          <w:rFonts w:ascii="Aptos" w:hAnsi="Aptos" w:cs="Arial"/>
          <w:i/>
          <w:sz w:val="22"/>
          <w:szCs w:val="22"/>
          <w:lang w:bidi="en-US"/>
        </w:rPr>
        <w:t>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period of time which is designated for public participation in accordance with standing orders shall not exceed 20 minutes.</w:t>
      </w:r>
    </w:p>
    <w:p w14:paraId="6A23CB71" w14:textId="77777777" w:rsidR="00801D8D" w:rsidRPr="00CB46C0" w:rsidRDefault="00801D8D" w:rsidP="00AB58BE">
      <w:pPr>
        <w:rPr>
          <w:rFonts w:ascii="Aptos" w:hAnsi="Aptos" w:cs="Arial"/>
          <w:b/>
          <w:iCs/>
          <w:sz w:val="6"/>
          <w:szCs w:val="6"/>
        </w:rPr>
      </w:pPr>
    </w:p>
    <w:p w14:paraId="6B29AB15" w14:textId="6FA30D59" w:rsidR="00E53C6A" w:rsidRPr="00D25B2A" w:rsidRDefault="00DD33DF" w:rsidP="0020738D">
      <w:pPr>
        <w:suppressAutoHyphens w:val="0"/>
        <w:ind w:left="720" w:hanging="720"/>
        <w:rPr>
          <w:rFonts w:ascii="Aptos" w:hAnsi="Aptos" w:cs="Arial"/>
          <w:b/>
          <w:lang w:eastAsia="en-US"/>
        </w:rPr>
      </w:pPr>
      <w:r w:rsidRPr="00CB46C0">
        <w:rPr>
          <w:rFonts w:ascii="Aptos" w:hAnsi="Aptos" w:cs="Arial"/>
          <w:b/>
          <w:lang w:eastAsia="en-US"/>
        </w:rPr>
        <w:t>7</w:t>
      </w:r>
      <w:r w:rsidR="00651F08" w:rsidRPr="00CB46C0">
        <w:rPr>
          <w:rFonts w:ascii="Aptos" w:hAnsi="Aptos" w:cs="Arial"/>
          <w:b/>
          <w:lang w:eastAsia="en-US"/>
        </w:rPr>
        <w:tab/>
      </w:r>
      <w:bookmarkStart w:id="2" w:name="_Hlk167367319"/>
      <w:r w:rsidR="00E53C6A" w:rsidRPr="001E4ADC">
        <w:rPr>
          <w:rFonts w:ascii="Aptos" w:hAnsi="Aptos" w:cs="Arial"/>
          <w:b/>
          <w:lang w:eastAsia="en-US"/>
        </w:rPr>
        <w:t xml:space="preserve">To receive an </w:t>
      </w:r>
      <w:r w:rsidR="00E53C6A" w:rsidRPr="00D25B2A">
        <w:rPr>
          <w:rFonts w:ascii="Aptos" w:hAnsi="Aptos" w:cs="Arial"/>
          <w:b/>
          <w:lang w:eastAsia="en-US"/>
        </w:rPr>
        <w:t xml:space="preserve">update on the actions </w:t>
      </w:r>
      <w:r w:rsidR="005E63F7" w:rsidRPr="00D25B2A">
        <w:rPr>
          <w:rFonts w:ascii="Aptos" w:hAnsi="Aptos" w:cs="Arial"/>
          <w:bCs/>
          <w:lang w:eastAsia="en-US"/>
        </w:rPr>
        <w:t>(p</w:t>
      </w:r>
      <w:r w:rsidR="002766CE" w:rsidRPr="00D25B2A">
        <w:rPr>
          <w:rFonts w:ascii="Aptos" w:hAnsi="Aptos" w:cs="Arial"/>
          <w:bCs/>
          <w:lang w:eastAsia="en-US"/>
        </w:rPr>
        <w:t>3</w:t>
      </w:r>
      <w:r w:rsidR="00E53C6A" w:rsidRPr="00D25B2A">
        <w:rPr>
          <w:rFonts w:ascii="Aptos" w:hAnsi="Aptos" w:cs="Arial"/>
          <w:bCs/>
          <w:lang w:eastAsia="en-US"/>
        </w:rPr>
        <w:t>)</w:t>
      </w:r>
    </w:p>
    <w:p w14:paraId="51EE8C28" w14:textId="77777777" w:rsidR="00E53C6A" w:rsidRPr="00D25B2A" w:rsidRDefault="00E53C6A" w:rsidP="0020738D">
      <w:pPr>
        <w:suppressAutoHyphens w:val="0"/>
        <w:ind w:left="720" w:hanging="720"/>
        <w:rPr>
          <w:rFonts w:ascii="Aptos" w:hAnsi="Aptos" w:cs="Arial"/>
          <w:b/>
          <w:sz w:val="6"/>
          <w:szCs w:val="6"/>
          <w:lang w:eastAsia="en-US"/>
        </w:rPr>
      </w:pPr>
    </w:p>
    <w:p w14:paraId="5DB02AC5" w14:textId="1E40676A" w:rsidR="00B716B0" w:rsidRPr="00D25B2A" w:rsidRDefault="00E53C6A" w:rsidP="007B4EE2">
      <w:pPr>
        <w:suppressAutoHyphens w:val="0"/>
        <w:ind w:left="720" w:hanging="720"/>
        <w:rPr>
          <w:rFonts w:ascii="Aptos" w:hAnsi="Aptos" w:cs="Arial"/>
          <w:b/>
          <w:lang w:eastAsia="en-US"/>
        </w:rPr>
      </w:pPr>
      <w:r w:rsidRPr="00D25B2A">
        <w:rPr>
          <w:rFonts w:ascii="Aptos" w:hAnsi="Aptos" w:cs="Arial"/>
          <w:b/>
          <w:lang w:eastAsia="en-US"/>
        </w:rPr>
        <w:t>8</w:t>
      </w:r>
      <w:r w:rsidRPr="00D25B2A">
        <w:rPr>
          <w:rFonts w:ascii="Aptos" w:hAnsi="Aptos" w:cs="Arial"/>
          <w:b/>
          <w:lang w:eastAsia="en-US"/>
        </w:rPr>
        <w:tab/>
      </w:r>
      <w:r w:rsidR="003E38B5" w:rsidRPr="00D25B2A">
        <w:rPr>
          <w:rFonts w:ascii="Aptos" w:hAnsi="Aptos" w:cs="Arial"/>
          <w:b/>
          <w:lang w:eastAsia="en-US"/>
        </w:rPr>
        <w:t xml:space="preserve">To </w:t>
      </w:r>
      <w:r w:rsidR="00F90249">
        <w:rPr>
          <w:rFonts w:ascii="Aptos" w:hAnsi="Aptos" w:cs="Arial"/>
          <w:b/>
          <w:lang w:eastAsia="en-US"/>
        </w:rPr>
        <w:t>consider</w:t>
      </w:r>
      <w:r w:rsidR="003E38B5" w:rsidRPr="00D25B2A">
        <w:rPr>
          <w:rFonts w:ascii="Aptos" w:hAnsi="Aptos" w:cs="Arial"/>
          <w:b/>
          <w:lang w:eastAsia="en-US"/>
        </w:rPr>
        <w:t xml:space="preserve"> the Clerk’s </w:t>
      </w:r>
      <w:r w:rsidR="003E38B5" w:rsidRPr="00541F0F">
        <w:rPr>
          <w:rFonts w:ascii="Aptos" w:hAnsi="Aptos" w:cs="Arial"/>
          <w:b/>
          <w:lang w:eastAsia="en-US"/>
        </w:rPr>
        <w:t>report</w:t>
      </w:r>
      <w:r w:rsidR="00F90249">
        <w:rPr>
          <w:rFonts w:ascii="Aptos" w:hAnsi="Aptos" w:cs="Arial"/>
          <w:b/>
          <w:lang w:eastAsia="en-US"/>
        </w:rPr>
        <w:t xml:space="preserve"> and approve, by resolution, the payments as listed</w:t>
      </w:r>
      <w:r w:rsidR="00B716B0" w:rsidRPr="00541F0F">
        <w:rPr>
          <w:rFonts w:ascii="Aptos" w:hAnsi="Aptos" w:cs="Arial"/>
          <w:b/>
          <w:lang w:eastAsia="en-US"/>
        </w:rPr>
        <w:t xml:space="preserve"> </w:t>
      </w:r>
      <w:r w:rsidR="00B716B0" w:rsidRPr="00541F0F">
        <w:rPr>
          <w:rFonts w:ascii="Aptos" w:hAnsi="Aptos" w:cs="Arial"/>
          <w:bCs/>
          <w:lang w:eastAsia="en-US"/>
        </w:rPr>
        <w:t>(p</w:t>
      </w:r>
      <w:r w:rsidR="00821FBB" w:rsidRPr="00541F0F">
        <w:rPr>
          <w:rFonts w:ascii="Aptos" w:hAnsi="Aptos" w:cs="Arial"/>
          <w:bCs/>
          <w:lang w:eastAsia="en-US"/>
        </w:rPr>
        <w:t>4-1</w:t>
      </w:r>
      <w:r w:rsidR="00541F0F" w:rsidRPr="00541F0F">
        <w:rPr>
          <w:rFonts w:ascii="Aptos" w:hAnsi="Aptos" w:cs="Arial"/>
          <w:bCs/>
          <w:lang w:eastAsia="en-US"/>
        </w:rPr>
        <w:t>1</w:t>
      </w:r>
      <w:r w:rsidR="00B716B0" w:rsidRPr="00541F0F">
        <w:rPr>
          <w:rFonts w:ascii="Aptos" w:hAnsi="Aptos" w:cs="Arial"/>
          <w:bCs/>
          <w:lang w:eastAsia="en-US"/>
        </w:rPr>
        <w:t>)</w:t>
      </w:r>
    </w:p>
    <w:p w14:paraId="55B12D11" w14:textId="77777777" w:rsidR="00B716B0" w:rsidRPr="00B716B0" w:rsidRDefault="00B716B0" w:rsidP="007B4EE2">
      <w:pPr>
        <w:suppressAutoHyphens w:val="0"/>
        <w:ind w:left="720" w:hanging="720"/>
        <w:rPr>
          <w:rFonts w:ascii="Aptos" w:hAnsi="Aptos" w:cs="Arial"/>
          <w:b/>
          <w:sz w:val="6"/>
          <w:szCs w:val="6"/>
          <w:lang w:eastAsia="en-US"/>
        </w:rPr>
      </w:pPr>
    </w:p>
    <w:p w14:paraId="3BE48768" w14:textId="1C9EBDA1" w:rsidR="004D34D2" w:rsidRPr="000958DC" w:rsidRDefault="00B716B0" w:rsidP="007B4EE2">
      <w:pPr>
        <w:suppressAutoHyphens w:val="0"/>
        <w:ind w:left="720" w:hanging="720"/>
        <w:rPr>
          <w:rFonts w:ascii="Aptos" w:hAnsi="Aptos" w:cs="Arial"/>
          <w:b/>
          <w:lang w:eastAsia="en-US"/>
        </w:rPr>
      </w:pPr>
      <w:r w:rsidRPr="000958DC">
        <w:rPr>
          <w:rFonts w:ascii="Aptos" w:hAnsi="Aptos" w:cs="Arial"/>
          <w:b/>
          <w:lang w:eastAsia="en-US"/>
        </w:rPr>
        <w:t>9</w:t>
      </w:r>
      <w:r w:rsidRPr="000958DC">
        <w:rPr>
          <w:rFonts w:ascii="Aptos" w:hAnsi="Aptos" w:cs="Arial"/>
          <w:b/>
          <w:lang w:eastAsia="en-US"/>
        </w:rPr>
        <w:tab/>
      </w:r>
      <w:r w:rsidR="00065593" w:rsidRPr="00065593">
        <w:rPr>
          <w:rFonts w:ascii="Aptos" w:hAnsi="Aptos" w:cs="Arial"/>
          <w:b/>
          <w:lang w:eastAsia="en-US"/>
        </w:rPr>
        <w:t xml:space="preserve">To </w:t>
      </w:r>
      <w:r w:rsidR="00052606">
        <w:rPr>
          <w:rFonts w:ascii="Aptos" w:hAnsi="Aptos" w:cs="Arial"/>
          <w:b/>
          <w:lang w:eastAsia="en-US"/>
        </w:rPr>
        <w:t xml:space="preserve">consider quotes for the valuation of buildings for which the Council holds title </w:t>
      </w:r>
      <w:r w:rsidR="00052606" w:rsidRPr="00541F0F">
        <w:rPr>
          <w:rFonts w:ascii="Aptos" w:hAnsi="Aptos" w:cs="Arial"/>
          <w:bCs/>
          <w:lang w:eastAsia="en-US"/>
        </w:rPr>
        <w:t>(p</w:t>
      </w:r>
      <w:r w:rsidR="00541F0F" w:rsidRPr="00541F0F">
        <w:rPr>
          <w:rFonts w:ascii="Aptos" w:hAnsi="Aptos" w:cs="Arial"/>
          <w:bCs/>
          <w:lang w:eastAsia="en-US"/>
        </w:rPr>
        <w:t>12</w:t>
      </w:r>
      <w:r w:rsidR="00052606" w:rsidRPr="00541F0F">
        <w:rPr>
          <w:rFonts w:ascii="Aptos" w:hAnsi="Aptos" w:cs="Arial"/>
          <w:bCs/>
          <w:lang w:eastAsia="en-US"/>
        </w:rPr>
        <w:t>)</w:t>
      </w:r>
    </w:p>
    <w:p w14:paraId="56AC33A6" w14:textId="77777777" w:rsidR="00806EBB" w:rsidRPr="000958DC" w:rsidRDefault="00806EBB" w:rsidP="0020738D">
      <w:pPr>
        <w:suppressAutoHyphens w:val="0"/>
        <w:ind w:left="720" w:hanging="720"/>
        <w:rPr>
          <w:rFonts w:ascii="Aptos" w:hAnsi="Aptos" w:cs="Arial"/>
          <w:b/>
          <w:sz w:val="6"/>
          <w:szCs w:val="6"/>
          <w:lang w:eastAsia="en-US"/>
        </w:rPr>
      </w:pPr>
    </w:p>
    <w:p w14:paraId="45404087" w14:textId="5A707466" w:rsidR="00056187" w:rsidRPr="0015513A" w:rsidRDefault="00781EB9" w:rsidP="00056187">
      <w:pPr>
        <w:suppressAutoHyphens w:val="0"/>
        <w:ind w:left="720" w:hanging="720"/>
        <w:rPr>
          <w:rFonts w:ascii="Aptos" w:hAnsi="Aptos" w:cs="Arial"/>
          <w:b/>
          <w:lang w:eastAsia="en-US"/>
        </w:rPr>
      </w:pPr>
      <w:r w:rsidRPr="000958DC">
        <w:rPr>
          <w:rFonts w:ascii="Aptos" w:hAnsi="Aptos" w:cs="Arial"/>
          <w:b/>
          <w:lang w:eastAsia="en-US"/>
        </w:rPr>
        <w:t>1</w:t>
      </w:r>
      <w:r w:rsidR="006D061D" w:rsidRPr="000958DC">
        <w:rPr>
          <w:rFonts w:ascii="Aptos" w:hAnsi="Aptos" w:cs="Arial"/>
          <w:b/>
          <w:lang w:eastAsia="en-US"/>
        </w:rPr>
        <w:t>0</w:t>
      </w:r>
      <w:r w:rsidRPr="000958DC">
        <w:rPr>
          <w:rFonts w:ascii="Aptos" w:hAnsi="Aptos" w:cs="Arial"/>
          <w:b/>
          <w:lang w:eastAsia="en-US"/>
        </w:rPr>
        <w:tab/>
      </w:r>
      <w:bookmarkStart w:id="3" w:name="_Hlk192001456"/>
      <w:r w:rsidR="00056187" w:rsidRPr="0015513A">
        <w:rPr>
          <w:rFonts w:ascii="Aptos" w:hAnsi="Aptos" w:cs="Arial"/>
          <w:b/>
          <w:lang w:eastAsia="en-US"/>
        </w:rPr>
        <w:t xml:space="preserve">To consider </w:t>
      </w:r>
      <w:r w:rsidR="00056187">
        <w:rPr>
          <w:rFonts w:ascii="Aptos" w:hAnsi="Aptos" w:cs="Arial"/>
          <w:b/>
          <w:lang w:eastAsia="en-US"/>
        </w:rPr>
        <w:t xml:space="preserve">signatories for </w:t>
      </w:r>
      <w:r w:rsidR="00056187" w:rsidRPr="0015513A">
        <w:rPr>
          <w:rFonts w:ascii="Aptos" w:hAnsi="Aptos" w:cs="Arial"/>
          <w:b/>
          <w:lang w:eastAsia="en-US"/>
        </w:rPr>
        <w:t xml:space="preserve">the Council’s </w:t>
      </w:r>
      <w:r w:rsidR="00056187">
        <w:rPr>
          <w:rFonts w:ascii="Aptos" w:hAnsi="Aptos" w:cs="Arial"/>
          <w:b/>
          <w:lang w:eastAsia="en-US"/>
        </w:rPr>
        <w:t xml:space="preserve">new </w:t>
      </w:r>
      <w:r w:rsidR="00056187" w:rsidRPr="0015513A">
        <w:rPr>
          <w:rFonts w:ascii="Aptos" w:hAnsi="Aptos" w:cs="Arial"/>
          <w:b/>
          <w:lang w:eastAsia="en-US"/>
        </w:rPr>
        <w:t xml:space="preserve">banking </w:t>
      </w:r>
      <w:r w:rsidR="00056187" w:rsidRPr="0068098C">
        <w:rPr>
          <w:rFonts w:ascii="Aptos" w:hAnsi="Aptos" w:cs="Arial"/>
          <w:b/>
          <w:lang w:eastAsia="en-US"/>
        </w:rPr>
        <w:t xml:space="preserve">arrangements </w:t>
      </w:r>
      <w:bookmarkEnd w:id="3"/>
      <w:r w:rsidR="00056187" w:rsidRPr="0068098C">
        <w:rPr>
          <w:rFonts w:ascii="Aptos" w:hAnsi="Aptos" w:cs="Arial"/>
          <w:bCs/>
          <w:lang w:eastAsia="en-US"/>
        </w:rPr>
        <w:t>(p13)</w:t>
      </w:r>
    </w:p>
    <w:p w14:paraId="6A4B851F" w14:textId="77777777" w:rsidR="000958DC" w:rsidRPr="0015513A" w:rsidRDefault="000958DC" w:rsidP="007B4EE2">
      <w:pPr>
        <w:suppressAutoHyphens w:val="0"/>
        <w:ind w:left="720" w:hanging="720"/>
        <w:rPr>
          <w:rFonts w:ascii="Aptos" w:hAnsi="Aptos" w:cs="Arial"/>
          <w:b/>
          <w:sz w:val="6"/>
          <w:szCs w:val="6"/>
          <w:lang w:eastAsia="en-US"/>
        </w:rPr>
      </w:pPr>
    </w:p>
    <w:p w14:paraId="683DF163" w14:textId="70F2B15C" w:rsidR="003C2BBE" w:rsidRPr="00056187" w:rsidRDefault="000958DC" w:rsidP="00056187">
      <w:pPr>
        <w:suppressAutoHyphens w:val="0"/>
        <w:ind w:left="720" w:hanging="720"/>
        <w:rPr>
          <w:rFonts w:ascii="Aptos" w:hAnsi="Aptos" w:cs="Arial"/>
          <w:bCs/>
          <w:lang w:eastAsia="en-US"/>
        </w:rPr>
      </w:pPr>
      <w:r w:rsidRPr="0015513A">
        <w:rPr>
          <w:rFonts w:ascii="Aptos" w:hAnsi="Aptos" w:cs="Arial"/>
          <w:b/>
          <w:lang w:eastAsia="en-US"/>
        </w:rPr>
        <w:t>11</w:t>
      </w:r>
      <w:r w:rsidRPr="0015513A">
        <w:rPr>
          <w:rFonts w:ascii="Aptos" w:hAnsi="Aptos" w:cs="Arial"/>
          <w:b/>
          <w:lang w:eastAsia="en-US"/>
        </w:rPr>
        <w:tab/>
      </w:r>
      <w:r w:rsidR="00056187">
        <w:rPr>
          <w:rFonts w:ascii="Aptos" w:hAnsi="Aptos" w:cs="Arial"/>
          <w:b/>
          <w:lang w:eastAsia="en-US"/>
        </w:rPr>
        <w:t xml:space="preserve">To consider the revised Finance Regulations for 2025-26 </w:t>
      </w:r>
      <w:r w:rsidR="00056187" w:rsidRPr="0008463E">
        <w:rPr>
          <w:rFonts w:ascii="Aptos" w:hAnsi="Aptos" w:cs="Arial"/>
          <w:bCs/>
          <w:lang w:eastAsia="en-US"/>
        </w:rPr>
        <w:t>(</w:t>
      </w:r>
      <w:r w:rsidR="00056187">
        <w:rPr>
          <w:rFonts w:ascii="Aptos" w:hAnsi="Aptos" w:cs="Arial"/>
          <w:bCs/>
          <w:lang w:eastAsia="en-US"/>
        </w:rPr>
        <w:t>p</w:t>
      </w:r>
      <w:r w:rsidR="0068098C">
        <w:rPr>
          <w:rFonts w:ascii="Aptos" w:hAnsi="Aptos" w:cs="Arial"/>
          <w:bCs/>
          <w:lang w:eastAsia="en-US"/>
        </w:rPr>
        <w:t>13</w:t>
      </w:r>
      <w:r w:rsidR="00056187">
        <w:rPr>
          <w:rFonts w:ascii="Aptos" w:hAnsi="Aptos" w:cs="Arial"/>
          <w:bCs/>
          <w:lang w:eastAsia="en-US"/>
        </w:rPr>
        <w:t xml:space="preserve"> and </w:t>
      </w:r>
      <w:r w:rsidR="00056187" w:rsidRPr="0008463E">
        <w:rPr>
          <w:rFonts w:ascii="Aptos" w:hAnsi="Aptos" w:cs="Arial"/>
          <w:bCs/>
          <w:lang w:eastAsia="en-US"/>
        </w:rPr>
        <w:t>attached)</w:t>
      </w:r>
      <w:bookmarkEnd w:id="2"/>
    </w:p>
    <w:p w14:paraId="18A7DD87" w14:textId="77777777" w:rsidR="00246636" w:rsidRPr="00501490" w:rsidRDefault="00246636" w:rsidP="00A93B51">
      <w:pPr>
        <w:suppressAutoHyphens w:val="0"/>
        <w:ind w:left="720" w:hanging="720"/>
        <w:rPr>
          <w:rFonts w:ascii="Aptos" w:hAnsi="Aptos" w:cs="Arial"/>
          <w:bCs/>
          <w:color w:val="C00000"/>
          <w:sz w:val="6"/>
          <w:szCs w:val="6"/>
          <w:lang w:eastAsia="en-US"/>
        </w:rPr>
      </w:pPr>
    </w:p>
    <w:p w14:paraId="27F8D1DE" w14:textId="77777777" w:rsidR="006D061D" w:rsidRPr="000B15A8" w:rsidRDefault="00501490" w:rsidP="00A93B51">
      <w:pPr>
        <w:suppressAutoHyphens w:val="0"/>
        <w:ind w:left="720" w:hanging="720"/>
        <w:rPr>
          <w:rFonts w:ascii="Aptos" w:hAnsi="Aptos" w:cs="Arial"/>
          <w:b/>
          <w:i/>
          <w:iCs/>
          <w:lang w:eastAsia="en-US"/>
        </w:rPr>
      </w:pPr>
      <w:r w:rsidRPr="000B15A8">
        <w:rPr>
          <w:rFonts w:ascii="Aptos" w:hAnsi="Aptos" w:cs="Arial"/>
          <w:b/>
          <w:i/>
          <w:iCs/>
          <w:lang w:eastAsia="en-US"/>
        </w:rPr>
        <w:t>To be held in confident</w:t>
      </w:r>
      <w:r w:rsidR="006D061D" w:rsidRPr="000B15A8">
        <w:rPr>
          <w:rFonts w:ascii="Aptos" w:hAnsi="Aptos" w:cs="Arial"/>
          <w:b/>
          <w:i/>
          <w:iCs/>
          <w:lang w:eastAsia="en-US"/>
        </w:rPr>
        <w:t>ial session:</w:t>
      </w:r>
    </w:p>
    <w:p w14:paraId="4EADCF2E" w14:textId="36AB9BAE" w:rsidR="006D061D" w:rsidRPr="00C879E9" w:rsidRDefault="006D061D" w:rsidP="00C879E9">
      <w:pPr>
        <w:suppressAutoHyphens w:val="0"/>
        <w:ind w:left="720" w:hanging="720"/>
        <w:rPr>
          <w:rFonts w:ascii="Aptos" w:hAnsi="Aptos" w:cs="Arial"/>
          <w:b/>
          <w:lang w:eastAsia="en-US"/>
        </w:rPr>
      </w:pPr>
      <w:r w:rsidRPr="000B15A8">
        <w:rPr>
          <w:rFonts w:ascii="Aptos" w:hAnsi="Aptos" w:cs="Arial"/>
          <w:b/>
          <w:lang w:eastAsia="en-US"/>
        </w:rPr>
        <w:t>1</w:t>
      </w:r>
      <w:r w:rsidR="00056187">
        <w:rPr>
          <w:rFonts w:ascii="Aptos" w:hAnsi="Aptos" w:cs="Arial"/>
          <w:b/>
          <w:lang w:eastAsia="en-US"/>
        </w:rPr>
        <w:t>2</w:t>
      </w:r>
      <w:r w:rsidRPr="000B15A8">
        <w:rPr>
          <w:rFonts w:ascii="Aptos" w:hAnsi="Aptos" w:cs="Arial"/>
          <w:b/>
          <w:lang w:eastAsia="en-US"/>
        </w:rPr>
        <w:tab/>
      </w:r>
      <w:bookmarkStart w:id="4" w:name="_Hlk192001709"/>
      <w:r w:rsidRPr="000B15A8">
        <w:rPr>
          <w:rFonts w:ascii="Aptos" w:hAnsi="Aptos" w:cs="Arial"/>
          <w:b/>
          <w:lang w:eastAsia="en-US"/>
        </w:rPr>
        <w:t>To receive a report into the accumulated TOIL hours across the staff and requests for overtime</w:t>
      </w:r>
      <w:r w:rsidRPr="000B15A8">
        <w:rPr>
          <w:rFonts w:ascii="Aptos" w:hAnsi="Aptos" w:cs="Arial"/>
          <w:bCs/>
          <w:lang w:eastAsia="en-US"/>
        </w:rPr>
        <w:t xml:space="preserve"> </w:t>
      </w:r>
      <w:r w:rsidRPr="000B15A8">
        <w:rPr>
          <w:rFonts w:ascii="Aptos" w:hAnsi="Aptos" w:cs="Arial"/>
          <w:b/>
          <w:lang w:eastAsia="en-US"/>
        </w:rPr>
        <w:t xml:space="preserve">and sign the payroll information sheet for </w:t>
      </w:r>
      <w:r w:rsidR="00CA625B">
        <w:rPr>
          <w:rFonts w:ascii="Aptos" w:hAnsi="Aptos" w:cs="Arial"/>
          <w:b/>
          <w:lang w:eastAsia="en-US"/>
        </w:rPr>
        <w:t>February</w:t>
      </w:r>
      <w:r w:rsidR="00C879E9">
        <w:rPr>
          <w:rFonts w:ascii="Aptos" w:hAnsi="Aptos" w:cs="Arial"/>
          <w:b/>
          <w:lang w:eastAsia="en-US"/>
        </w:rPr>
        <w:t xml:space="preserve"> 2025</w:t>
      </w:r>
      <w:r w:rsidRPr="000B15A8">
        <w:rPr>
          <w:rFonts w:ascii="Aptos" w:hAnsi="Aptos" w:cs="Arial"/>
          <w:b/>
          <w:lang w:eastAsia="en-US"/>
        </w:rPr>
        <w:t xml:space="preserve"> payroll </w:t>
      </w:r>
      <w:r w:rsidRPr="000B15A8">
        <w:rPr>
          <w:rFonts w:ascii="Aptos" w:hAnsi="Aptos" w:cs="Arial"/>
          <w:bCs/>
          <w:lang w:eastAsia="en-US"/>
        </w:rPr>
        <w:t>(confidential report</w:t>
      </w:r>
      <w:r w:rsidR="0015513A">
        <w:rPr>
          <w:rFonts w:ascii="Aptos" w:hAnsi="Aptos" w:cs="Arial"/>
          <w:bCs/>
          <w:lang w:eastAsia="en-US"/>
        </w:rPr>
        <w:t xml:space="preserve"> </w:t>
      </w:r>
      <w:r w:rsidR="00056187">
        <w:rPr>
          <w:rFonts w:ascii="Aptos" w:hAnsi="Aptos" w:cs="Arial"/>
          <w:bCs/>
          <w:lang w:eastAsia="en-US"/>
        </w:rPr>
        <w:t>attached</w:t>
      </w:r>
      <w:r w:rsidRPr="000B15A8">
        <w:rPr>
          <w:rFonts w:ascii="Aptos" w:hAnsi="Aptos" w:cs="Arial"/>
          <w:bCs/>
          <w:lang w:eastAsia="en-US"/>
        </w:rPr>
        <w:t>)</w:t>
      </w:r>
    </w:p>
    <w:bookmarkEnd w:id="4"/>
    <w:p w14:paraId="497E4412" w14:textId="2F667EB8" w:rsidR="00246636" w:rsidRPr="000B15A8" w:rsidRDefault="00246636" w:rsidP="00714A73">
      <w:pPr>
        <w:suppressAutoHyphens w:val="0"/>
        <w:rPr>
          <w:rFonts w:ascii="Aptos" w:hAnsi="Aptos" w:cs="Arial"/>
          <w:bCs/>
          <w:lang w:eastAsia="en-US"/>
        </w:rPr>
        <w:sectPr w:rsidR="00246636" w:rsidRPr="000B15A8" w:rsidSect="00D9417B">
          <w:footerReference w:type="default" r:id="rId11"/>
          <w:headerReference w:type="first" r:id="rId12"/>
          <w:pgSz w:w="11905" w:h="16837"/>
          <w:pgMar w:top="1134" w:right="794" w:bottom="1134" w:left="794" w:header="284" w:footer="720" w:gutter="0"/>
          <w:cols w:space="720"/>
          <w:noEndnote/>
          <w:titlePg/>
          <w:docGrid w:linePitch="326"/>
        </w:sectPr>
      </w:pPr>
    </w:p>
    <w:p w14:paraId="410F3249" w14:textId="2B37B807" w:rsidR="00256A82" w:rsidRPr="002766CE" w:rsidRDefault="00806EFF" w:rsidP="00C71FF8">
      <w:pPr>
        <w:widowControl w:val="0"/>
        <w:suppressAutoHyphens w:val="0"/>
        <w:autoSpaceDE w:val="0"/>
        <w:autoSpaceDN w:val="0"/>
        <w:adjustRightInd w:val="0"/>
        <w:rPr>
          <w:rFonts w:ascii="Aptos" w:hAnsi="Aptos"/>
          <w:b/>
          <w:bCs/>
        </w:rPr>
      </w:pPr>
      <w:r w:rsidRPr="002766CE">
        <w:rPr>
          <w:rFonts w:ascii="Aptos" w:hAnsi="Aptos" w:cs="Calibri"/>
          <w:b/>
          <w:bCs/>
          <w:sz w:val="22"/>
          <w:szCs w:val="22"/>
          <w:lang w:eastAsia="ja-JP"/>
        </w:rPr>
        <w:lastRenderedPageBreak/>
        <w:t xml:space="preserve">  </w:t>
      </w:r>
      <w:r w:rsidR="00EC7DF2" w:rsidRPr="002766CE">
        <w:rPr>
          <w:rFonts w:ascii="Aptos" w:hAnsi="Aptos"/>
          <w:b/>
          <w:bCs/>
        </w:rPr>
        <w:t>Action points:</w:t>
      </w:r>
    </w:p>
    <w:tbl>
      <w:tblPr>
        <w:tblStyle w:val="TableGrid4"/>
        <w:tblW w:w="0" w:type="auto"/>
        <w:tblLook w:val="04A0" w:firstRow="1" w:lastRow="0" w:firstColumn="1" w:lastColumn="0" w:noHBand="0" w:noVBand="1"/>
      </w:tblPr>
      <w:tblGrid>
        <w:gridCol w:w="4764"/>
        <w:gridCol w:w="2563"/>
        <w:gridCol w:w="2886"/>
        <w:gridCol w:w="4460"/>
      </w:tblGrid>
      <w:tr w:rsidR="006A4F8A" w:rsidRPr="002766CE" w14:paraId="0DFE229F" w14:textId="51EB6409" w:rsidTr="00A650EC">
        <w:trPr>
          <w:trHeight w:val="403"/>
        </w:trPr>
        <w:tc>
          <w:tcPr>
            <w:tcW w:w="0" w:type="auto"/>
          </w:tcPr>
          <w:p w14:paraId="12D401FD" w14:textId="46B4FC01" w:rsidR="00A650EC" w:rsidRPr="002766CE" w:rsidRDefault="00A650EC">
            <w:pPr>
              <w:widowControl w:val="0"/>
              <w:suppressAutoHyphens w:val="0"/>
              <w:autoSpaceDE w:val="0"/>
              <w:autoSpaceDN w:val="0"/>
              <w:adjustRightInd w:val="0"/>
              <w:rPr>
                <w:rFonts w:ascii="Aptos" w:hAnsi="Aptos" w:cs="Arial"/>
                <w:b/>
                <w:bCs/>
                <w:sz w:val="23"/>
                <w:szCs w:val="23"/>
                <w:lang w:eastAsia="ja-JP"/>
              </w:rPr>
            </w:pPr>
            <w:r w:rsidRPr="002766CE">
              <w:rPr>
                <w:rFonts w:ascii="Aptos" w:hAnsi="Aptos" w:cs="Arial"/>
                <w:b/>
                <w:bCs/>
                <w:sz w:val="23"/>
                <w:szCs w:val="23"/>
                <w:lang w:eastAsia="ja-JP"/>
              </w:rPr>
              <w:t>Item</w:t>
            </w:r>
          </w:p>
        </w:tc>
        <w:tc>
          <w:tcPr>
            <w:tcW w:w="0" w:type="auto"/>
          </w:tcPr>
          <w:p w14:paraId="025A9F22" w14:textId="61CB7A75" w:rsidR="00A650EC" w:rsidRDefault="00A650EC">
            <w:pPr>
              <w:widowControl w:val="0"/>
              <w:suppressAutoHyphens w:val="0"/>
              <w:autoSpaceDE w:val="0"/>
              <w:autoSpaceDN w:val="0"/>
              <w:adjustRightInd w:val="0"/>
              <w:rPr>
                <w:rFonts w:ascii="Aptos" w:hAnsi="Aptos" w:cs="Calibri"/>
                <w:b/>
                <w:bCs/>
                <w:sz w:val="23"/>
                <w:szCs w:val="23"/>
                <w:lang w:eastAsia="ja-JP"/>
              </w:rPr>
            </w:pPr>
            <w:r>
              <w:rPr>
                <w:rFonts w:ascii="Aptos" w:hAnsi="Aptos" w:cs="Calibri"/>
                <w:b/>
                <w:bCs/>
                <w:sz w:val="23"/>
                <w:szCs w:val="23"/>
                <w:lang w:eastAsia="ja-JP"/>
              </w:rPr>
              <w:t>December 2024</w:t>
            </w:r>
          </w:p>
        </w:tc>
        <w:tc>
          <w:tcPr>
            <w:tcW w:w="0" w:type="auto"/>
          </w:tcPr>
          <w:p w14:paraId="31D549AA" w14:textId="7B21BE28" w:rsidR="00A650EC" w:rsidRDefault="00A650EC">
            <w:pPr>
              <w:widowControl w:val="0"/>
              <w:suppressAutoHyphens w:val="0"/>
              <w:autoSpaceDE w:val="0"/>
              <w:autoSpaceDN w:val="0"/>
              <w:adjustRightInd w:val="0"/>
              <w:rPr>
                <w:rFonts w:ascii="Aptos" w:hAnsi="Aptos" w:cs="Calibri"/>
                <w:b/>
                <w:bCs/>
                <w:sz w:val="23"/>
                <w:szCs w:val="23"/>
                <w:lang w:eastAsia="ja-JP"/>
              </w:rPr>
            </w:pPr>
            <w:r>
              <w:rPr>
                <w:rFonts w:ascii="Aptos" w:hAnsi="Aptos" w:cs="Calibri"/>
                <w:b/>
                <w:bCs/>
                <w:sz w:val="23"/>
                <w:szCs w:val="23"/>
                <w:lang w:eastAsia="ja-JP"/>
              </w:rPr>
              <w:t>January 2025</w:t>
            </w:r>
          </w:p>
        </w:tc>
        <w:tc>
          <w:tcPr>
            <w:tcW w:w="0" w:type="auto"/>
          </w:tcPr>
          <w:p w14:paraId="4E6992CC" w14:textId="43502898" w:rsidR="00A650EC" w:rsidRDefault="00A650EC">
            <w:pPr>
              <w:widowControl w:val="0"/>
              <w:suppressAutoHyphens w:val="0"/>
              <w:autoSpaceDE w:val="0"/>
              <w:autoSpaceDN w:val="0"/>
              <w:adjustRightInd w:val="0"/>
              <w:rPr>
                <w:rFonts w:ascii="Aptos" w:hAnsi="Aptos" w:cs="Calibri"/>
                <w:b/>
                <w:bCs/>
                <w:sz w:val="23"/>
                <w:szCs w:val="23"/>
                <w:lang w:eastAsia="ja-JP"/>
              </w:rPr>
            </w:pPr>
            <w:r>
              <w:rPr>
                <w:rFonts w:ascii="Aptos" w:hAnsi="Aptos" w:cs="Calibri"/>
                <w:b/>
                <w:bCs/>
                <w:sz w:val="23"/>
                <w:szCs w:val="23"/>
                <w:lang w:eastAsia="ja-JP"/>
              </w:rPr>
              <w:t>February 2025</w:t>
            </w:r>
          </w:p>
        </w:tc>
      </w:tr>
      <w:tr w:rsidR="006A4F8A" w:rsidRPr="002766CE" w14:paraId="1F0B9D18" w14:textId="3CE20783" w:rsidTr="00A650EC">
        <w:trPr>
          <w:trHeight w:val="517"/>
        </w:trPr>
        <w:tc>
          <w:tcPr>
            <w:tcW w:w="0" w:type="auto"/>
          </w:tcPr>
          <w:p w14:paraId="58C0145A" w14:textId="7AF8D152" w:rsidR="00A650EC" w:rsidRPr="002766CE" w:rsidRDefault="00056187" w:rsidP="00805746">
            <w:pPr>
              <w:pStyle w:val="NoSpacing"/>
              <w:rPr>
                <w:rFonts w:ascii="Aptos" w:hAnsi="Aptos"/>
                <w:bCs/>
                <w:iCs/>
                <w:sz w:val="20"/>
                <w:szCs w:val="20"/>
                <w:lang w:eastAsia="en-US"/>
              </w:rPr>
            </w:pPr>
            <w:r>
              <w:rPr>
                <w:rFonts w:ascii="Aptos" w:hAnsi="Aptos"/>
                <w:bCs/>
                <w:iCs/>
                <w:sz w:val="20"/>
                <w:szCs w:val="20"/>
                <w:lang w:eastAsia="en-US"/>
              </w:rPr>
              <w:t>1</w:t>
            </w:r>
            <w:r w:rsidR="00A650EC" w:rsidRPr="002766CE">
              <w:rPr>
                <w:rFonts w:ascii="Aptos" w:hAnsi="Aptos"/>
                <w:bCs/>
                <w:iCs/>
                <w:sz w:val="20"/>
                <w:szCs w:val="20"/>
                <w:lang w:eastAsia="en-US"/>
              </w:rPr>
              <w:t>. To consider improvements to the office accommodations, to include decorating painting and the provision of a sink</w:t>
            </w:r>
          </w:p>
          <w:p w14:paraId="5F56E7F7" w14:textId="5AFCBF2E" w:rsidR="00A650EC" w:rsidRPr="002766CE" w:rsidRDefault="00A650EC" w:rsidP="00FB5AA1">
            <w:pPr>
              <w:pStyle w:val="NoSpacing"/>
              <w:rPr>
                <w:rFonts w:ascii="Aptos" w:hAnsi="Aptos"/>
                <w:bCs/>
                <w:sz w:val="20"/>
                <w:szCs w:val="20"/>
              </w:rPr>
            </w:pPr>
            <w:r w:rsidRPr="002766CE">
              <w:rPr>
                <w:rFonts w:ascii="Aptos" w:hAnsi="Aptos"/>
                <w:bCs/>
                <w:sz w:val="20"/>
                <w:szCs w:val="20"/>
                <w:lang w:eastAsia="en-US"/>
              </w:rPr>
              <w:t>It was resolved to seek permission from the building owner (Torridge District Council) to install a sink for washing up.</w:t>
            </w:r>
          </w:p>
        </w:tc>
        <w:tc>
          <w:tcPr>
            <w:tcW w:w="0" w:type="auto"/>
          </w:tcPr>
          <w:p w14:paraId="229BFBEB" w14:textId="77777777" w:rsidR="00A650EC" w:rsidRPr="002766CE" w:rsidRDefault="00A650EC" w:rsidP="00A56BF8">
            <w:pPr>
              <w:pStyle w:val="NoSpacing"/>
              <w:rPr>
                <w:rFonts w:ascii="Aptos" w:hAnsi="Aptos" w:cs="Calibri"/>
                <w:sz w:val="20"/>
                <w:szCs w:val="20"/>
                <w:lang w:eastAsia="ja-JP"/>
              </w:rPr>
            </w:pPr>
            <w:r w:rsidRPr="002766CE">
              <w:rPr>
                <w:rFonts w:ascii="Aptos" w:hAnsi="Aptos" w:cs="Calibri"/>
                <w:sz w:val="20"/>
                <w:szCs w:val="20"/>
                <w:lang w:eastAsia="ja-JP"/>
              </w:rPr>
              <w:t>The Chamber has been completed.</w:t>
            </w:r>
          </w:p>
          <w:p w14:paraId="551C2037" w14:textId="77777777" w:rsidR="00A650EC" w:rsidRPr="002766CE" w:rsidRDefault="00A650EC" w:rsidP="00A56BF8">
            <w:pPr>
              <w:pStyle w:val="NoSpacing"/>
              <w:rPr>
                <w:rFonts w:ascii="Aptos" w:hAnsi="Aptos" w:cs="Calibri"/>
                <w:sz w:val="20"/>
                <w:szCs w:val="20"/>
                <w:lang w:eastAsia="ja-JP"/>
              </w:rPr>
            </w:pPr>
            <w:r w:rsidRPr="002766CE">
              <w:rPr>
                <w:rFonts w:ascii="Aptos" w:hAnsi="Aptos" w:cs="Calibri"/>
                <w:sz w:val="20"/>
                <w:szCs w:val="20"/>
                <w:lang w:eastAsia="ja-JP"/>
              </w:rPr>
              <w:t>Suitable sink units are being investigated by the Parks &amp; Buildings Manager.</w:t>
            </w:r>
          </w:p>
          <w:p w14:paraId="1ED93419" w14:textId="330CC083" w:rsidR="00A650EC" w:rsidRPr="002766CE" w:rsidRDefault="00A650EC" w:rsidP="00A56BF8">
            <w:pPr>
              <w:pStyle w:val="NoSpacing"/>
              <w:rPr>
                <w:rFonts w:ascii="Aptos" w:hAnsi="Aptos" w:cs="Calibri"/>
                <w:sz w:val="20"/>
                <w:szCs w:val="20"/>
                <w:lang w:eastAsia="ja-JP"/>
              </w:rPr>
            </w:pPr>
            <w:r w:rsidRPr="002766CE">
              <w:rPr>
                <w:rFonts w:ascii="Aptos" w:hAnsi="Aptos" w:cs="Calibri"/>
                <w:sz w:val="20"/>
                <w:szCs w:val="20"/>
                <w:lang w:eastAsia="ja-JP"/>
              </w:rPr>
              <w:t>ONGOING</w:t>
            </w:r>
          </w:p>
        </w:tc>
        <w:tc>
          <w:tcPr>
            <w:tcW w:w="0" w:type="auto"/>
          </w:tcPr>
          <w:p w14:paraId="1A7313C7" w14:textId="77777777" w:rsidR="00A650EC" w:rsidRPr="002766CE" w:rsidRDefault="00A650EC" w:rsidP="00FB5AA1">
            <w:pPr>
              <w:pStyle w:val="NoSpacing"/>
              <w:rPr>
                <w:rFonts w:ascii="Aptos" w:hAnsi="Aptos" w:cs="Calibri"/>
                <w:sz w:val="20"/>
                <w:szCs w:val="20"/>
                <w:lang w:eastAsia="ja-JP"/>
              </w:rPr>
            </w:pPr>
            <w:r w:rsidRPr="002766CE">
              <w:rPr>
                <w:rFonts w:ascii="Aptos" w:hAnsi="Aptos" w:cs="Calibri"/>
                <w:sz w:val="20"/>
                <w:szCs w:val="20"/>
                <w:lang w:eastAsia="ja-JP"/>
              </w:rPr>
              <w:t>The Chamber has been completed.</w:t>
            </w:r>
          </w:p>
          <w:p w14:paraId="4BCA83C5" w14:textId="77777777" w:rsidR="00A650EC" w:rsidRPr="002766CE" w:rsidRDefault="00A650EC" w:rsidP="00FB5AA1">
            <w:pPr>
              <w:pStyle w:val="NoSpacing"/>
              <w:rPr>
                <w:rFonts w:ascii="Aptos" w:hAnsi="Aptos" w:cs="Calibri"/>
                <w:sz w:val="20"/>
                <w:szCs w:val="20"/>
                <w:lang w:eastAsia="ja-JP"/>
              </w:rPr>
            </w:pPr>
            <w:r w:rsidRPr="002766CE">
              <w:rPr>
                <w:rFonts w:ascii="Aptos" w:hAnsi="Aptos" w:cs="Calibri"/>
                <w:sz w:val="20"/>
                <w:szCs w:val="20"/>
                <w:lang w:eastAsia="ja-JP"/>
              </w:rPr>
              <w:t>Suitable sink units are being investigated by the Parks &amp; Buildings Manager.</w:t>
            </w:r>
          </w:p>
          <w:p w14:paraId="6C722D25" w14:textId="332E0B89" w:rsidR="00A650EC" w:rsidRPr="002766CE" w:rsidRDefault="00A650EC" w:rsidP="00FB5AA1">
            <w:pPr>
              <w:pStyle w:val="NoSpacing"/>
              <w:rPr>
                <w:rFonts w:ascii="Aptos" w:hAnsi="Aptos" w:cs="Calibri"/>
                <w:sz w:val="20"/>
                <w:szCs w:val="20"/>
                <w:lang w:eastAsia="ja-JP"/>
              </w:rPr>
            </w:pPr>
            <w:r w:rsidRPr="002766CE">
              <w:rPr>
                <w:rFonts w:ascii="Aptos" w:hAnsi="Aptos" w:cs="Calibri"/>
                <w:sz w:val="20"/>
                <w:szCs w:val="20"/>
                <w:lang w:eastAsia="ja-JP"/>
              </w:rPr>
              <w:t>ONGOING</w:t>
            </w:r>
          </w:p>
        </w:tc>
        <w:tc>
          <w:tcPr>
            <w:tcW w:w="0" w:type="auto"/>
          </w:tcPr>
          <w:p w14:paraId="419C7CA3" w14:textId="173036F3" w:rsidR="00A650EC" w:rsidRDefault="00E04D5B" w:rsidP="00FB5AA1">
            <w:pPr>
              <w:pStyle w:val="NoSpacing"/>
              <w:rPr>
                <w:rFonts w:ascii="Aptos" w:hAnsi="Aptos" w:cs="Calibri"/>
                <w:sz w:val="20"/>
                <w:szCs w:val="20"/>
                <w:lang w:eastAsia="ja-JP"/>
              </w:rPr>
            </w:pPr>
            <w:r>
              <w:rPr>
                <w:rFonts w:ascii="Aptos" w:hAnsi="Aptos" w:cs="Calibri"/>
                <w:sz w:val="20"/>
                <w:szCs w:val="20"/>
                <w:lang w:eastAsia="ja-JP"/>
              </w:rPr>
              <w:t>The work has been placed on hold with the Council concentrating its attention on Northam Hall and the response to the actions identified in the Fire Risk Assessment.</w:t>
            </w:r>
          </w:p>
          <w:p w14:paraId="4646F499" w14:textId="3414A5FA" w:rsidR="00E04D5B" w:rsidRPr="002766CE" w:rsidRDefault="00E04D5B" w:rsidP="00FB5AA1">
            <w:pPr>
              <w:pStyle w:val="NoSpacing"/>
              <w:rPr>
                <w:rFonts w:ascii="Aptos" w:hAnsi="Aptos" w:cs="Calibri"/>
                <w:sz w:val="20"/>
                <w:szCs w:val="20"/>
                <w:lang w:eastAsia="ja-JP"/>
              </w:rPr>
            </w:pPr>
            <w:r>
              <w:rPr>
                <w:rFonts w:ascii="Aptos" w:hAnsi="Aptos" w:cs="Calibri"/>
                <w:sz w:val="20"/>
                <w:szCs w:val="20"/>
                <w:lang w:eastAsia="ja-JP"/>
              </w:rPr>
              <w:t>ONGOING</w:t>
            </w:r>
          </w:p>
        </w:tc>
      </w:tr>
      <w:tr w:rsidR="006F46DD" w:rsidRPr="0067608B" w14:paraId="301AD585" w14:textId="7350F1D0" w:rsidTr="006F46DD">
        <w:trPr>
          <w:trHeight w:val="517"/>
        </w:trPr>
        <w:tc>
          <w:tcPr>
            <w:tcW w:w="0" w:type="auto"/>
          </w:tcPr>
          <w:p w14:paraId="779F7DA4" w14:textId="64880D15" w:rsidR="00A650EC" w:rsidRPr="0067608B" w:rsidRDefault="00056187" w:rsidP="00FF438C">
            <w:pPr>
              <w:pStyle w:val="NoSpacing"/>
              <w:rPr>
                <w:rFonts w:ascii="Aptos" w:hAnsi="Aptos"/>
                <w:bCs/>
                <w:iCs/>
                <w:sz w:val="20"/>
                <w:szCs w:val="20"/>
                <w:lang w:eastAsia="en-US"/>
              </w:rPr>
            </w:pPr>
            <w:r>
              <w:rPr>
                <w:rFonts w:ascii="Aptos" w:hAnsi="Aptos"/>
                <w:bCs/>
                <w:iCs/>
                <w:sz w:val="20"/>
                <w:szCs w:val="20"/>
                <w:lang w:eastAsia="en-US"/>
              </w:rPr>
              <w:t>2</w:t>
            </w:r>
            <w:r w:rsidR="00E04D5B">
              <w:rPr>
                <w:rFonts w:ascii="Aptos" w:hAnsi="Aptos"/>
                <w:bCs/>
                <w:iCs/>
                <w:sz w:val="20"/>
                <w:szCs w:val="20"/>
                <w:lang w:eastAsia="en-US"/>
              </w:rPr>
              <w:t>.</w:t>
            </w:r>
            <w:r w:rsidR="00FF438C">
              <w:t xml:space="preserve"> </w:t>
            </w:r>
            <w:r w:rsidR="00FF438C" w:rsidRPr="00FF438C">
              <w:rPr>
                <w:rFonts w:ascii="Aptos" w:hAnsi="Aptos"/>
                <w:bCs/>
                <w:iCs/>
                <w:sz w:val="20"/>
                <w:szCs w:val="20"/>
                <w:lang w:eastAsia="en-US"/>
              </w:rPr>
              <w:t>Include Northam Town Council logo in the advertising for the 2025 Christmas Fair.</w:t>
            </w:r>
          </w:p>
        </w:tc>
        <w:tc>
          <w:tcPr>
            <w:tcW w:w="0" w:type="auto"/>
            <w:shd w:val="clear" w:color="auto" w:fill="BFBFBF" w:themeFill="background1" w:themeFillShade="BF"/>
          </w:tcPr>
          <w:p w14:paraId="1F010E7C" w14:textId="77777777" w:rsidR="00A650EC" w:rsidRPr="0067608B" w:rsidRDefault="00A650EC" w:rsidP="00805746">
            <w:pPr>
              <w:pStyle w:val="NoSpacing"/>
              <w:rPr>
                <w:rFonts w:ascii="Aptos" w:hAnsi="Aptos" w:cs="Calibri"/>
                <w:sz w:val="20"/>
                <w:szCs w:val="20"/>
                <w:lang w:eastAsia="ja-JP"/>
              </w:rPr>
            </w:pPr>
          </w:p>
        </w:tc>
        <w:tc>
          <w:tcPr>
            <w:tcW w:w="0" w:type="auto"/>
            <w:shd w:val="clear" w:color="auto" w:fill="BFBFBF" w:themeFill="background1" w:themeFillShade="BF"/>
          </w:tcPr>
          <w:p w14:paraId="06957E4C" w14:textId="6402D615" w:rsidR="00A650EC" w:rsidRPr="0067608B" w:rsidRDefault="00A650EC" w:rsidP="00805746">
            <w:pPr>
              <w:pStyle w:val="NoSpacing"/>
              <w:rPr>
                <w:rFonts w:ascii="Aptos" w:hAnsi="Aptos" w:cs="Calibri"/>
                <w:sz w:val="20"/>
                <w:szCs w:val="20"/>
                <w:lang w:eastAsia="ja-JP"/>
              </w:rPr>
            </w:pPr>
          </w:p>
        </w:tc>
        <w:tc>
          <w:tcPr>
            <w:tcW w:w="0" w:type="auto"/>
          </w:tcPr>
          <w:p w14:paraId="7FD2AEA5" w14:textId="77777777" w:rsidR="00A650EC" w:rsidRDefault="00644F9B" w:rsidP="00805746">
            <w:pPr>
              <w:pStyle w:val="NoSpacing"/>
              <w:rPr>
                <w:rFonts w:ascii="Aptos" w:hAnsi="Aptos" w:cs="Calibri"/>
                <w:sz w:val="20"/>
                <w:szCs w:val="20"/>
                <w:lang w:eastAsia="ja-JP"/>
              </w:rPr>
            </w:pPr>
            <w:r>
              <w:rPr>
                <w:rFonts w:ascii="Aptos" w:hAnsi="Aptos" w:cs="Calibri"/>
                <w:sz w:val="20"/>
                <w:szCs w:val="20"/>
                <w:lang w:eastAsia="ja-JP"/>
              </w:rPr>
              <w:t>To be undertaken at the appropriate time</w:t>
            </w:r>
          </w:p>
          <w:p w14:paraId="0359A2D1" w14:textId="39F3ADD8" w:rsidR="00644F9B" w:rsidRPr="0067608B" w:rsidRDefault="00644F9B" w:rsidP="00805746">
            <w:pPr>
              <w:pStyle w:val="NoSpacing"/>
              <w:rPr>
                <w:rFonts w:ascii="Aptos" w:hAnsi="Aptos" w:cs="Calibri"/>
                <w:sz w:val="20"/>
                <w:szCs w:val="20"/>
                <w:lang w:eastAsia="ja-JP"/>
              </w:rPr>
            </w:pPr>
            <w:r>
              <w:rPr>
                <w:rFonts w:ascii="Aptos" w:hAnsi="Aptos" w:cs="Calibri"/>
                <w:sz w:val="20"/>
                <w:szCs w:val="20"/>
                <w:lang w:eastAsia="ja-JP"/>
              </w:rPr>
              <w:t>ONGOING</w:t>
            </w:r>
          </w:p>
        </w:tc>
      </w:tr>
      <w:tr w:rsidR="006F46DD" w:rsidRPr="0067608B" w14:paraId="395F5869" w14:textId="0F07FFCD" w:rsidTr="006F46DD">
        <w:trPr>
          <w:trHeight w:val="517"/>
        </w:trPr>
        <w:tc>
          <w:tcPr>
            <w:tcW w:w="0" w:type="auto"/>
          </w:tcPr>
          <w:p w14:paraId="1C2D0AB5" w14:textId="666CA026" w:rsidR="00A650EC" w:rsidRPr="0067608B" w:rsidRDefault="00056187" w:rsidP="00805746">
            <w:pPr>
              <w:pStyle w:val="NoSpacing"/>
              <w:rPr>
                <w:rFonts w:ascii="Aptos" w:hAnsi="Aptos"/>
                <w:bCs/>
                <w:iCs/>
                <w:sz w:val="20"/>
                <w:szCs w:val="20"/>
                <w:lang w:eastAsia="en-US"/>
              </w:rPr>
            </w:pPr>
            <w:r>
              <w:rPr>
                <w:rFonts w:ascii="Aptos" w:hAnsi="Aptos"/>
                <w:bCs/>
                <w:iCs/>
                <w:sz w:val="20"/>
                <w:szCs w:val="20"/>
                <w:lang w:eastAsia="en-US"/>
              </w:rPr>
              <w:t>3</w:t>
            </w:r>
            <w:r w:rsidR="00E04D5B">
              <w:rPr>
                <w:rFonts w:ascii="Aptos" w:hAnsi="Aptos"/>
                <w:bCs/>
                <w:iCs/>
                <w:sz w:val="20"/>
                <w:szCs w:val="20"/>
                <w:lang w:eastAsia="en-US"/>
              </w:rPr>
              <w:t>.</w:t>
            </w:r>
            <w:r w:rsidR="00FF438C">
              <w:rPr>
                <w:rFonts w:ascii="Aptos" w:hAnsi="Aptos"/>
                <w:bCs/>
                <w:iCs/>
                <w:sz w:val="20"/>
                <w:szCs w:val="20"/>
                <w:lang w:eastAsia="en-US"/>
              </w:rPr>
              <w:t xml:space="preserve"> </w:t>
            </w:r>
            <w:r w:rsidR="00FF438C" w:rsidRPr="00FF438C">
              <w:rPr>
                <w:rFonts w:ascii="Aptos" w:hAnsi="Aptos"/>
                <w:bCs/>
                <w:iCs/>
                <w:sz w:val="20"/>
                <w:szCs w:val="20"/>
                <w:lang w:eastAsia="en-US"/>
              </w:rPr>
              <w:t>Liaise with the Westward Ho! Business association regarding the location and provision of Christmas Trees in 2025.</w:t>
            </w:r>
          </w:p>
        </w:tc>
        <w:tc>
          <w:tcPr>
            <w:tcW w:w="0" w:type="auto"/>
            <w:shd w:val="clear" w:color="auto" w:fill="BFBFBF" w:themeFill="background1" w:themeFillShade="BF"/>
          </w:tcPr>
          <w:p w14:paraId="2BA64FDA" w14:textId="77777777" w:rsidR="00A650EC" w:rsidRPr="0067608B" w:rsidRDefault="00A650EC" w:rsidP="00805746">
            <w:pPr>
              <w:pStyle w:val="NoSpacing"/>
              <w:rPr>
                <w:rFonts w:ascii="Aptos" w:hAnsi="Aptos" w:cs="Calibri"/>
                <w:sz w:val="20"/>
                <w:szCs w:val="20"/>
                <w:lang w:eastAsia="ja-JP"/>
              </w:rPr>
            </w:pPr>
          </w:p>
        </w:tc>
        <w:tc>
          <w:tcPr>
            <w:tcW w:w="0" w:type="auto"/>
            <w:shd w:val="clear" w:color="auto" w:fill="BFBFBF" w:themeFill="background1" w:themeFillShade="BF"/>
          </w:tcPr>
          <w:p w14:paraId="26522B99" w14:textId="1712DD81" w:rsidR="00A650EC" w:rsidRPr="0067608B" w:rsidRDefault="00A650EC" w:rsidP="00805746">
            <w:pPr>
              <w:pStyle w:val="NoSpacing"/>
              <w:rPr>
                <w:rFonts w:ascii="Aptos" w:hAnsi="Aptos" w:cs="Calibri"/>
                <w:sz w:val="20"/>
                <w:szCs w:val="20"/>
                <w:lang w:eastAsia="ja-JP"/>
              </w:rPr>
            </w:pPr>
          </w:p>
        </w:tc>
        <w:tc>
          <w:tcPr>
            <w:tcW w:w="0" w:type="auto"/>
          </w:tcPr>
          <w:p w14:paraId="2B29B224" w14:textId="77777777" w:rsidR="00A650EC" w:rsidRDefault="00644F9B" w:rsidP="00805746">
            <w:pPr>
              <w:pStyle w:val="NoSpacing"/>
              <w:rPr>
                <w:rFonts w:ascii="Aptos" w:hAnsi="Aptos" w:cs="Calibri"/>
                <w:sz w:val="20"/>
                <w:szCs w:val="20"/>
                <w:lang w:eastAsia="ja-JP"/>
              </w:rPr>
            </w:pPr>
            <w:r>
              <w:rPr>
                <w:rFonts w:ascii="Aptos" w:hAnsi="Aptos" w:cs="Calibri"/>
                <w:sz w:val="20"/>
                <w:szCs w:val="20"/>
                <w:lang w:eastAsia="ja-JP"/>
              </w:rPr>
              <w:t>To be undertaken at the appropriate time</w:t>
            </w:r>
          </w:p>
          <w:p w14:paraId="40ED2401" w14:textId="62DB976C" w:rsidR="00644F9B" w:rsidRPr="0067608B" w:rsidRDefault="00644F9B" w:rsidP="00805746">
            <w:pPr>
              <w:pStyle w:val="NoSpacing"/>
              <w:rPr>
                <w:rFonts w:ascii="Aptos" w:hAnsi="Aptos" w:cs="Calibri"/>
                <w:sz w:val="20"/>
                <w:szCs w:val="20"/>
                <w:lang w:eastAsia="ja-JP"/>
              </w:rPr>
            </w:pPr>
            <w:r>
              <w:rPr>
                <w:rFonts w:ascii="Aptos" w:hAnsi="Aptos" w:cs="Calibri"/>
                <w:sz w:val="20"/>
                <w:szCs w:val="20"/>
                <w:lang w:eastAsia="ja-JP"/>
              </w:rPr>
              <w:t>ONGOING</w:t>
            </w:r>
          </w:p>
        </w:tc>
      </w:tr>
      <w:tr w:rsidR="006A4F8A" w:rsidRPr="0067608B" w14:paraId="4287C776" w14:textId="23896753" w:rsidTr="00FF438C">
        <w:trPr>
          <w:trHeight w:val="517"/>
        </w:trPr>
        <w:tc>
          <w:tcPr>
            <w:tcW w:w="0" w:type="auto"/>
          </w:tcPr>
          <w:p w14:paraId="7F4F4989" w14:textId="2FD68024" w:rsidR="00A650EC" w:rsidRPr="0067608B" w:rsidRDefault="00056187" w:rsidP="00805746">
            <w:pPr>
              <w:pStyle w:val="NoSpacing"/>
              <w:rPr>
                <w:rFonts w:ascii="Aptos" w:hAnsi="Aptos"/>
                <w:bCs/>
                <w:iCs/>
                <w:sz w:val="20"/>
                <w:szCs w:val="20"/>
                <w:lang w:eastAsia="en-US"/>
              </w:rPr>
            </w:pPr>
            <w:r>
              <w:rPr>
                <w:rFonts w:ascii="Aptos" w:hAnsi="Aptos"/>
                <w:bCs/>
                <w:iCs/>
                <w:sz w:val="20"/>
                <w:szCs w:val="20"/>
                <w:lang w:eastAsia="en-US"/>
              </w:rPr>
              <w:t>4</w:t>
            </w:r>
            <w:r w:rsidR="00E04D5B">
              <w:rPr>
                <w:rFonts w:ascii="Aptos" w:hAnsi="Aptos"/>
                <w:bCs/>
                <w:iCs/>
                <w:sz w:val="20"/>
                <w:szCs w:val="20"/>
                <w:lang w:eastAsia="en-US"/>
              </w:rPr>
              <w:t xml:space="preserve">. </w:t>
            </w:r>
            <w:r w:rsidR="00B377CE">
              <w:rPr>
                <w:rFonts w:ascii="Aptos" w:hAnsi="Aptos"/>
                <w:bCs/>
                <w:iCs/>
                <w:sz w:val="20"/>
                <w:szCs w:val="20"/>
                <w:lang w:eastAsia="en-US"/>
              </w:rPr>
              <w:t xml:space="preserve">Northam Hall works in response to the </w:t>
            </w:r>
            <w:r w:rsidR="001B4A53">
              <w:rPr>
                <w:rFonts w:ascii="Aptos" w:hAnsi="Aptos"/>
                <w:bCs/>
                <w:iCs/>
                <w:sz w:val="20"/>
                <w:szCs w:val="20"/>
                <w:lang w:eastAsia="en-US"/>
              </w:rPr>
              <w:t>findings</w:t>
            </w:r>
            <w:r w:rsidR="00B377CE">
              <w:rPr>
                <w:rFonts w:ascii="Aptos" w:hAnsi="Aptos"/>
                <w:bCs/>
                <w:iCs/>
                <w:sz w:val="20"/>
                <w:szCs w:val="20"/>
                <w:lang w:eastAsia="en-US"/>
              </w:rPr>
              <w:t xml:space="preserve"> of the Fire Risk </w:t>
            </w:r>
            <w:r w:rsidR="001B4A53">
              <w:rPr>
                <w:rFonts w:ascii="Aptos" w:hAnsi="Aptos"/>
                <w:bCs/>
                <w:iCs/>
                <w:sz w:val="20"/>
                <w:szCs w:val="20"/>
                <w:lang w:eastAsia="en-US"/>
              </w:rPr>
              <w:t>Assessment</w:t>
            </w:r>
            <w:r w:rsidR="00B377CE">
              <w:rPr>
                <w:rFonts w:ascii="Aptos" w:hAnsi="Aptos"/>
                <w:bCs/>
                <w:iCs/>
                <w:sz w:val="20"/>
                <w:szCs w:val="20"/>
                <w:lang w:eastAsia="en-US"/>
              </w:rPr>
              <w:t xml:space="preserve"> in</w:t>
            </w:r>
            <w:r w:rsidR="001B4A53">
              <w:rPr>
                <w:rFonts w:ascii="Aptos" w:hAnsi="Aptos"/>
                <w:bCs/>
                <w:iCs/>
                <w:sz w:val="20"/>
                <w:szCs w:val="20"/>
                <w:lang w:eastAsia="en-US"/>
              </w:rPr>
              <w:t xml:space="preserve"> December 2024</w:t>
            </w:r>
          </w:p>
        </w:tc>
        <w:tc>
          <w:tcPr>
            <w:tcW w:w="0" w:type="auto"/>
            <w:shd w:val="clear" w:color="auto" w:fill="BFBFBF" w:themeFill="background1" w:themeFillShade="BF"/>
          </w:tcPr>
          <w:p w14:paraId="652DC299" w14:textId="77777777" w:rsidR="00A650EC" w:rsidRPr="0067608B" w:rsidRDefault="00A650EC" w:rsidP="00805746">
            <w:pPr>
              <w:pStyle w:val="NoSpacing"/>
              <w:rPr>
                <w:rFonts w:ascii="Aptos" w:hAnsi="Aptos" w:cs="Calibri"/>
                <w:sz w:val="20"/>
                <w:szCs w:val="20"/>
                <w:lang w:eastAsia="ja-JP"/>
              </w:rPr>
            </w:pPr>
          </w:p>
        </w:tc>
        <w:tc>
          <w:tcPr>
            <w:tcW w:w="0" w:type="auto"/>
          </w:tcPr>
          <w:p w14:paraId="278F60F8" w14:textId="1193178E" w:rsidR="00A650EC" w:rsidRPr="0067608B" w:rsidRDefault="001B4A53" w:rsidP="0067608B">
            <w:pPr>
              <w:pStyle w:val="NoSpacing"/>
              <w:rPr>
                <w:rFonts w:ascii="Aptos" w:hAnsi="Aptos" w:cs="Calibri"/>
                <w:sz w:val="20"/>
                <w:szCs w:val="20"/>
                <w:lang w:eastAsia="ja-JP"/>
              </w:rPr>
            </w:pPr>
            <w:r>
              <w:rPr>
                <w:rFonts w:ascii="Aptos" w:hAnsi="Aptos" w:cs="Calibri"/>
                <w:sz w:val="20"/>
                <w:szCs w:val="20"/>
                <w:lang w:eastAsia="ja-JP"/>
              </w:rPr>
              <w:t>The requirements had been reviewed and work identified that NTC staff could undertake.</w:t>
            </w:r>
          </w:p>
        </w:tc>
        <w:tc>
          <w:tcPr>
            <w:tcW w:w="0" w:type="auto"/>
          </w:tcPr>
          <w:p w14:paraId="5FE2811F" w14:textId="77777777" w:rsidR="00A650EC" w:rsidRDefault="00426233" w:rsidP="00805746">
            <w:pPr>
              <w:pStyle w:val="NoSpacing"/>
              <w:rPr>
                <w:rFonts w:ascii="Aptos" w:hAnsi="Aptos" w:cs="Calibri"/>
                <w:sz w:val="20"/>
                <w:szCs w:val="20"/>
                <w:lang w:eastAsia="ja-JP"/>
              </w:rPr>
            </w:pPr>
            <w:r>
              <w:rPr>
                <w:rFonts w:ascii="Aptos" w:hAnsi="Aptos" w:cs="Calibri"/>
                <w:sz w:val="20"/>
                <w:szCs w:val="20"/>
                <w:lang w:eastAsia="ja-JP"/>
              </w:rPr>
              <w:t>Work has commenced. Estimates for the ceiling work are being sought and grants researched.</w:t>
            </w:r>
          </w:p>
          <w:p w14:paraId="694DAEC5" w14:textId="6AFCB681" w:rsidR="00426233" w:rsidRPr="0067608B" w:rsidRDefault="00426233" w:rsidP="00805746">
            <w:pPr>
              <w:pStyle w:val="NoSpacing"/>
              <w:rPr>
                <w:rFonts w:ascii="Aptos" w:hAnsi="Aptos" w:cs="Calibri"/>
                <w:sz w:val="20"/>
                <w:szCs w:val="20"/>
                <w:lang w:eastAsia="ja-JP"/>
              </w:rPr>
            </w:pPr>
            <w:r>
              <w:rPr>
                <w:rFonts w:ascii="Aptos" w:hAnsi="Aptos" w:cs="Calibri"/>
                <w:sz w:val="20"/>
                <w:szCs w:val="20"/>
                <w:lang w:eastAsia="ja-JP"/>
              </w:rPr>
              <w:t>ONGOING</w:t>
            </w:r>
          </w:p>
        </w:tc>
      </w:tr>
      <w:tr w:rsidR="00D14537" w:rsidRPr="0067608B" w14:paraId="78F4097C" w14:textId="77777777" w:rsidTr="009669D3">
        <w:trPr>
          <w:trHeight w:val="517"/>
        </w:trPr>
        <w:tc>
          <w:tcPr>
            <w:tcW w:w="0" w:type="auto"/>
          </w:tcPr>
          <w:p w14:paraId="746FABD9" w14:textId="5BF08047" w:rsidR="00163840" w:rsidRDefault="00D14537" w:rsidP="00163840">
            <w:pPr>
              <w:pStyle w:val="NoSpacing"/>
              <w:rPr>
                <w:rFonts w:ascii="Aptos" w:hAnsi="Aptos"/>
                <w:bCs/>
                <w:iCs/>
                <w:sz w:val="20"/>
                <w:szCs w:val="20"/>
                <w:lang w:eastAsia="en-US"/>
              </w:rPr>
            </w:pPr>
            <w:r>
              <w:rPr>
                <w:rFonts w:ascii="Aptos" w:hAnsi="Aptos"/>
                <w:bCs/>
                <w:iCs/>
                <w:sz w:val="20"/>
                <w:szCs w:val="20"/>
                <w:lang w:eastAsia="en-US"/>
              </w:rPr>
              <w:t>5. Purchase</w:t>
            </w:r>
            <w:r w:rsidR="00F1753C">
              <w:rPr>
                <w:rFonts w:ascii="Aptos" w:hAnsi="Aptos"/>
                <w:bCs/>
                <w:iCs/>
                <w:sz w:val="20"/>
                <w:szCs w:val="20"/>
                <w:lang w:eastAsia="en-US"/>
              </w:rPr>
              <w:t>:</w:t>
            </w:r>
          </w:p>
          <w:p w14:paraId="1F96C8A3" w14:textId="0D2E80FD" w:rsidR="00163840" w:rsidRPr="00163840" w:rsidRDefault="00163840" w:rsidP="00B80C24">
            <w:pPr>
              <w:pStyle w:val="NoSpacing"/>
              <w:numPr>
                <w:ilvl w:val="0"/>
                <w:numId w:val="20"/>
              </w:numPr>
              <w:ind w:left="447" w:hanging="283"/>
              <w:rPr>
                <w:rFonts w:ascii="Aptos" w:hAnsi="Aptos"/>
                <w:bCs/>
                <w:iCs/>
                <w:sz w:val="20"/>
                <w:szCs w:val="20"/>
                <w:lang w:eastAsia="en-US"/>
              </w:rPr>
            </w:pPr>
            <w:r>
              <w:rPr>
                <w:rFonts w:ascii="Aptos" w:hAnsi="Aptos"/>
                <w:bCs/>
                <w:iCs/>
                <w:sz w:val="20"/>
                <w:szCs w:val="20"/>
                <w:lang w:eastAsia="en-US"/>
              </w:rPr>
              <w:t>T</w:t>
            </w:r>
            <w:r w:rsidRPr="00163840">
              <w:rPr>
                <w:rFonts w:ascii="Aptos" w:hAnsi="Aptos"/>
                <w:bCs/>
                <w:iCs/>
                <w:sz w:val="20"/>
                <w:szCs w:val="20"/>
                <w:lang w:eastAsia="en-US"/>
              </w:rPr>
              <w:t xml:space="preserve">he whole set of maintenance equipment </w:t>
            </w:r>
            <w:r w:rsidR="009669D3">
              <w:rPr>
                <w:rFonts w:ascii="Aptos" w:hAnsi="Aptos"/>
                <w:bCs/>
                <w:iCs/>
                <w:sz w:val="20"/>
                <w:szCs w:val="20"/>
                <w:lang w:eastAsia="en-US"/>
              </w:rPr>
              <w:t>(</w:t>
            </w:r>
            <w:r w:rsidRPr="00163840">
              <w:rPr>
                <w:rFonts w:ascii="Aptos" w:hAnsi="Aptos"/>
                <w:bCs/>
                <w:iCs/>
                <w:sz w:val="20"/>
                <w:szCs w:val="20"/>
                <w:lang w:eastAsia="en-US"/>
              </w:rPr>
              <w:t>electric models</w:t>
            </w:r>
            <w:r w:rsidR="009669D3">
              <w:rPr>
                <w:rFonts w:ascii="Aptos" w:hAnsi="Aptos"/>
                <w:bCs/>
                <w:iCs/>
                <w:sz w:val="20"/>
                <w:szCs w:val="20"/>
                <w:lang w:eastAsia="en-US"/>
              </w:rPr>
              <w:t>) to replace the Council’s maintenance equipment</w:t>
            </w:r>
            <w:r w:rsidRPr="00163840">
              <w:rPr>
                <w:rFonts w:ascii="Aptos" w:hAnsi="Aptos"/>
                <w:bCs/>
                <w:iCs/>
                <w:sz w:val="20"/>
                <w:szCs w:val="20"/>
                <w:lang w:eastAsia="en-US"/>
              </w:rPr>
              <w:t xml:space="preserve"> and purchase sufficient batteries and chargers, and</w:t>
            </w:r>
          </w:p>
          <w:p w14:paraId="769BC5B1" w14:textId="1E039B6B" w:rsidR="00163840" w:rsidRPr="00163840" w:rsidRDefault="009669D3" w:rsidP="00B80C24">
            <w:pPr>
              <w:pStyle w:val="NoSpacing"/>
              <w:numPr>
                <w:ilvl w:val="0"/>
                <w:numId w:val="20"/>
              </w:numPr>
              <w:ind w:left="447" w:hanging="283"/>
              <w:rPr>
                <w:rFonts w:ascii="Aptos" w:hAnsi="Aptos"/>
                <w:bCs/>
                <w:iCs/>
                <w:sz w:val="20"/>
                <w:szCs w:val="20"/>
                <w:lang w:eastAsia="en-US"/>
              </w:rPr>
            </w:pPr>
            <w:r>
              <w:rPr>
                <w:rFonts w:ascii="Aptos" w:hAnsi="Aptos"/>
                <w:bCs/>
                <w:iCs/>
                <w:sz w:val="20"/>
                <w:szCs w:val="20"/>
                <w:lang w:eastAsia="en-US"/>
              </w:rPr>
              <w:t>A</w:t>
            </w:r>
            <w:r w:rsidR="00163840" w:rsidRPr="00163840">
              <w:rPr>
                <w:rFonts w:ascii="Aptos" w:hAnsi="Aptos"/>
                <w:bCs/>
                <w:iCs/>
                <w:sz w:val="20"/>
                <w:szCs w:val="20"/>
                <w:lang w:eastAsia="en-US"/>
              </w:rPr>
              <w:t xml:space="preserve"> petrol powered ‘two-wheel tractor’ and three attachments – a weed ripper, a brush and collector set and a rotary mower, and</w:t>
            </w:r>
          </w:p>
          <w:p w14:paraId="27FF862D" w14:textId="301C24B7" w:rsidR="00D14537" w:rsidRDefault="009669D3" w:rsidP="00B80C24">
            <w:pPr>
              <w:pStyle w:val="NoSpacing"/>
              <w:numPr>
                <w:ilvl w:val="0"/>
                <w:numId w:val="20"/>
              </w:numPr>
              <w:ind w:left="447" w:hanging="283"/>
              <w:rPr>
                <w:rFonts w:ascii="Aptos" w:hAnsi="Aptos"/>
                <w:bCs/>
                <w:iCs/>
                <w:sz w:val="20"/>
                <w:szCs w:val="20"/>
                <w:lang w:eastAsia="en-US"/>
              </w:rPr>
            </w:pPr>
            <w:r>
              <w:rPr>
                <w:rFonts w:ascii="Aptos" w:hAnsi="Aptos"/>
                <w:bCs/>
                <w:iCs/>
                <w:sz w:val="20"/>
                <w:szCs w:val="20"/>
                <w:lang w:eastAsia="en-US"/>
              </w:rPr>
              <w:t>A</w:t>
            </w:r>
            <w:r w:rsidR="00163840" w:rsidRPr="00163840">
              <w:rPr>
                <w:rFonts w:ascii="Aptos" w:hAnsi="Aptos"/>
                <w:bCs/>
                <w:iCs/>
                <w:sz w:val="20"/>
                <w:szCs w:val="20"/>
                <w:lang w:eastAsia="en-US"/>
              </w:rPr>
              <w:t xml:space="preserve"> new Nextem ORCA, equipped with a </w:t>
            </w:r>
            <w:r>
              <w:rPr>
                <w:rFonts w:ascii="Aptos" w:hAnsi="Aptos"/>
                <w:bCs/>
                <w:iCs/>
                <w:sz w:val="20"/>
                <w:szCs w:val="20"/>
                <w:lang w:eastAsia="en-US"/>
              </w:rPr>
              <w:t>t</w:t>
            </w:r>
            <w:r w:rsidR="00163840" w:rsidRPr="00163840">
              <w:rPr>
                <w:rFonts w:ascii="Aptos" w:hAnsi="Aptos"/>
                <w:bCs/>
                <w:iCs/>
                <w:sz w:val="20"/>
                <w:szCs w:val="20"/>
                <w:lang w:eastAsia="en-US"/>
              </w:rPr>
              <w:t>ipper body and a towbar</w:t>
            </w:r>
            <w:r>
              <w:rPr>
                <w:rFonts w:ascii="Aptos" w:hAnsi="Aptos"/>
                <w:bCs/>
                <w:iCs/>
                <w:sz w:val="20"/>
                <w:szCs w:val="20"/>
                <w:lang w:eastAsia="en-US"/>
              </w:rPr>
              <w:t xml:space="preserve"> to replace the Council’s oldest truck.</w:t>
            </w:r>
          </w:p>
        </w:tc>
        <w:tc>
          <w:tcPr>
            <w:tcW w:w="0" w:type="auto"/>
            <w:shd w:val="clear" w:color="auto" w:fill="BFBFBF" w:themeFill="background1" w:themeFillShade="BF"/>
          </w:tcPr>
          <w:p w14:paraId="10CB39FA" w14:textId="77777777" w:rsidR="00D14537" w:rsidRPr="0067608B" w:rsidRDefault="00D14537" w:rsidP="00805746">
            <w:pPr>
              <w:pStyle w:val="NoSpacing"/>
              <w:rPr>
                <w:rFonts w:ascii="Aptos" w:hAnsi="Aptos" w:cs="Calibri"/>
                <w:sz w:val="20"/>
                <w:szCs w:val="20"/>
                <w:lang w:eastAsia="ja-JP"/>
              </w:rPr>
            </w:pPr>
          </w:p>
        </w:tc>
        <w:tc>
          <w:tcPr>
            <w:tcW w:w="0" w:type="auto"/>
            <w:shd w:val="clear" w:color="auto" w:fill="BFBFBF" w:themeFill="background1" w:themeFillShade="BF"/>
          </w:tcPr>
          <w:p w14:paraId="5F7BE630" w14:textId="77777777" w:rsidR="00D14537" w:rsidRDefault="00D14537" w:rsidP="0067608B">
            <w:pPr>
              <w:pStyle w:val="NoSpacing"/>
              <w:rPr>
                <w:rFonts w:ascii="Aptos" w:hAnsi="Aptos" w:cs="Calibri"/>
                <w:sz w:val="20"/>
                <w:szCs w:val="20"/>
                <w:lang w:eastAsia="ja-JP"/>
              </w:rPr>
            </w:pPr>
          </w:p>
        </w:tc>
        <w:tc>
          <w:tcPr>
            <w:tcW w:w="0" w:type="auto"/>
          </w:tcPr>
          <w:p w14:paraId="7335E708" w14:textId="77777777" w:rsidR="00D14537" w:rsidRDefault="009669D3" w:rsidP="00805746">
            <w:pPr>
              <w:pStyle w:val="NoSpacing"/>
              <w:rPr>
                <w:rFonts w:ascii="Aptos" w:hAnsi="Aptos" w:cs="Calibri"/>
                <w:sz w:val="20"/>
                <w:szCs w:val="20"/>
                <w:lang w:eastAsia="ja-JP"/>
              </w:rPr>
            </w:pPr>
            <w:r>
              <w:rPr>
                <w:rFonts w:ascii="Aptos" w:hAnsi="Aptos" w:cs="Calibri"/>
                <w:sz w:val="20"/>
                <w:szCs w:val="20"/>
                <w:lang w:eastAsia="ja-JP"/>
              </w:rPr>
              <w:t>The order has been placed with JLCEV for the ORCA</w:t>
            </w:r>
            <w:r w:rsidR="00843F8F">
              <w:rPr>
                <w:rFonts w:ascii="Aptos" w:hAnsi="Aptos" w:cs="Calibri"/>
                <w:sz w:val="20"/>
                <w:szCs w:val="20"/>
                <w:lang w:eastAsia="ja-JP"/>
              </w:rPr>
              <w:t>.</w:t>
            </w:r>
          </w:p>
          <w:p w14:paraId="2B04303C" w14:textId="77777777" w:rsidR="00843F8F" w:rsidRDefault="00370DD9" w:rsidP="00805746">
            <w:pPr>
              <w:pStyle w:val="NoSpacing"/>
              <w:rPr>
                <w:rFonts w:ascii="Aptos" w:hAnsi="Aptos" w:cs="Calibri"/>
                <w:sz w:val="20"/>
                <w:szCs w:val="20"/>
                <w:lang w:eastAsia="ja-JP"/>
              </w:rPr>
            </w:pPr>
            <w:r>
              <w:rPr>
                <w:rFonts w:ascii="Aptos" w:hAnsi="Aptos" w:cs="Calibri"/>
                <w:sz w:val="20"/>
                <w:szCs w:val="20"/>
                <w:lang w:eastAsia="ja-JP"/>
              </w:rPr>
              <w:t xml:space="preserve">The </w:t>
            </w:r>
            <w:r w:rsidR="00F1753C">
              <w:rPr>
                <w:rFonts w:ascii="Aptos" w:hAnsi="Aptos" w:cs="Calibri"/>
                <w:sz w:val="20"/>
                <w:szCs w:val="20"/>
                <w:lang w:eastAsia="ja-JP"/>
              </w:rPr>
              <w:t>other orders have yet to be placed.</w:t>
            </w:r>
          </w:p>
          <w:p w14:paraId="2F3AAC62" w14:textId="788D7584" w:rsidR="0045646F" w:rsidRDefault="0045646F" w:rsidP="00805746">
            <w:pPr>
              <w:pStyle w:val="NoSpacing"/>
              <w:rPr>
                <w:rFonts w:ascii="Aptos" w:hAnsi="Aptos" w:cs="Calibri"/>
                <w:sz w:val="20"/>
                <w:szCs w:val="20"/>
                <w:lang w:eastAsia="ja-JP"/>
              </w:rPr>
            </w:pPr>
            <w:r>
              <w:rPr>
                <w:rFonts w:ascii="Aptos" w:hAnsi="Aptos" w:cs="Calibri"/>
                <w:sz w:val="20"/>
                <w:szCs w:val="20"/>
                <w:lang w:eastAsia="ja-JP"/>
              </w:rPr>
              <w:t>ONGOING</w:t>
            </w:r>
          </w:p>
        </w:tc>
      </w:tr>
      <w:tr w:rsidR="00F1753C" w:rsidRPr="0067608B" w14:paraId="1DF505E9" w14:textId="77777777" w:rsidTr="009669D3">
        <w:trPr>
          <w:trHeight w:val="517"/>
        </w:trPr>
        <w:tc>
          <w:tcPr>
            <w:tcW w:w="0" w:type="auto"/>
          </w:tcPr>
          <w:p w14:paraId="3A3D63E9" w14:textId="2B90A40E" w:rsidR="00F1753C" w:rsidRDefault="00F1753C" w:rsidP="00163840">
            <w:pPr>
              <w:pStyle w:val="NoSpacing"/>
              <w:rPr>
                <w:rFonts w:ascii="Aptos" w:hAnsi="Aptos"/>
                <w:bCs/>
                <w:iCs/>
                <w:sz w:val="20"/>
                <w:szCs w:val="20"/>
                <w:lang w:eastAsia="en-US"/>
              </w:rPr>
            </w:pPr>
            <w:r>
              <w:rPr>
                <w:rFonts w:ascii="Aptos" w:hAnsi="Aptos"/>
                <w:bCs/>
                <w:iCs/>
                <w:sz w:val="20"/>
                <w:szCs w:val="20"/>
                <w:lang w:eastAsia="en-US"/>
              </w:rPr>
              <w:t>6.</w:t>
            </w:r>
            <w:r w:rsidR="0045646F">
              <w:t xml:space="preserve"> </w:t>
            </w:r>
            <w:r w:rsidR="0045646F" w:rsidRPr="0016733C">
              <w:rPr>
                <w:rFonts w:ascii="Aptos" w:hAnsi="Aptos"/>
                <w:sz w:val="20"/>
                <w:szCs w:val="20"/>
              </w:rPr>
              <w:t>O</w:t>
            </w:r>
            <w:r w:rsidR="0045646F" w:rsidRPr="0045646F">
              <w:rPr>
                <w:rFonts w:ascii="Aptos" w:hAnsi="Aptos"/>
                <w:bCs/>
                <w:iCs/>
                <w:sz w:val="20"/>
                <w:szCs w:val="20"/>
                <w:lang w:eastAsia="en-US"/>
              </w:rPr>
              <w:t>pen a Local Council Easy Access Deposit Account at Hinkley &amp; Rugby Building Society</w:t>
            </w:r>
          </w:p>
        </w:tc>
        <w:tc>
          <w:tcPr>
            <w:tcW w:w="0" w:type="auto"/>
            <w:shd w:val="clear" w:color="auto" w:fill="BFBFBF" w:themeFill="background1" w:themeFillShade="BF"/>
          </w:tcPr>
          <w:p w14:paraId="602EBBC8" w14:textId="77777777" w:rsidR="00F1753C" w:rsidRPr="0067608B" w:rsidRDefault="00F1753C" w:rsidP="00805746">
            <w:pPr>
              <w:pStyle w:val="NoSpacing"/>
              <w:rPr>
                <w:rFonts w:ascii="Aptos" w:hAnsi="Aptos" w:cs="Calibri"/>
                <w:sz w:val="20"/>
                <w:szCs w:val="20"/>
                <w:lang w:eastAsia="ja-JP"/>
              </w:rPr>
            </w:pPr>
          </w:p>
        </w:tc>
        <w:tc>
          <w:tcPr>
            <w:tcW w:w="0" w:type="auto"/>
            <w:shd w:val="clear" w:color="auto" w:fill="BFBFBF" w:themeFill="background1" w:themeFillShade="BF"/>
          </w:tcPr>
          <w:p w14:paraId="7BE6D533" w14:textId="77777777" w:rsidR="00F1753C" w:rsidRDefault="00F1753C" w:rsidP="0067608B">
            <w:pPr>
              <w:pStyle w:val="NoSpacing"/>
              <w:rPr>
                <w:rFonts w:ascii="Aptos" w:hAnsi="Aptos" w:cs="Calibri"/>
                <w:sz w:val="20"/>
                <w:szCs w:val="20"/>
                <w:lang w:eastAsia="ja-JP"/>
              </w:rPr>
            </w:pPr>
          </w:p>
        </w:tc>
        <w:tc>
          <w:tcPr>
            <w:tcW w:w="0" w:type="auto"/>
          </w:tcPr>
          <w:p w14:paraId="4F8D69F1" w14:textId="77777777" w:rsidR="00F1753C" w:rsidRDefault="0045646F" w:rsidP="00805746">
            <w:pPr>
              <w:pStyle w:val="NoSpacing"/>
              <w:rPr>
                <w:rFonts w:ascii="Aptos" w:hAnsi="Aptos" w:cs="Calibri"/>
                <w:sz w:val="20"/>
                <w:szCs w:val="20"/>
                <w:lang w:eastAsia="ja-JP"/>
              </w:rPr>
            </w:pPr>
            <w:r>
              <w:rPr>
                <w:rFonts w:ascii="Aptos" w:hAnsi="Aptos" w:cs="Calibri"/>
                <w:sz w:val="20"/>
                <w:szCs w:val="20"/>
                <w:lang w:eastAsia="ja-JP"/>
              </w:rPr>
              <w:t>On the agenda.</w:t>
            </w:r>
          </w:p>
          <w:p w14:paraId="618DF4CB" w14:textId="6D4BE2D8" w:rsidR="0045646F" w:rsidRDefault="0045646F" w:rsidP="00805746">
            <w:pPr>
              <w:pStyle w:val="NoSpacing"/>
              <w:rPr>
                <w:rFonts w:ascii="Aptos" w:hAnsi="Aptos" w:cs="Calibri"/>
                <w:sz w:val="20"/>
                <w:szCs w:val="20"/>
                <w:lang w:eastAsia="ja-JP"/>
              </w:rPr>
            </w:pPr>
            <w:r>
              <w:rPr>
                <w:rFonts w:ascii="Aptos" w:hAnsi="Aptos" w:cs="Calibri"/>
                <w:sz w:val="20"/>
                <w:szCs w:val="20"/>
                <w:lang w:eastAsia="ja-JP"/>
              </w:rPr>
              <w:t>ONGOING</w:t>
            </w:r>
          </w:p>
        </w:tc>
      </w:tr>
      <w:tr w:rsidR="0016733C" w:rsidRPr="0067608B" w14:paraId="2168512B" w14:textId="77777777" w:rsidTr="009669D3">
        <w:trPr>
          <w:trHeight w:val="517"/>
        </w:trPr>
        <w:tc>
          <w:tcPr>
            <w:tcW w:w="0" w:type="auto"/>
          </w:tcPr>
          <w:p w14:paraId="0326FE95" w14:textId="3B80DE76" w:rsidR="0016733C" w:rsidRDefault="0016733C" w:rsidP="00163840">
            <w:pPr>
              <w:pStyle w:val="NoSpacing"/>
              <w:rPr>
                <w:rFonts w:ascii="Aptos" w:hAnsi="Aptos"/>
                <w:bCs/>
                <w:iCs/>
                <w:sz w:val="20"/>
                <w:szCs w:val="20"/>
                <w:lang w:eastAsia="en-US"/>
              </w:rPr>
            </w:pPr>
            <w:r>
              <w:rPr>
                <w:rFonts w:ascii="Aptos" w:hAnsi="Aptos"/>
                <w:bCs/>
                <w:iCs/>
                <w:sz w:val="20"/>
                <w:szCs w:val="20"/>
                <w:lang w:eastAsia="en-US"/>
              </w:rPr>
              <w:t xml:space="preserve">7. Transfer the funds from the </w:t>
            </w:r>
            <w:r w:rsidR="00881E90">
              <w:rPr>
                <w:rFonts w:ascii="Aptos" w:hAnsi="Aptos"/>
                <w:bCs/>
                <w:iCs/>
                <w:sz w:val="20"/>
                <w:szCs w:val="20"/>
                <w:lang w:eastAsia="en-US"/>
              </w:rPr>
              <w:t xml:space="preserve">Mayor’s Charity Account to the </w:t>
            </w:r>
            <w:r w:rsidR="001A5472">
              <w:rPr>
                <w:rFonts w:ascii="Aptos" w:hAnsi="Aptos"/>
                <w:bCs/>
                <w:iCs/>
                <w:sz w:val="20"/>
                <w:szCs w:val="20"/>
                <w:lang w:eastAsia="en-US"/>
              </w:rPr>
              <w:t>Council’s general account.</w:t>
            </w:r>
          </w:p>
        </w:tc>
        <w:tc>
          <w:tcPr>
            <w:tcW w:w="0" w:type="auto"/>
            <w:shd w:val="clear" w:color="auto" w:fill="BFBFBF" w:themeFill="background1" w:themeFillShade="BF"/>
          </w:tcPr>
          <w:p w14:paraId="0A01527B" w14:textId="77777777" w:rsidR="0016733C" w:rsidRPr="0067608B" w:rsidRDefault="0016733C" w:rsidP="00805746">
            <w:pPr>
              <w:pStyle w:val="NoSpacing"/>
              <w:rPr>
                <w:rFonts w:ascii="Aptos" w:hAnsi="Aptos" w:cs="Calibri"/>
                <w:sz w:val="20"/>
                <w:szCs w:val="20"/>
                <w:lang w:eastAsia="ja-JP"/>
              </w:rPr>
            </w:pPr>
          </w:p>
        </w:tc>
        <w:tc>
          <w:tcPr>
            <w:tcW w:w="0" w:type="auto"/>
            <w:shd w:val="clear" w:color="auto" w:fill="BFBFBF" w:themeFill="background1" w:themeFillShade="BF"/>
          </w:tcPr>
          <w:p w14:paraId="6FC5DC93" w14:textId="77777777" w:rsidR="0016733C" w:rsidRDefault="0016733C" w:rsidP="0067608B">
            <w:pPr>
              <w:pStyle w:val="NoSpacing"/>
              <w:rPr>
                <w:rFonts w:ascii="Aptos" w:hAnsi="Aptos" w:cs="Calibri"/>
                <w:sz w:val="20"/>
                <w:szCs w:val="20"/>
                <w:lang w:eastAsia="ja-JP"/>
              </w:rPr>
            </w:pPr>
          </w:p>
        </w:tc>
        <w:tc>
          <w:tcPr>
            <w:tcW w:w="0" w:type="auto"/>
          </w:tcPr>
          <w:p w14:paraId="32550F39" w14:textId="77777777" w:rsidR="0016733C" w:rsidRDefault="001A5472" w:rsidP="00805746">
            <w:pPr>
              <w:pStyle w:val="NoSpacing"/>
              <w:rPr>
                <w:rFonts w:ascii="Aptos" w:hAnsi="Aptos" w:cs="Calibri"/>
                <w:sz w:val="20"/>
                <w:szCs w:val="20"/>
                <w:lang w:eastAsia="ja-JP"/>
              </w:rPr>
            </w:pPr>
            <w:r>
              <w:rPr>
                <w:rFonts w:ascii="Aptos" w:hAnsi="Aptos" w:cs="Calibri"/>
                <w:sz w:val="20"/>
                <w:szCs w:val="20"/>
                <w:lang w:eastAsia="ja-JP"/>
              </w:rPr>
              <w:t>Funds transferred (£278.02)</w:t>
            </w:r>
            <w:r w:rsidR="00B25109">
              <w:rPr>
                <w:rFonts w:ascii="Aptos" w:hAnsi="Aptos" w:cs="Calibri"/>
                <w:sz w:val="20"/>
                <w:szCs w:val="20"/>
                <w:lang w:eastAsia="ja-JP"/>
              </w:rPr>
              <w:t>.</w:t>
            </w:r>
          </w:p>
          <w:p w14:paraId="14ABE476" w14:textId="6A1DF60B" w:rsidR="00B25109" w:rsidRDefault="00B25109" w:rsidP="00805746">
            <w:pPr>
              <w:pStyle w:val="NoSpacing"/>
              <w:rPr>
                <w:rFonts w:ascii="Aptos" w:hAnsi="Aptos" w:cs="Calibri"/>
                <w:sz w:val="20"/>
                <w:szCs w:val="20"/>
                <w:lang w:eastAsia="ja-JP"/>
              </w:rPr>
            </w:pPr>
            <w:r>
              <w:rPr>
                <w:rFonts w:ascii="Aptos" w:hAnsi="Aptos" w:cs="Calibri"/>
                <w:sz w:val="20"/>
                <w:szCs w:val="20"/>
                <w:lang w:eastAsia="ja-JP"/>
              </w:rPr>
              <w:t>COMPLETE</w:t>
            </w:r>
          </w:p>
        </w:tc>
      </w:tr>
      <w:tr w:rsidR="001A5472" w:rsidRPr="0067608B" w14:paraId="25E1D1C1" w14:textId="77777777" w:rsidTr="009669D3">
        <w:trPr>
          <w:trHeight w:val="517"/>
        </w:trPr>
        <w:tc>
          <w:tcPr>
            <w:tcW w:w="0" w:type="auto"/>
          </w:tcPr>
          <w:p w14:paraId="0DD7EDD5" w14:textId="5181B82E" w:rsidR="001A5472" w:rsidRDefault="00B25109" w:rsidP="00163840">
            <w:pPr>
              <w:pStyle w:val="NoSpacing"/>
              <w:rPr>
                <w:rFonts w:ascii="Aptos" w:hAnsi="Aptos"/>
                <w:bCs/>
                <w:iCs/>
                <w:sz w:val="20"/>
                <w:szCs w:val="20"/>
                <w:lang w:eastAsia="en-US"/>
              </w:rPr>
            </w:pPr>
            <w:r>
              <w:rPr>
                <w:rFonts w:ascii="Aptos" w:hAnsi="Aptos"/>
                <w:bCs/>
                <w:iCs/>
                <w:sz w:val="20"/>
                <w:szCs w:val="20"/>
                <w:lang w:eastAsia="en-US"/>
              </w:rPr>
              <w:t xml:space="preserve">8. </w:t>
            </w:r>
            <w:r w:rsidR="0081068D">
              <w:rPr>
                <w:rFonts w:ascii="Aptos" w:hAnsi="Aptos"/>
                <w:bCs/>
                <w:iCs/>
                <w:sz w:val="20"/>
                <w:szCs w:val="20"/>
                <w:lang w:eastAsia="en-US"/>
              </w:rPr>
              <w:t>Advise hall hirer of agreement to pay the equivalent of the hall hire fees to the charity.</w:t>
            </w:r>
          </w:p>
        </w:tc>
        <w:tc>
          <w:tcPr>
            <w:tcW w:w="0" w:type="auto"/>
            <w:shd w:val="clear" w:color="auto" w:fill="BFBFBF" w:themeFill="background1" w:themeFillShade="BF"/>
          </w:tcPr>
          <w:p w14:paraId="2FCBB47C" w14:textId="77777777" w:rsidR="001A5472" w:rsidRPr="0067608B" w:rsidRDefault="001A5472" w:rsidP="00805746">
            <w:pPr>
              <w:pStyle w:val="NoSpacing"/>
              <w:rPr>
                <w:rFonts w:ascii="Aptos" w:hAnsi="Aptos" w:cs="Calibri"/>
                <w:sz w:val="20"/>
                <w:szCs w:val="20"/>
                <w:lang w:eastAsia="ja-JP"/>
              </w:rPr>
            </w:pPr>
          </w:p>
        </w:tc>
        <w:tc>
          <w:tcPr>
            <w:tcW w:w="0" w:type="auto"/>
            <w:shd w:val="clear" w:color="auto" w:fill="BFBFBF" w:themeFill="background1" w:themeFillShade="BF"/>
          </w:tcPr>
          <w:p w14:paraId="34D7C40D" w14:textId="77777777" w:rsidR="001A5472" w:rsidRDefault="001A5472" w:rsidP="0067608B">
            <w:pPr>
              <w:pStyle w:val="NoSpacing"/>
              <w:rPr>
                <w:rFonts w:ascii="Aptos" w:hAnsi="Aptos" w:cs="Calibri"/>
                <w:sz w:val="20"/>
                <w:szCs w:val="20"/>
                <w:lang w:eastAsia="ja-JP"/>
              </w:rPr>
            </w:pPr>
          </w:p>
        </w:tc>
        <w:tc>
          <w:tcPr>
            <w:tcW w:w="0" w:type="auto"/>
          </w:tcPr>
          <w:p w14:paraId="69C8F7D3" w14:textId="77777777" w:rsidR="001A5472" w:rsidRDefault="00F8073C" w:rsidP="00805746">
            <w:pPr>
              <w:pStyle w:val="NoSpacing"/>
              <w:rPr>
                <w:rFonts w:ascii="Aptos" w:hAnsi="Aptos" w:cs="Calibri"/>
                <w:sz w:val="20"/>
                <w:szCs w:val="20"/>
                <w:lang w:eastAsia="ja-JP"/>
              </w:rPr>
            </w:pPr>
            <w:r>
              <w:rPr>
                <w:rFonts w:ascii="Aptos" w:hAnsi="Aptos" w:cs="Calibri"/>
                <w:sz w:val="20"/>
                <w:szCs w:val="20"/>
                <w:lang w:eastAsia="ja-JP"/>
              </w:rPr>
              <w:t>Hiere advised.</w:t>
            </w:r>
          </w:p>
          <w:p w14:paraId="5488F9BE" w14:textId="59C7C58A" w:rsidR="00F8073C" w:rsidRDefault="00F8073C" w:rsidP="00805746">
            <w:pPr>
              <w:pStyle w:val="NoSpacing"/>
              <w:rPr>
                <w:rFonts w:ascii="Aptos" w:hAnsi="Aptos" w:cs="Calibri"/>
                <w:sz w:val="20"/>
                <w:szCs w:val="20"/>
                <w:lang w:eastAsia="ja-JP"/>
              </w:rPr>
            </w:pPr>
            <w:r>
              <w:rPr>
                <w:rFonts w:ascii="Aptos" w:hAnsi="Aptos" w:cs="Calibri"/>
                <w:sz w:val="20"/>
                <w:szCs w:val="20"/>
                <w:lang w:eastAsia="ja-JP"/>
              </w:rPr>
              <w:t>COMPLETE</w:t>
            </w:r>
          </w:p>
        </w:tc>
      </w:tr>
    </w:tbl>
    <w:p w14:paraId="4C13439C" w14:textId="77777777" w:rsidR="00AA7157" w:rsidRPr="00CB46C0" w:rsidRDefault="00AA7157" w:rsidP="00806EBB">
      <w:pPr>
        <w:suppressAutoHyphens w:val="0"/>
        <w:rPr>
          <w:rFonts w:ascii="Aptos" w:hAnsi="Aptos"/>
          <w:b/>
          <w:bCs/>
        </w:rPr>
        <w:sectPr w:rsidR="00AA7157" w:rsidRPr="00CB46C0" w:rsidSect="00410CBE">
          <w:headerReference w:type="default" r:id="rId13"/>
          <w:pgSz w:w="16837" w:h="11905" w:orient="landscape"/>
          <w:pgMar w:top="1191" w:right="1077" w:bottom="1191" w:left="1077" w:header="284" w:footer="720" w:gutter="0"/>
          <w:cols w:space="720"/>
          <w:noEndnote/>
          <w:docGrid w:linePitch="326"/>
        </w:sectPr>
      </w:pPr>
    </w:p>
    <w:p w14:paraId="24ECD3C3" w14:textId="112E4D00" w:rsidR="00070811" w:rsidRPr="00CB46C0" w:rsidRDefault="00070811" w:rsidP="00070811">
      <w:pPr>
        <w:suppressAutoHyphens w:val="0"/>
        <w:spacing w:after="160" w:line="259" w:lineRule="auto"/>
        <w:rPr>
          <w:rFonts w:ascii="Aptos" w:eastAsia="Aptos" w:hAnsi="Aptos"/>
          <w:b/>
          <w:bCs/>
          <w:kern w:val="2"/>
          <w:lang w:eastAsia="en-US"/>
          <w14:ligatures w14:val="standardContextual"/>
        </w:rPr>
      </w:pPr>
      <w:r w:rsidRPr="00CB46C0">
        <w:rPr>
          <w:rFonts w:ascii="Aptos" w:eastAsia="Aptos" w:hAnsi="Aptos"/>
          <w:b/>
          <w:bCs/>
          <w:kern w:val="2"/>
          <w:lang w:eastAsia="en-US"/>
          <w14:ligatures w14:val="standardContextual"/>
        </w:rPr>
        <w:lastRenderedPageBreak/>
        <w:t xml:space="preserve">Clerk’s report – Finance Committee </w:t>
      </w:r>
      <w:r w:rsidR="00F8073C">
        <w:rPr>
          <w:rFonts w:ascii="Aptos" w:eastAsia="Aptos" w:hAnsi="Aptos"/>
          <w:b/>
          <w:bCs/>
          <w:kern w:val="2"/>
          <w:lang w:eastAsia="en-US"/>
          <w14:ligatures w14:val="standardContextual"/>
        </w:rPr>
        <w:t xml:space="preserve">February </w:t>
      </w:r>
      <w:r w:rsidR="00CE2919">
        <w:rPr>
          <w:rFonts w:ascii="Aptos" w:eastAsia="Aptos" w:hAnsi="Aptos"/>
          <w:b/>
          <w:bCs/>
          <w:kern w:val="2"/>
          <w:lang w:eastAsia="en-US"/>
          <w14:ligatures w14:val="standardContextual"/>
        </w:rPr>
        <w:t>2025</w:t>
      </w:r>
    </w:p>
    <w:p w14:paraId="20898B5D" w14:textId="21C0CCB8" w:rsidR="00070811" w:rsidRPr="00CB46C0" w:rsidRDefault="00070811" w:rsidP="00070811">
      <w:pPr>
        <w:suppressAutoHyphens w:val="0"/>
        <w:spacing w:after="160" w:line="259" w:lineRule="auto"/>
        <w:rPr>
          <w:rFonts w:ascii="Aptos" w:eastAsia="Aptos" w:hAnsi="Aptos"/>
          <w:b/>
          <w:bCs/>
          <w:kern w:val="2"/>
          <w:sz w:val="22"/>
          <w:szCs w:val="22"/>
          <w:lang w:eastAsia="en-US"/>
          <w14:ligatures w14:val="standardContextual"/>
        </w:rPr>
      </w:pPr>
      <w:r w:rsidRPr="00CB46C0">
        <w:rPr>
          <w:rFonts w:ascii="Aptos" w:eastAsia="Aptos" w:hAnsi="Aptos"/>
          <w:b/>
          <w:bCs/>
          <w:kern w:val="2"/>
          <w:sz w:val="22"/>
          <w:szCs w:val="22"/>
          <w:lang w:eastAsia="en-US"/>
          <w14:ligatures w14:val="standardContextual"/>
        </w:rPr>
        <w:t xml:space="preserve">At </w:t>
      </w:r>
      <w:r w:rsidR="000545D1">
        <w:rPr>
          <w:rFonts w:ascii="Aptos" w:eastAsia="Aptos" w:hAnsi="Aptos"/>
          <w:b/>
          <w:bCs/>
          <w:kern w:val="2"/>
          <w:sz w:val="22"/>
          <w:szCs w:val="22"/>
          <w:lang w:eastAsia="en-US"/>
          <w14:ligatures w14:val="standardContextual"/>
        </w:rPr>
        <w:t>28</w:t>
      </w:r>
      <w:r w:rsidR="000545D1" w:rsidRPr="000545D1">
        <w:rPr>
          <w:rFonts w:ascii="Aptos" w:eastAsia="Aptos" w:hAnsi="Aptos"/>
          <w:b/>
          <w:bCs/>
          <w:kern w:val="2"/>
          <w:sz w:val="22"/>
          <w:szCs w:val="22"/>
          <w:vertAlign w:val="superscript"/>
          <w:lang w:eastAsia="en-US"/>
          <w14:ligatures w14:val="standardContextual"/>
        </w:rPr>
        <w:t>th</w:t>
      </w:r>
      <w:r w:rsidR="000545D1">
        <w:rPr>
          <w:rFonts w:ascii="Aptos" w:eastAsia="Aptos" w:hAnsi="Aptos"/>
          <w:b/>
          <w:bCs/>
          <w:kern w:val="2"/>
          <w:sz w:val="22"/>
          <w:szCs w:val="22"/>
          <w:lang w:eastAsia="en-US"/>
          <w14:ligatures w14:val="standardContextual"/>
        </w:rPr>
        <w:t xml:space="preserve"> </w:t>
      </w:r>
      <w:r w:rsidR="00F8073C">
        <w:rPr>
          <w:rFonts w:ascii="Aptos" w:eastAsia="Aptos" w:hAnsi="Aptos"/>
          <w:b/>
          <w:bCs/>
          <w:kern w:val="2"/>
          <w:sz w:val="22"/>
          <w:szCs w:val="22"/>
          <w:lang w:eastAsia="en-US"/>
          <w14:ligatures w14:val="standardContextual"/>
        </w:rPr>
        <w:t>February</w:t>
      </w:r>
      <w:r w:rsidR="000545D1">
        <w:rPr>
          <w:rFonts w:ascii="Aptos" w:eastAsia="Aptos" w:hAnsi="Aptos"/>
          <w:b/>
          <w:bCs/>
          <w:kern w:val="2"/>
          <w:sz w:val="22"/>
          <w:szCs w:val="22"/>
          <w:lang w:eastAsia="en-US"/>
          <w14:ligatures w14:val="standardContextual"/>
        </w:rPr>
        <w:t xml:space="preserve"> 2025 (</w:t>
      </w:r>
      <w:r w:rsidR="00F8073C">
        <w:rPr>
          <w:rFonts w:ascii="Aptos" w:eastAsia="Aptos" w:hAnsi="Aptos"/>
          <w:b/>
          <w:bCs/>
          <w:kern w:val="2"/>
          <w:sz w:val="22"/>
          <w:szCs w:val="22"/>
          <w:lang w:eastAsia="en-US"/>
          <w14:ligatures w14:val="standardContextual"/>
        </w:rPr>
        <w:t xml:space="preserve">or </w:t>
      </w:r>
      <w:r w:rsidR="00426C84">
        <w:rPr>
          <w:rFonts w:ascii="Aptos" w:eastAsia="Aptos" w:hAnsi="Aptos"/>
          <w:b/>
          <w:bCs/>
          <w:kern w:val="2"/>
          <w:sz w:val="22"/>
          <w:szCs w:val="22"/>
          <w:lang w:eastAsia="en-US"/>
          <w14:ligatures w14:val="standardContextual"/>
        </w:rPr>
        <w:t>according to the</w:t>
      </w:r>
      <w:r w:rsidR="000545D1">
        <w:rPr>
          <w:rFonts w:ascii="Aptos" w:eastAsia="Aptos" w:hAnsi="Aptos"/>
          <w:b/>
          <w:bCs/>
          <w:kern w:val="2"/>
          <w:sz w:val="22"/>
          <w:szCs w:val="22"/>
          <w:lang w:eastAsia="en-US"/>
          <w14:ligatures w14:val="standardContextual"/>
        </w:rPr>
        <w:t xml:space="preserve"> last available statement balance)</w:t>
      </w:r>
      <w:r w:rsidRPr="00CB46C0">
        <w:rPr>
          <w:rFonts w:ascii="Aptos" w:eastAsia="Aptos" w:hAnsi="Aptos"/>
          <w:b/>
          <w:bCs/>
          <w:kern w:val="2"/>
          <w:sz w:val="22"/>
          <w:szCs w:val="22"/>
          <w:lang w:eastAsia="en-US"/>
          <w14:ligatures w14:val="standardContextual"/>
        </w:rPr>
        <w:t>, the Council’s balances were:</w:t>
      </w:r>
    </w:p>
    <w:p w14:paraId="57B4307F" w14:textId="1A64B3FF" w:rsidR="00070811" w:rsidRPr="00CB46C0" w:rsidRDefault="00070811" w:rsidP="00070811">
      <w:pPr>
        <w:suppressAutoHyphens w:val="0"/>
        <w:spacing w:after="160" w:line="259" w:lineRule="auto"/>
        <w:rPr>
          <w:rFonts w:ascii="Aptos" w:eastAsia="Aptos" w:hAnsi="Aptos"/>
          <w:kern w:val="2"/>
          <w:sz w:val="22"/>
          <w:szCs w:val="22"/>
          <w:lang w:eastAsia="en-US"/>
          <w14:ligatures w14:val="standardContextual"/>
        </w:rPr>
      </w:pPr>
      <w:r w:rsidRPr="00CB46C0">
        <w:rPr>
          <w:rFonts w:ascii="Aptos" w:eastAsia="Aptos" w:hAnsi="Aptos"/>
          <w:kern w:val="2"/>
          <w:sz w:val="22"/>
          <w:szCs w:val="22"/>
          <w:lang w:eastAsia="en-US"/>
          <w14:ligatures w14:val="standardContextual"/>
        </w:rPr>
        <w:t>Nationwide (Business 95 day saver)</w:t>
      </w:r>
      <w:r w:rsidRPr="00CB46C0">
        <w:rPr>
          <w:rFonts w:ascii="Aptos" w:eastAsia="Aptos" w:hAnsi="Aptos"/>
          <w:kern w:val="2"/>
          <w:sz w:val="22"/>
          <w:szCs w:val="22"/>
          <w:lang w:eastAsia="en-US"/>
          <w14:ligatures w14:val="standardContextual"/>
        </w:rPr>
        <w:tab/>
        <w:t>£9</w:t>
      </w:r>
      <w:r w:rsidR="001A1996">
        <w:rPr>
          <w:rFonts w:ascii="Aptos" w:eastAsia="Aptos" w:hAnsi="Aptos"/>
          <w:kern w:val="2"/>
          <w:sz w:val="22"/>
          <w:szCs w:val="22"/>
          <w:lang w:eastAsia="en-US"/>
          <w14:ligatures w14:val="standardContextual"/>
        </w:rPr>
        <w:t>3,</w:t>
      </w:r>
      <w:r w:rsidR="00426C84">
        <w:rPr>
          <w:rFonts w:ascii="Aptos" w:eastAsia="Aptos" w:hAnsi="Aptos"/>
          <w:kern w:val="2"/>
          <w:sz w:val="22"/>
          <w:szCs w:val="22"/>
          <w:lang w:eastAsia="en-US"/>
          <w14:ligatures w14:val="standardContextual"/>
        </w:rPr>
        <w:t>474.76</w:t>
      </w:r>
      <w:r w:rsidRPr="00CB46C0">
        <w:rPr>
          <w:rFonts w:ascii="Aptos" w:eastAsia="Aptos" w:hAnsi="Aptos"/>
          <w:kern w:val="2"/>
          <w:sz w:val="22"/>
          <w:szCs w:val="22"/>
          <w:lang w:eastAsia="en-US"/>
          <w14:ligatures w14:val="standardContextual"/>
        </w:rPr>
        <w:t xml:space="preserve"> </w:t>
      </w:r>
      <w:r w:rsidRPr="00CB46C0">
        <w:rPr>
          <w:rFonts w:ascii="Aptos" w:eastAsia="Aptos" w:hAnsi="Aptos"/>
          <w:kern w:val="2"/>
          <w:sz w:val="22"/>
          <w:szCs w:val="22"/>
          <w:lang w:eastAsia="en-US"/>
          <w14:ligatures w14:val="standardContextual"/>
        </w:rPr>
        <w:tab/>
        <w:t xml:space="preserve">interest rate is </w:t>
      </w:r>
      <w:r w:rsidR="00F268B5">
        <w:rPr>
          <w:rFonts w:ascii="Aptos" w:eastAsia="Aptos" w:hAnsi="Aptos"/>
          <w:kern w:val="2"/>
          <w:sz w:val="22"/>
          <w:szCs w:val="22"/>
          <w:lang w:eastAsia="en-US"/>
          <w14:ligatures w14:val="standardContextual"/>
        </w:rPr>
        <w:t>3.9</w:t>
      </w:r>
      <w:r w:rsidRPr="00CB46C0">
        <w:rPr>
          <w:rFonts w:ascii="Aptos" w:eastAsia="Aptos" w:hAnsi="Aptos"/>
          <w:kern w:val="2"/>
          <w:sz w:val="22"/>
          <w:szCs w:val="22"/>
          <w:lang w:eastAsia="en-US"/>
          <w14:ligatures w14:val="standardContextual"/>
        </w:rPr>
        <w:t>%</w:t>
      </w:r>
      <w:r w:rsidR="00D758F7">
        <w:rPr>
          <w:rFonts w:ascii="Aptos" w:eastAsia="Aptos" w:hAnsi="Aptos"/>
          <w:kern w:val="2"/>
          <w:sz w:val="22"/>
          <w:szCs w:val="22"/>
          <w:lang w:eastAsia="en-US"/>
          <w14:ligatures w14:val="standardContextual"/>
        </w:rPr>
        <w:t xml:space="preserve">  </w:t>
      </w:r>
      <w:r w:rsidR="008F3711">
        <w:rPr>
          <w:rFonts w:ascii="Aptos" w:eastAsia="Aptos" w:hAnsi="Aptos"/>
          <w:kern w:val="2"/>
          <w:sz w:val="22"/>
          <w:szCs w:val="22"/>
          <w:lang w:eastAsia="en-US"/>
          <w14:ligatures w14:val="standardContextual"/>
        </w:rPr>
        <w:tab/>
      </w:r>
      <w:r w:rsidR="00D758F7">
        <w:rPr>
          <w:rFonts w:ascii="Aptos" w:eastAsia="Aptos" w:hAnsi="Aptos"/>
          <w:kern w:val="2"/>
          <w:sz w:val="22"/>
          <w:szCs w:val="22"/>
          <w:lang w:eastAsia="en-US"/>
          <w14:ligatures w14:val="standardContextual"/>
        </w:rPr>
        <w:t>General and Earmarked Reserve</w:t>
      </w:r>
      <w:r w:rsidR="00DB3B4A">
        <w:rPr>
          <w:rFonts w:ascii="Aptos" w:eastAsia="Aptos" w:hAnsi="Aptos"/>
          <w:kern w:val="2"/>
          <w:sz w:val="22"/>
          <w:szCs w:val="22"/>
          <w:lang w:eastAsia="en-US"/>
          <w14:ligatures w14:val="standardContextual"/>
        </w:rPr>
        <w:t>s</w:t>
      </w:r>
    </w:p>
    <w:p w14:paraId="36B55D71" w14:textId="2459F769" w:rsidR="00070811" w:rsidRPr="00CB46C0" w:rsidRDefault="00070811" w:rsidP="00070811">
      <w:pPr>
        <w:suppressAutoHyphens w:val="0"/>
        <w:spacing w:after="160" w:line="259" w:lineRule="auto"/>
        <w:rPr>
          <w:rFonts w:ascii="Aptos" w:eastAsia="Aptos" w:hAnsi="Aptos"/>
          <w:kern w:val="2"/>
          <w:sz w:val="22"/>
          <w:szCs w:val="22"/>
          <w:lang w:eastAsia="en-US"/>
          <w14:ligatures w14:val="standardContextual"/>
        </w:rPr>
      </w:pPr>
      <w:r w:rsidRPr="00CB46C0">
        <w:rPr>
          <w:rFonts w:ascii="Aptos" w:eastAsia="Aptos" w:hAnsi="Aptos"/>
          <w:kern w:val="2"/>
          <w:sz w:val="22"/>
          <w:szCs w:val="22"/>
          <w:lang w:eastAsia="en-US"/>
          <w14:ligatures w14:val="standardContextual"/>
        </w:rPr>
        <w:t>Cambridge &amp; Counties Bank</w:t>
      </w:r>
      <w:r w:rsidR="00F268B5">
        <w:rPr>
          <w:rFonts w:ascii="Aptos" w:eastAsia="Aptos" w:hAnsi="Aptos"/>
          <w:kern w:val="2"/>
          <w:sz w:val="22"/>
          <w:szCs w:val="22"/>
          <w:lang w:eastAsia="en-US"/>
          <w14:ligatures w14:val="standardContextual"/>
        </w:rPr>
        <w:t xml:space="preserve"> (31</w:t>
      </w:r>
      <w:r w:rsidR="009A77EF">
        <w:rPr>
          <w:rFonts w:ascii="Aptos" w:eastAsia="Aptos" w:hAnsi="Aptos"/>
          <w:kern w:val="2"/>
          <w:sz w:val="22"/>
          <w:szCs w:val="22"/>
          <w:lang w:eastAsia="en-US"/>
          <w14:ligatures w14:val="standardContextual"/>
        </w:rPr>
        <w:t xml:space="preserve"> day)</w:t>
      </w:r>
      <w:r w:rsidRPr="00CB46C0">
        <w:rPr>
          <w:rFonts w:ascii="Aptos" w:eastAsia="Aptos" w:hAnsi="Aptos"/>
          <w:kern w:val="2"/>
          <w:sz w:val="22"/>
          <w:szCs w:val="22"/>
          <w:lang w:eastAsia="en-US"/>
          <w14:ligatures w14:val="standardContextual"/>
        </w:rPr>
        <w:tab/>
        <w:t>£</w:t>
      </w:r>
      <w:r w:rsidR="00426C84">
        <w:rPr>
          <w:rFonts w:ascii="Aptos" w:eastAsia="Aptos" w:hAnsi="Aptos"/>
          <w:kern w:val="2"/>
          <w:sz w:val="22"/>
          <w:szCs w:val="22"/>
          <w:lang w:eastAsia="en-US"/>
          <w14:ligatures w14:val="standardContextual"/>
        </w:rPr>
        <w:t>94,430.95</w:t>
      </w:r>
      <w:r w:rsidRPr="00CB46C0">
        <w:rPr>
          <w:rFonts w:ascii="Aptos" w:eastAsia="Aptos" w:hAnsi="Aptos"/>
          <w:kern w:val="2"/>
          <w:sz w:val="22"/>
          <w:szCs w:val="22"/>
          <w:lang w:eastAsia="en-US"/>
          <w14:ligatures w14:val="standardContextual"/>
        </w:rPr>
        <w:tab/>
        <w:t>interest rate is 3.</w:t>
      </w:r>
      <w:r w:rsidR="009A77EF">
        <w:rPr>
          <w:rFonts w:ascii="Aptos" w:eastAsia="Aptos" w:hAnsi="Aptos"/>
          <w:kern w:val="2"/>
          <w:sz w:val="22"/>
          <w:szCs w:val="22"/>
          <w:lang w:eastAsia="en-US"/>
          <w14:ligatures w14:val="standardContextual"/>
        </w:rPr>
        <w:t>55</w:t>
      </w:r>
      <w:r w:rsidRPr="00CB46C0">
        <w:rPr>
          <w:rFonts w:ascii="Aptos" w:eastAsia="Aptos" w:hAnsi="Aptos"/>
          <w:kern w:val="2"/>
          <w:sz w:val="22"/>
          <w:szCs w:val="22"/>
          <w:lang w:eastAsia="en-US"/>
          <w14:ligatures w14:val="standardContextual"/>
        </w:rPr>
        <w:t>%</w:t>
      </w:r>
      <w:r w:rsidR="00D758F7">
        <w:rPr>
          <w:rFonts w:ascii="Aptos" w:eastAsia="Aptos" w:hAnsi="Aptos"/>
          <w:kern w:val="2"/>
          <w:sz w:val="22"/>
          <w:szCs w:val="22"/>
          <w:lang w:eastAsia="en-US"/>
          <w14:ligatures w14:val="standardContextual"/>
        </w:rPr>
        <w:t xml:space="preserve"> </w:t>
      </w:r>
      <w:r w:rsidR="00DB3B4A">
        <w:rPr>
          <w:rFonts w:ascii="Aptos" w:eastAsia="Aptos" w:hAnsi="Aptos"/>
          <w:kern w:val="2"/>
          <w:sz w:val="22"/>
          <w:szCs w:val="22"/>
          <w:lang w:eastAsia="en-US"/>
          <w14:ligatures w14:val="standardContextual"/>
        </w:rPr>
        <w:t xml:space="preserve"> </w:t>
      </w:r>
      <w:r w:rsidR="008F3711">
        <w:rPr>
          <w:rFonts w:ascii="Aptos" w:eastAsia="Aptos" w:hAnsi="Aptos"/>
          <w:kern w:val="2"/>
          <w:sz w:val="22"/>
          <w:szCs w:val="22"/>
          <w:lang w:eastAsia="en-US"/>
          <w14:ligatures w14:val="standardContextual"/>
        </w:rPr>
        <w:tab/>
      </w:r>
      <w:r w:rsidR="00D758F7">
        <w:rPr>
          <w:rFonts w:ascii="Aptos" w:eastAsia="Aptos" w:hAnsi="Aptos"/>
          <w:kern w:val="2"/>
          <w:sz w:val="22"/>
          <w:szCs w:val="22"/>
          <w:lang w:eastAsia="en-US"/>
          <w14:ligatures w14:val="standardContextual"/>
        </w:rPr>
        <w:t>Earmarked Re</w:t>
      </w:r>
      <w:r w:rsidR="00DB3B4A">
        <w:rPr>
          <w:rFonts w:ascii="Aptos" w:eastAsia="Aptos" w:hAnsi="Aptos"/>
          <w:kern w:val="2"/>
          <w:sz w:val="22"/>
          <w:szCs w:val="22"/>
          <w:lang w:eastAsia="en-US"/>
          <w14:ligatures w14:val="standardContextual"/>
        </w:rPr>
        <w:t>serves</w:t>
      </w:r>
    </w:p>
    <w:p w14:paraId="66CE81B4" w14:textId="2A752C58" w:rsidR="00070811" w:rsidRPr="00CB46C0" w:rsidRDefault="00070811" w:rsidP="00070811">
      <w:pPr>
        <w:suppressAutoHyphens w:val="0"/>
        <w:spacing w:after="160" w:line="259" w:lineRule="auto"/>
        <w:rPr>
          <w:rFonts w:ascii="Aptos" w:eastAsia="Aptos" w:hAnsi="Aptos"/>
          <w:kern w:val="2"/>
          <w:sz w:val="22"/>
          <w:szCs w:val="22"/>
          <w:lang w:eastAsia="en-US"/>
          <w14:ligatures w14:val="standardContextual"/>
        </w:rPr>
      </w:pPr>
      <w:r w:rsidRPr="00CB46C0">
        <w:rPr>
          <w:rFonts w:ascii="Aptos" w:eastAsia="Aptos" w:hAnsi="Aptos"/>
          <w:kern w:val="2"/>
          <w:sz w:val="22"/>
          <w:szCs w:val="22"/>
          <w:lang w:eastAsia="en-US"/>
          <w14:ligatures w14:val="standardContextual"/>
        </w:rPr>
        <w:t>Cambridge Building Society</w:t>
      </w:r>
      <w:r w:rsidRPr="00CB46C0">
        <w:rPr>
          <w:rFonts w:ascii="Aptos" w:eastAsia="Aptos" w:hAnsi="Aptos"/>
          <w:kern w:val="2"/>
          <w:sz w:val="22"/>
          <w:szCs w:val="22"/>
          <w:lang w:eastAsia="en-US"/>
          <w14:ligatures w14:val="standardContextual"/>
        </w:rPr>
        <w:tab/>
      </w:r>
      <w:r w:rsidRPr="00CB46C0">
        <w:rPr>
          <w:rFonts w:ascii="Aptos" w:eastAsia="Aptos" w:hAnsi="Aptos"/>
          <w:kern w:val="2"/>
          <w:sz w:val="22"/>
          <w:szCs w:val="22"/>
          <w:lang w:eastAsia="en-US"/>
          <w14:ligatures w14:val="standardContextual"/>
        </w:rPr>
        <w:tab/>
        <w:t>£</w:t>
      </w:r>
      <w:r w:rsidR="00567E55">
        <w:rPr>
          <w:rFonts w:ascii="Aptos" w:eastAsia="Aptos" w:hAnsi="Aptos"/>
          <w:kern w:val="2"/>
          <w:sz w:val="22"/>
          <w:szCs w:val="22"/>
          <w:lang w:eastAsia="en-US"/>
          <w14:ligatures w14:val="standardContextual"/>
        </w:rPr>
        <w:t>5,02</w:t>
      </w:r>
      <w:r w:rsidR="00426C84">
        <w:rPr>
          <w:rFonts w:ascii="Aptos" w:eastAsia="Aptos" w:hAnsi="Aptos"/>
          <w:kern w:val="2"/>
          <w:sz w:val="22"/>
          <w:szCs w:val="22"/>
          <w:lang w:eastAsia="en-US"/>
          <w14:ligatures w14:val="standardContextual"/>
        </w:rPr>
        <w:t>7</w:t>
      </w:r>
      <w:r w:rsidR="00567E55">
        <w:rPr>
          <w:rFonts w:ascii="Aptos" w:eastAsia="Aptos" w:hAnsi="Aptos"/>
          <w:kern w:val="2"/>
          <w:sz w:val="22"/>
          <w:szCs w:val="22"/>
          <w:lang w:eastAsia="en-US"/>
          <w14:ligatures w14:val="standardContextual"/>
        </w:rPr>
        <w:t>.</w:t>
      </w:r>
      <w:r w:rsidR="00426C84">
        <w:rPr>
          <w:rFonts w:ascii="Aptos" w:eastAsia="Aptos" w:hAnsi="Aptos"/>
          <w:kern w:val="2"/>
          <w:sz w:val="22"/>
          <w:szCs w:val="22"/>
          <w:lang w:eastAsia="en-US"/>
          <w14:ligatures w14:val="standardContextual"/>
        </w:rPr>
        <w:t>04</w:t>
      </w:r>
      <w:r w:rsidRPr="00CB46C0">
        <w:rPr>
          <w:rFonts w:ascii="Aptos" w:eastAsia="Aptos" w:hAnsi="Aptos"/>
          <w:kern w:val="2"/>
          <w:sz w:val="22"/>
          <w:szCs w:val="22"/>
          <w:lang w:eastAsia="en-US"/>
          <w14:ligatures w14:val="standardContextual"/>
        </w:rPr>
        <w:tab/>
        <w:t>interest rate is 2.</w:t>
      </w:r>
      <w:r w:rsidR="003A2290">
        <w:rPr>
          <w:rFonts w:ascii="Aptos" w:eastAsia="Aptos" w:hAnsi="Aptos"/>
          <w:kern w:val="2"/>
          <w:sz w:val="22"/>
          <w:szCs w:val="22"/>
          <w:lang w:eastAsia="en-US"/>
          <w14:ligatures w14:val="standardContextual"/>
        </w:rPr>
        <w:t>2</w:t>
      </w:r>
      <w:r w:rsidRPr="00CB46C0">
        <w:rPr>
          <w:rFonts w:ascii="Aptos" w:eastAsia="Aptos" w:hAnsi="Aptos"/>
          <w:kern w:val="2"/>
          <w:sz w:val="22"/>
          <w:szCs w:val="22"/>
          <w:lang w:eastAsia="en-US"/>
          <w14:ligatures w14:val="standardContextual"/>
        </w:rPr>
        <w:t>%</w:t>
      </w:r>
      <w:r w:rsidR="00DB3B4A">
        <w:rPr>
          <w:rFonts w:ascii="Aptos" w:eastAsia="Aptos" w:hAnsi="Aptos"/>
          <w:kern w:val="2"/>
          <w:sz w:val="22"/>
          <w:szCs w:val="22"/>
          <w:lang w:eastAsia="en-US"/>
          <w14:ligatures w14:val="standardContextual"/>
        </w:rPr>
        <w:t xml:space="preserve">  </w:t>
      </w:r>
      <w:r w:rsidR="008F3711">
        <w:rPr>
          <w:rFonts w:ascii="Aptos" w:eastAsia="Aptos" w:hAnsi="Aptos"/>
          <w:kern w:val="2"/>
          <w:sz w:val="22"/>
          <w:szCs w:val="22"/>
          <w:lang w:eastAsia="en-US"/>
          <w14:ligatures w14:val="standardContextual"/>
        </w:rPr>
        <w:tab/>
      </w:r>
      <w:r w:rsidR="00DB3B4A">
        <w:rPr>
          <w:rFonts w:ascii="Aptos" w:eastAsia="Aptos" w:hAnsi="Aptos"/>
          <w:kern w:val="2"/>
          <w:sz w:val="22"/>
          <w:szCs w:val="22"/>
          <w:lang w:eastAsia="en-US"/>
          <w14:ligatures w14:val="standardContextual"/>
        </w:rPr>
        <w:t>Tennis Reserves</w:t>
      </w:r>
    </w:p>
    <w:p w14:paraId="1B52C570" w14:textId="17CE4F58" w:rsidR="00070811" w:rsidRPr="00CB46C0" w:rsidRDefault="00070811" w:rsidP="00070811">
      <w:pPr>
        <w:suppressAutoHyphens w:val="0"/>
        <w:spacing w:after="160" w:line="259" w:lineRule="auto"/>
        <w:rPr>
          <w:rFonts w:ascii="Aptos" w:eastAsia="Aptos" w:hAnsi="Aptos"/>
          <w:kern w:val="2"/>
          <w:sz w:val="22"/>
          <w:szCs w:val="22"/>
          <w:lang w:eastAsia="en-US"/>
          <w14:ligatures w14:val="standardContextual"/>
        </w:rPr>
      </w:pPr>
      <w:r w:rsidRPr="00CB46C0">
        <w:rPr>
          <w:rFonts w:ascii="Aptos" w:eastAsia="Aptos" w:hAnsi="Aptos"/>
          <w:kern w:val="2"/>
          <w:sz w:val="22"/>
          <w:szCs w:val="22"/>
          <w:lang w:eastAsia="en-US"/>
          <w14:ligatures w14:val="standardContextual"/>
        </w:rPr>
        <w:t>Petty Cash</w:t>
      </w:r>
      <w:r w:rsidRPr="00CB46C0">
        <w:rPr>
          <w:rFonts w:ascii="Aptos" w:eastAsia="Aptos" w:hAnsi="Aptos"/>
          <w:kern w:val="2"/>
          <w:sz w:val="22"/>
          <w:szCs w:val="22"/>
          <w:lang w:eastAsia="en-US"/>
          <w14:ligatures w14:val="standardContextual"/>
        </w:rPr>
        <w:tab/>
      </w:r>
      <w:r w:rsidRPr="00CB46C0">
        <w:rPr>
          <w:rFonts w:ascii="Aptos" w:eastAsia="Aptos" w:hAnsi="Aptos"/>
          <w:kern w:val="2"/>
          <w:sz w:val="22"/>
          <w:szCs w:val="22"/>
          <w:lang w:eastAsia="en-US"/>
          <w14:ligatures w14:val="standardContextual"/>
        </w:rPr>
        <w:tab/>
      </w:r>
      <w:r w:rsidRPr="00CB46C0">
        <w:rPr>
          <w:rFonts w:ascii="Aptos" w:eastAsia="Aptos" w:hAnsi="Aptos"/>
          <w:kern w:val="2"/>
          <w:sz w:val="22"/>
          <w:szCs w:val="22"/>
          <w:lang w:eastAsia="en-US"/>
          <w14:ligatures w14:val="standardContextual"/>
        </w:rPr>
        <w:tab/>
      </w:r>
      <w:r w:rsidRPr="00CB46C0">
        <w:rPr>
          <w:rFonts w:ascii="Aptos" w:eastAsia="Aptos" w:hAnsi="Aptos"/>
          <w:kern w:val="2"/>
          <w:sz w:val="22"/>
          <w:szCs w:val="22"/>
          <w:lang w:eastAsia="en-US"/>
          <w14:ligatures w14:val="standardContextual"/>
        </w:rPr>
        <w:tab/>
        <w:t>£</w:t>
      </w:r>
      <w:r w:rsidR="00426C84">
        <w:rPr>
          <w:rFonts w:ascii="Aptos" w:eastAsia="Aptos" w:hAnsi="Aptos"/>
          <w:kern w:val="2"/>
          <w:sz w:val="22"/>
          <w:szCs w:val="22"/>
          <w:lang w:eastAsia="en-US"/>
          <w14:ligatures w14:val="standardContextual"/>
        </w:rPr>
        <w:t>50.15</w:t>
      </w:r>
    </w:p>
    <w:p w14:paraId="516D1481" w14:textId="6C330475" w:rsidR="00070811" w:rsidRDefault="00070811" w:rsidP="00070811">
      <w:pPr>
        <w:suppressAutoHyphens w:val="0"/>
        <w:spacing w:after="160" w:line="259" w:lineRule="auto"/>
        <w:rPr>
          <w:rFonts w:ascii="Aptos" w:eastAsia="Aptos" w:hAnsi="Aptos"/>
          <w:kern w:val="2"/>
          <w:sz w:val="22"/>
          <w:szCs w:val="22"/>
          <w:lang w:eastAsia="en-US"/>
          <w14:ligatures w14:val="standardContextual"/>
        </w:rPr>
      </w:pPr>
      <w:r w:rsidRPr="00CB46C0">
        <w:rPr>
          <w:rFonts w:ascii="Aptos" w:eastAsia="Aptos" w:hAnsi="Aptos"/>
          <w:kern w:val="2"/>
          <w:sz w:val="22"/>
          <w:szCs w:val="22"/>
          <w:lang w:eastAsia="en-US"/>
          <w14:ligatures w14:val="standardContextual"/>
        </w:rPr>
        <w:t>Coop Bank (current account)</w:t>
      </w:r>
      <w:r w:rsidRPr="00CB46C0">
        <w:rPr>
          <w:rFonts w:ascii="Aptos" w:eastAsia="Aptos" w:hAnsi="Aptos"/>
          <w:kern w:val="2"/>
          <w:sz w:val="22"/>
          <w:szCs w:val="22"/>
          <w:lang w:eastAsia="en-US"/>
          <w14:ligatures w14:val="standardContextual"/>
        </w:rPr>
        <w:tab/>
      </w:r>
      <w:r w:rsidRPr="00CB46C0">
        <w:rPr>
          <w:rFonts w:ascii="Aptos" w:eastAsia="Aptos" w:hAnsi="Aptos"/>
          <w:kern w:val="2"/>
          <w:sz w:val="22"/>
          <w:szCs w:val="22"/>
          <w:lang w:eastAsia="en-US"/>
          <w14:ligatures w14:val="standardContextual"/>
        </w:rPr>
        <w:tab/>
        <w:t>£</w:t>
      </w:r>
      <w:r w:rsidR="00426C84">
        <w:rPr>
          <w:rFonts w:ascii="Aptos" w:eastAsia="Aptos" w:hAnsi="Aptos"/>
          <w:kern w:val="2"/>
          <w:sz w:val="22"/>
          <w:szCs w:val="22"/>
          <w:lang w:eastAsia="en-US"/>
          <w14:ligatures w14:val="standardContextual"/>
        </w:rPr>
        <w:t>173,913.50</w:t>
      </w:r>
      <w:r w:rsidR="00DB3B4A">
        <w:rPr>
          <w:rFonts w:ascii="Aptos" w:eastAsia="Aptos" w:hAnsi="Aptos"/>
          <w:kern w:val="2"/>
          <w:sz w:val="22"/>
          <w:szCs w:val="22"/>
          <w:lang w:eastAsia="en-US"/>
          <w14:ligatures w14:val="standardContextual"/>
        </w:rPr>
        <w:tab/>
        <w:t xml:space="preserve">no interest  </w:t>
      </w:r>
      <w:r w:rsidR="008F3711">
        <w:rPr>
          <w:rFonts w:ascii="Aptos" w:eastAsia="Aptos" w:hAnsi="Aptos"/>
          <w:kern w:val="2"/>
          <w:sz w:val="22"/>
          <w:szCs w:val="22"/>
          <w:lang w:eastAsia="en-US"/>
          <w14:ligatures w14:val="standardContextual"/>
        </w:rPr>
        <w:tab/>
      </w:r>
      <w:r w:rsidR="008F3711">
        <w:rPr>
          <w:rFonts w:ascii="Aptos" w:eastAsia="Aptos" w:hAnsi="Aptos"/>
          <w:kern w:val="2"/>
          <w:sz w:val="22"/>
          <w:szCs w:val="22"/>
          <w:lang w:eastAsia="en-US"/>
          <w14:ligatures w14:val="standardContextual"/>
        </w:rPr>
        <w:tab/>
        <w:t>I</w:t>
      </w:r>
      <w:r w:rsidR="00DB3B4A">
        <w:rPr>
          <w:rFonts w:ascii="Aptos" w:eastAsia="Aptos" w:hAnsi="Aptos"/>
          <w:kern w:val="2"/>
          <w:sz w:val="22"/>
          <w:szCs w:val="22"/>
          <w:lang w:eastAsia="en-US"/>
          <w14:ligatures w14:val="standardContextual"/>
        </w:rPr>
        <w:t>ncludes budgeted carry-over</w:t>
      </w:r>
    </w:p>
    <w:p w14:paraId="79648D5E" w14:textId="146C426F" w:rsidR="00833643" w:rsidRPr="00CB46C0" w:rsidRDefault="00833643" w:rsidP="00070811">
      <w:p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Hinkley &amp; Rugby Building Society</w:t>
      </w:r>
      <w:r>
        <w:rPr>
          <w:rFonts w:ascii="Aptos" w:eastAsia="Aptos" w:hAnsi="Aptos"/>
          <w:kern w:val="2"/>
          <w:sz w:val="22"/>
          <w:szCs w:val="22"/>
          <w:lang w:eastAsia="en-US"/>
          <w14:ligatures w14:val="standardContextual"/>
        </w:rPr>
        <w:tab/>
        <w:t>£0.00</w:t>
      </w:r>
      <w:r>
        <w:rPr>
          <w:rFonts w:ascii="Aptos" w:eastAsia="Aptos" w:hAnsi="Aptos"/>
          <w:kern w:val="2"/>
          <w:sz w:val="22"/>
          <w:szCs w:val="22"/>
          <w:lang w:eastAsia="en-US"/>
          <w14:ligatures w14:val="standardContextual"/>
        </w:rPr>
        <w:tab/>
      </w:r>
      <w:r>
        <w:rPr>
          <w:rFonts w:ascii="Aptos" w:eastAsia="Aptos" w:hAnsi="Aptos"/>
          <w:kern w:val="2"/>
          <w:sz w:val="22"/>
          <w:szCs w:val="22"/>
          <w:lang w:eastAsia="en-US"/>
          <w14:ligatures w14:val="standardContextual"/>
        </w:rPr>
        <w:tab/>
      </w:r>
      <w:r w:rsidR="00362EB2">
        <w:rPr>
          <w:rFonts w:ascii="Aptos" w:eastAsia="Aptos" w:hAnsi="Aptos"/>
          <w:kern w:val="2"/>
          <w:sz w:val="22"/>
          <w:szCs w:val="22"/>
          <w:lang w:eastAsia="en-US"/>
          <w14:ligatures w14:val="standardContextual"/>
        </w:rPr>
        <w:t xml:space="preserve">interest rate is </w:t>
      </w:r>
      <w:r w:rsidR="003A2290">
        <w:rPr>
          <w:rFonts w:ascii="Aptos" w:eastAsia="Aptos" w:hAnsi="Aptos"/>
          <w:kern w:val="2"/>
          <w:sz w:val="22"/>
          <w:szCs w:val="22"/>
          <w:lang w:eastAsia="en-US"/>
          <w14:ligatures w14:val="standardContextual"/>
        </w:rPr>
        <w:t>2.2%</w:t>
      </w:r>
      <w:r w:rsidR="008F3711">
        <w:rPr>
          <w:rFonts w:ascii="Aptos" w:eastAsia="Aptos" w:hAnsi="Aptos"/>
          <w:kern w:val="2"/>
          <w:sz w:val="22"/>
          <w:szCs w:val="22"/>
          <w:lang w:eastAsia="en-US"/>
          <w14:ligatures w14:val="standardContextual"/>
        </w:rPr>
        <w:t xml:space="preserve"> </w:t>
      </w:r>
      <w:r w:rsidR="008F3711">
        <w:rPr>
          <w:rFonts w:ascii="Aptos" w:eastAsia="Aptos" w:hAnsi="Aptos"/>
          <w:kern w:val="2"/>
          <w:sz w:val="22"/>
          <w:szCs w:val="22"/>
          <w:lang w:eastAsia="en-US"/>
          <w14:ligatures w14:val="standardContextual"/>
        </w:rPr>
        <w:tab/>
      </w:r>
      <w:r w:rsidR="00362EB2">
        <w:rPr>
          <w:rFonts w:ascii="Aptos" w:eastAsia="Aptos" w:hAnsi="Aptos"/>
          <w:kern w:val="2"/>
          <w:sz w:val="22"/>
          <w:szCs w:val="22"/>
          <w:lang w:eastAsia="en-US"/>
          <w14:ligatures w14:val="standardContextual"/>
        </w:rPr>
        <w:t xml:space="preserve">holding account for general </w:t>
      </w:r>
      <w:r w:rsidR="00792D7C">
        <w:rPr>
          <w:rFonts w:ascii="Aptos" w:eastAsia="Aptos" w:hAnsi="Aptos"/>
          <w:kern w:val="2"/>
          <w:sz w:val="22"/>
          <w:szCs w:val="22"/>
          <w:lang w:eastAsia="en-US"/>
          <w14:ligatures w14:val="standardContextual"/>
        </w:rPr>
        <w:t>(</w:t>
      </w:r>
      <w:r w:rsidR="008F3711">
        <w:rPr>
          <w:rFonts w:ascii="Aptos" w:eastAsia="Aptos" w:hAnsi="Aptos"/>
          <w:kern w:val="2"/>
          <w:sz w:val="22"/>
          <w:szCs w:val="22"/>
          <w:lang w:eastAsia="en-US"/>
          <w14:ligatures w14:val="standardContextual"/>
        </w:rPr>
        <w:t>account not yet open</w:t>
      </w:r>
      <w:r w:rsidR="00792D7C">
        <w:rPr>
          <w:rFonts w:ascii="Aptos" w:eastAsia="Aptos" w:hAnsi="Aptos"/>
          <w:kern w:val="2"/>
          <w:sz w:val="22"/>
          <w:szCs w:val="22"/>
          <w:lang w:eastAsia="en-US"/>
          <w14:ligatures w14:val="standardContextual"/>
        </w:rPr>
        <w:t>)</w:t>
      </w:r>
      <w:r w:rsidR="008F3711">
        <w:rPr>
          <w:rFonts w:ascii="Aptos" w:eastAsia="Aptos" w:hAnsi="Aptos"/>
          <w:kern w:val="2"/>
          <w:sz w:val="22"/>
          <w:szCs w:val="22"/>
          <w:lang w:eastAsia="en-US"/>
          <w14:ligatures w14:val="standardContextual"/>
        </w:rPr>
        <w:t xml:space="preserve"> </w:t>
      </w:r>
      <w:r w:rsidR="008F3711">
        <w:rPr>
          <w:rFonts w:ascii="Aptos" w:eastAsia="Aptos" w:hAnsi="Aptos"/>
          <w:kern w:val="2"/>
          <w:sz w:val="22"/>
          <w:szCs w:val="22"/>
          <w:lang w:eastAsia="en-US"/>
          <w14:ligatures w14:val="standardContextual"/>
        </w:rPr>
        <w:tab/>
      </w:r>
      <w:r w:rsidR="008F3711">
        <w:rPr>
          <w:rFonts w:ascii="Aptos" w:eastAsia="Aptos" w:hAnsi="Aptos"/>
          <w:kern w:val="2"/>
          <w:sz w:val="22"/>
          <w:szCs w:val="22"/>
          <w:lang w:eastAsia="en-US"/>
          <w14:ligatures w14:val="standardContextual"/>
        </w:rPr>
        <w:tab/>
      </w:r>
      <w:r w:rsidR="008F3711">
        <w:rPr>
          <w:rFonts w:ascii="Aptos" w:eastAsia="Aptos" w:hAnsi="Aptos"/>
          <w:kern w:val="2"/>
          <w:sz w:val="22"/>
          <w:szCs w:val="22"/>
          <w:lang w:eastAsia="en-US"/>
          <w14:ligatures w14:val="standardContextual"/>
        </w:rPr>
        <w:tab/>
      </w:r>
      <w:r w:rsidR="008F3711">
        <w:rPr>
          <w:rFonts w:ascii="Aptos" w:eastAsia="Aptos" w:hAnsi="Aptos"/>
          <w:kern w:val="2"/>
          <w:sz w:val="22"/>
          <w:szCs w:val="22"/>
          <w:lang w:eastAsia="en-US"/>
          <w14:ligatures w14:val="standardContextual"/>
        </w:rPr>
        <w:tab/>
      </w:r>
      <w:r w:rsidR="008F3711">
        <w:rPr>
          <w:rFonts w:ascii="Aptos" w:eastAsia="Aptos" w:hAnsi="Aptos"/>
          <w:kern w:val="2"/>
          <w:sz w:val="22"/>
          <w:szCs w:val="22"/>
          <w:lang w:eastAsia="en-US"/>
          <w14:ligatures w14:val="standardContextual"/>
        </w:rPr>
        <w:tab/>
      </w:r>
      <w:r w:rsidR="008F3711">
        <w:rPr>
          <w:rFonts w:ascii="Aptos" w:eastAsia="Aptos" w:hAnsi="Aptos"/>
          <w:kern w:val="2"/>
          <w:sz w:val="22"/>
          <w:szCs w:val="22"/>
          <w:lang w:eastAsia="en-US"/>
          <w14:ligatures w14:val="standardContextual"/>
        </w:rPr>
        <w:tab/>
      </w:r>
      <w:r w:rsidR="008F3711">
        <w:rPr>
          <w:rFonts w:ascii="Aptos" w:eastAsia="Aptos" w:hAnsi="Aptos"/>
          <w:kern w:val="2"/>
          <w:sz w:val="22"/>
          <w:szCs w:val="22"/>
          <w:lang w:eastAsia="en-US"/>
          <w14:ligatures w14:val="standardContextual"/>
        </w:rPr>
        <w:tab/>
      </w:r>
      <w:r w:rsidR="00362EB2">
        <w:rPr>
          <w:rFonts w:ascii="Aptos" w:eastAsia="Aptos" w:hAnsi="Aptos"/>
          <w:kern w:val="2"/>
          <w:sz w:val="22"/>
          <w:szCs w:val="22"/>
          <w:lang w:eastAsia="en-US"/>
          <w14:ligatures w14:val="standardContextual"/>
        </w:rPr>
        <w:t>expenditure</w:t>
      </w:r>
    </w:p>
    <w:p w14:paraId="07567084" w14:textId="19072950" w:rsidR="008C5DBE" w:rsidRDefault="00070811" w:rsidP="00070811">
      <w:pPr>
        <w:suppressAutoHyphens w:val="0"/>
        <w:spacing w:after="160" w:line="259" w:lineRule="auto"/>
        <w:rPr>
          <w:rFonts w:ascii="Aptos" w:eastAsia="Aptos" w:hAnsi="Aptos"/>
          <w:b/>
          <w:bCs/>
          <w:kern w:val="2"/>
          <w:sz w:val="22"/>
          <w:szCs w:val="22"/>
          <w:lang w:eastAsia="en-US"/>
          <w14:ligatures w14:val="standardContextual"/>
        </w:rPr>
      </w:pPr>
      <w:r w:rsidRPr="00CB46C0">
        <w:rPr>
          <w:rFonts w:ascii="Aptos" w:eastAsia="Aptos" w:hAnsi="Aptos"/>
          <w:b/>
          <w:bCs/>
          <w:kern w:val="2"/>
          <w:sz w:val="22"/>
          <w:szCs w:val="22"/>
          <w:lang w:eastAsia="en-US"/>
          <w14:ligatures w14:val="standardContextual"/>
        </w:rPr>
        <w:t>Total cash in hand</w:t>
      </w:r>
      <w:r w:rsidRPr="00CB46C0">
        <w:rPr>
          <w:rFonts w:ascii="Aptos" w:eastAsia="Aptos" w:hAnsi="Aptos"/>
          <w:b/>
          <w:bCs/>
          <w:kern w:val="2"/>
          <w:sz w:val="22"/>
          <w:szCs w:val="22"/>
          <w:lang w:eastAsia="en-US"/>
          <w14:ligatures w14:val="standardContextual"/>
        </w:rPr>
        <w:tab/>
      </w:r>
      <w:r w:rsidRPr="00CB46C0">
        <w:rPr>
          <w:rFonts w:ascii="Aptos" w:eastAsia="Aptos" w:hAnsi="Aptos"/>
          <w:b/>
          <w:bCs/>
          <w:kern w:val="2"/>
          <w:sz w:val="22"/>
          <w:szCs w:val="22"/>
          <w:lang w:eastAsia="en-US"/>
          <w14:ligatures w14:val="standardContextual"/>
        </w:rPr>
        <w:tab/>
      </w:r>
      <w:r w:rsidRPr="00CB46C0">
        <w:rPr>
          <w:rFonts w:ascii="Aptos" w:eastAsia="Aptos" w:hAnsi="Aptos"/>
          <w:b/>
          <w:bCs/>
          <w:kern w:val="2"/>
          <w:sz w:val="22"/>
          <w:szCs w:val="22"/>
          <w:lang w:eastAsia="en-US"/>
          <w14:ligatures w14:val="standardContextual"/>
        </w:rPr>
        <w:tab/>
        <w:t>£</w:t>
      </w:r>
      <w:r w:rsidR="00426C84">
        <w:rPr>
          <w:rFonts w:ascii="Aptos" w:eastAsia="Aptos" w:hAnsi="Aptos"/>
          <w:b/>
          <w:bCs/>
          <w:kern w:val="2"/>
          <w:sz w:val="22"/>
          <w:szCs w:val="22"/>
          <w:lang w:eastAsia="en-US"/>
          <w14:ligatures w14:val="standardContextual"/>
        </w:rPr>
        <w:t>366,</w:t>
      </w:r>
      <w:r w:rsidR="003547C4">
        <w:rPr>
          <w:rFonts w:ascii="Aptos" w:eastAsia="Aptos" w:hAnsi="Aptos"/>
          <w:b/>
          <w:bCs/>
          <w:kern w:val="2"/>
          <w:sz w:val="22"/>
          <w:szCs w:val="22"/>
          <w:lang w:eastAsia="en-US"/>
          <w14:ligatures w14:val="standardContextual"/>
        </w:rPr>
        <w:t>896.40</w:t>
      </w:r>
    </w:p>
    <w:p w14:paraId="22766E23" w14:textId="4E2DAF00" w:rsidR="00070811" w:rsidRPr="00CB46C0" w:rsidRDefault="00070811" w:rsidP="00070811">
      <w:pPr>
        <w:suppressAutoHyphens w:val="0"/>
        <w:spacing w:after="160" w:line="259" w:lineRule="auto"/>
        <w:rPr>
          <w:rFonts w:ascii="Aptos" w:eastAsia="Aptos" w:hAnsi="Aptos"/>
          <w:kern w:val="2"/>
          <w:sz w:val="22"/>
          <w:szCs w:val="22"/>
          <w:lang w:eastAsia="en-US"/>
          <w14:ligatures w14:val="standardContextual"/>
        </w:rPr>
      </w:pPr>
      <w:r w:rsidRPr="00CB46C0">
        <w:rPr>
          <w:rFonts w:ascii="Aptos" w:eastAsia="Aptos" w:hAnsi="Aptos"/>
          <w:kern w:val="2"/>
          <w:sz w:val="22"/>
          <w:szCs w:val="22"/>
          <w:lang w:eastAsia="en-US"/>
          <w14:ligatures w14:val="standardContextual"/>
        </w:rPr>
        <w:t>The bank reconciliation to be signed by the Chair is presented below.</w:t>
      </w:r>
    </w:p>
    <w:p w14:paraId="6ACF0954" w14:textId="1C674A41" w:rsidR="0068504F" w:rsidRDefault="003547C4" w:rsidP="00792D7C">
      <w:pPr>
        <w:suppressAutoHyphens w:val="0"/>
        <w:spacing w:after="160" w:line="259" w:lineRule="auto"/>
        <w:jc w:val="center"/>
        <w:rPr>
          <w:rFonts w:ascii="Aptos" w:eastAsia="Aptos" w:hAnsi="Aptos"/>
          <w:b/>
          <w:bCs/>
          <w:kern w:val="2"/>
          <w:sz w:val="22"/>
          <w:szCs w:val="22"/>
          <w:lang w:eastAsia="en-US"/>
          <w14:ligatures w14:val="standardContextual"/>
        </w:rPr>
        <w:sectPr w:rsidR="0068504F" w:rsidSect="00C754CF">
          <w:headerReference w:type="default" r:id="rId14"/>
          <w:footerReference w:type="default" r:id="rId15"/>
          <w:footerReference w:type="first" r:id="rId16"/>
          <w:pgSz w:w="11906" w:h="16838"/>
          <w:pgMar w:top="624" w:right="720" w:bottom="624" w:left="720" w:header="709" w:footer="709" w:gutter="0"/>
          <w:cols w:space="708"/>
          <w:docGrid w:linePitch="360"/>
        </w:sectPr>
      </w:pPr>
      <w:r w:rsidRPr="003547C4">
        <w:rPr>
          <w:rFonts w:ascii="Aptos" w:eastAsia="Aptos" w:hAnsi="Aptos"/>
          <w:noProof/>
          <w:kern w:val="2"/>
          <w:sz w:val="22"/>
          <w:szCs w:val="22"/>
          <w:lang w:eastAsia="en-US"/>
          <w14:ligatures w14:val="standardContextual"/>
        </w:rPr>
        <w:drawing>
          <wp:inline distT="0" distB="0" distL="0" distR="0" wp14:anchorId="414CB0E9" wp14:editId="672D7394">
            <wp:extent cx="4141941" cy="5924550"/>
            <wp:effectExtent l="0" t="0" r="0" b="0"/>
            <wp:docPr id="938148065" name="Picture 1" descr="A documen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48065" name="Picture 1" descr="A document with numbers and text&#10;&#10;AI-generated content may be incorrect."/>
                    <pic:cNvPicPr/>
                  </pic:nvPicPr>
                  <pic:blipFill>
                    <a:blip r:embed="rId17"/>
                    <a:stretch>
                      <a:fillRect/>
                    </a:stretch>
                  </pic:blipFill>
                  <pic:spPr>
                    <a:xfrm>
                      <a:off x="0" y="0"/>
                      <a:ext cx="4145717" cy="5929952"/>
                    </a:xfrm>
                    <a:prstGeom prst="rect">
                      <a:avLst/>
                    </a:prstGeom>
                  </pic:spPr>
                </pic:pic>
              </a:graphicData>
            </a:graphic>
          </wp:inline>
        </w:drawing>
      </w:r>
      <w:r w:rsidR="00070811" w:rsidRPr="00CB46C0">
        <w:rPr>
          <w:rFonts w:ascii="Aptos" w:eastAsia="Aptos" w:hAnsi="Aptos"/>
          <w:b/>
          <w:bCs/>
          <w:kern w:val="2"/>
          <w:sz w:val="22"/>
          <w:szCs w:val="22"/>
          <w:lang w:eastAsia="en-US"/>
          <w14:ligatures w14:val="standardContextual"/>
        </w:rPr>
        <w:br w:type="page"/>
      </w:r>
    </w:p>
    <w:p w14:paraId="2E7A6626" w14:textId="172E2C72" w:rsidR="00070811" w:rsidRPr="00B02539" w:rsidRDefault="00070811" w:rsidP="00B02539">
      <w:pPr>
        <w:pStyle w:val="NoSpacing"/>
        <w:rPr>
          <w:rFonts w:ascii="Aptos" w:eastAsia="Aptos" w:hAnsi="Aptos"/>
          <w:b/>
          <w:bCs/>
          <w:lang w:eastAsia="en-US"/>
        </w:rPr>
      </w:pPr>
      <w:r w:rsidRPr="00B02539">
        <w:rPr>
          <w:rFonts w:ascii="Aptos" w:eastAsia="Aptos" w:hAnsi="Aptos"/>
          <w:b/>
          <w:bCs/>
          <w:lang w:eastAsia="en-US"/>
        </w:rPr>
        <w:lastRenderedPageBreak/>
        <w:t>Payments</w:t>
      </w:r>
    </w:p>
    <w:p w14:paraId="28AD99B8" w14:textId="434EE0DE" w:rsidR="00070811" w:rsidRPr="00B61EC2" w:rsidRDefault="00070811" w:rsidP="00070811">
      <w:pPr>
        <w:suppressAutoHyphens w:val="0"/>
        <w:spacing w:after="160" w:line="259" w:lineRule="auto"/>
        <w:rPr>
          <w:rFonts w:ascii="Aptos" w:eastAsia="Aptos" w:hAnsi="Aptos"/>
          <w:kern w:val="2"/>
          <w:sz w:val="22"/>
          <w:szCs w:val="22"/>
          <w:lang w:eastAsia="en-US"/>
          <w14:ligatures w14:val="standardContextual"/>
        </w:rPr>
      </w:pPr>
      <w:r w:rsidRPr="00650B00">
        <w:rPr>
          <w:rFonts w:ascii="Aptos" w:eastAsia="Aptos" w:hAnsi="Aptos"/>
          <w:kern w:val="2"/>
          <w:sz w:val="22"/>
          <w:szCs w:val="22"/>
          <w:lang w:eastAsia="en-US"/>
          <w14:ligatures w14:val="standardContextual"/>
        </w:rPr>
        <w:t xml:space="preserve">The Council made </w:t>
      </w:r>
      <w:r w:rsidR="00650B00" w:rsidRPr="00650B00">
        <w:rPr>
          <w:rFonts w:ascii="Aptos" w:eastAsia="Aptos" w:hAnsi="Aptos"/>
          <w:kern w:val="2"/>
          <w:sz w:val="22"/>
          <w:szCs w:val="22"/>
          <w:lang w:eastAsia="en-US"/>
          <w14:ligatures w14:val="standardContextual"/>
        </w:rPr>
        <w:t>1</w:t>
      </w:r>
      <w:r w:rsidR="002C3A1D">
        <w:rPr>
          <w:rFonts w:ascii="Aptos" w:eastAsia="Aptos" w:hAnsi="Aptos"/>
          <w:kern w:val="2"/>
          <w:sz w:val="22"/>
          <w:szCs w:val="22"/>
          <w:lang w:eastAsia="en-US"/>
          <w14:ligatures w14:val="standardContextual"/>
        </w:rPr>
        <w:t>2</w:t>
      </w:r>
      <w:r w:rsidR="00CE2106">
        <w:rPr>
          <w:rFonts w:ascii="Aptos" w:eastAsia="Aptos" w:hAnsi="Aptos"/>
          <w:kern w:val="2"/>
          <w:sz w:val="22"/>
          <w:szCs w:val="22"/>
          <w:lang w:eastAsia="en-US"/>
          <w14:ligatures w14:val="standardContextual"/>
        </w:rPr>
        <w:t>4</w:t>
      </w:r>
      <w:r w:rsidRPr="00650B00">
        <w:rPr>
          <w:rFonts w:ascii="Aptos" w:eastAsia="Aptos" w:hAnsi="Aptos"/>
          <w:kern w:val="2"/>
          <w:sz w:val="22"/>
          <w:szCs w:val="22"/>
          <w:lang w:eastAsia="en-US"/>
          <w14:ligatures w14:val="standardContextual"/>
        </w:rPr>
        <w:t xml:space="preserve"> payments in </w:t>
      </w:r>
      <w:r w:rsidR="00650B00" w:rsidRPr="00650B00">
        <w:rPr>
          <w:rFonts w:ascii="Aptos" w:eastAsia="Aptos" w:hAnsi="Aptos"/>
          <w:kern w:val="2"/>
          <w:sz w:val="22"/>
          <w:szCs w:val="22"/>
          <w:lang w:eastAsia="en-US"/>
          <w14:ligatures w14:val="standardContextual"/>
        </w:rPr>
        <w:t>January 2025</w:t>
      </w:r>
      <w:r w:rsidRPr="00650B00">
        <w:rPr>
          <w:rFonts w:ascii="Aptos" w:eastAsia="Aptos" w:hAnsi="Aptos"/>
          <w:kern w:val="2"/>
          <w:sz w:val="22"/>
          <w:szCs w:val="22"/>
          <w:lang w:eastAsia="en-US"/>
          <w14:ligatures w14:val="standardContextual"/>
        </w:rPr>
        <w:t>, totalling £</w:t>
      </w:r>
      <w:r w:rsidR="00E3010E">
        <w:rPr>
          <w:rFonts w:ascii="Aptos" w:eastAsia="Aptos" w:hAnsi="Aptos"/>
          <w:kern w:val="2"/>
          <w:sz w:val="22"/>
          <w:szCs w:val="22"/>
          <w:lang w:eastAsia="en-US"/>
          <w14:ligatures w14:val="standardContextual"/>
        </w:rPr>
        <w:t>41,</w:t>
      </w:r>
      <w:r w:rsidR="00CE2106">
        <w:rPr>
          <w:rFonts w:ascii="Aptos" w:eastAsia="Aptos" w:hAnsi="Aptos"/>
          <w:kern w:val="2"/>
          <w:sz w:val="22"/>
          <w:szCs w:val="22"/>
          <w:lang w:eastAsia="en-US"/>
          <w14:ligatures w14:val="standardContextual"/>
        </w:rPr>
        <w:t>116.43</w:t>
      </w:r>
      <w:r w:rsidRPr="00650B00">
        <w:rPr>
          <w:rFonts w:ascii="Aptos" w:eastAsia="Aptos" w:hAnsi="Aptos"/>
          <w:kern w:val="2"/>
          <w:sz w:val="22"/>
          <w:szCs w:val="22"/>
          <w:lang w:eastAsia="en-US"/>
          <w14:ligatures w14:val="standardContextual"/>
        </w:rPr>
        <w:t xml:space="preserve"> (exVAT)</w:t>
      </w:r>
      <w:r w:rsidR="00752742">
        <w:rPr>
          <w:rFonts w:ascii="Aptos" w:eastAsia="Aptos" w:hAnsi="Aptos"/>
          <w:kern w:val="2"/>
          <w:sz w:val="22"/>
          <w:szCs w:val="22"/>
          <w:lang w:eastAsia="en-US"/>
          <w14:ligatures w14:val="standardContextual"/>
        </w:rPr>
        <w:t>, including a £32.05 refund for unused event refreshments and a VAT refund of £7,058.89</w:t>
      </w:r>
      <w:r w:rsidRPr="00650B00">
        <w:rPr>
          <w:rFonts w:ascii="Aptos" w:eastAsia="Aptos" w:hAnsi="Aptos"/>
          <w:kern w:val="2"/>
          <w:sz w:val="22"/>
          <w:szCs w:val="22"/>
          <w:lang w:eastAsia="en-US"/>
          <w14:ligatures w14:val="standardContextual"/>
        </w:rPr>
        <w:t xml:space="preserve">. A full list of these is presented on the </w:t>
      </w:r>
      <w:r w:rsidR="00E3010E">
        <w:rPr>
          <w:rFonts w:ascii="Aptos" w:eastAsia="Aptos" w:hAnsi="Aptos"/>
          <w:kern w:val="2"/>
          <w:sz w:val="22"/>
          <w:szCs w:val="22"/>
          <w:lang w:eastAsia="en-US"/>
          <w14:ligatures w14:val="standardContextual"/>
        </w:rPr>
        <w:t>following pages</w:t>
      </w:r>
      <w:r w:rsidRPr="00650B00">
        <w:rPr>
          <w:rFonts w:ascii="Aptos" w:eastAsia="Aptos" w:hAnsi="Aptos"/>
          <w:kern w:val="2"/>
          <w:sz w:val="22"/>
          <w:szCs w:val="22"/>
          <w:lang w:eastAsia="en-US"/>
          <w14:ligatures w14:val="standardContextual"/>
        </w:rPr>
        <w:t xml:space="preserve">.  </w:t>
      </w:r>
      <w:r w:rsidRPr="00B61EC2">
        <w:rPr>
          <w:rFonts w:ascii="Aptos" w:eastAsia="Aptos" w:hAnsi="Aptos"/>
          <w:kern w:val="2"/>
          <w:sz w:val="22"/>
          <w:szCs w:val="22"/>
          <w:lang w:eastAsia="en-US"/>
          <w14:ligatures w14:val="standardContextual"/>
        </w:rPr>
        <w:t xml:space="preserve">There were </w:t>
      </w:r>
      <w:r w:rsidR="00B61EC2" w:rsidRPr="00B61EC2">
        <w:rPr>
          <w:rFonts w:ascii="Aptos" w:eastAsia="Aptos" w:hAnsi="Aptos"/>
          <w:kern w:val="2"/>
          <w:sz w:val="22"/>
          <w:szCs w:val="22"/>
          <w:lang w:eastAsia="en-US"/>
          <w14:ligatures w14:val="standardContextual"/>
        </w:rPr>
        <w:t>4</w:t>
      </w:r>
      <w:r w:rsidR="00AF0CC2">
        <w:rPr>
          <w:rFonts w:ascii="Aptos" w:eastAsia="Aptos" w:hAnsi="Aptos"/>
          <w:kern w:val="2"/>
          <w:sz w:val="22"/>
          <w:szCs w:val="22"/>
          <w:lang w:eastAsia="en-US"/>
          <w14:ligatures w14:val="standardContextual"/>
        </w:rPr>
        <w:t>5</w:t>
      </w:r>
      <w:r w:rsidRPr="00B61EC2">
        <w:rPr>
          <w:rFonts w:ascii="Aptos" w:eastAsia="Aptos" w:hAnsi="Aptos"/>
          <w:kern w:val="2"/>
          <w:sz w:val="22"/>
          <w:szCs w:val="22"/>
          <w:lang w:eastAsia="en-US"/>
          <w14:ligatures w14:val="standardContextual"/>
        </w:rPr>
        <w:t xml:space="preserve"> payments of £100 or more (exVAT). These include:</w:t>
      </w:r>
    </w:p>
    <w:p w14:paraId="26EF007C" w14:textId="21552CE5" w:rsidR="00070811" w:rsidRPr="00CC4DAB" w:rsidRDefault="00D6527A" w:rsidP="002A0C5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sidRPr="00CC4DAB">
        <w:rPr>
          <w:rFonts w:ascii="Aptos" w:eastAsia="Aptos" w:hAnsi="Aptos"/>
          <w:kern w:val="2"/>
          <w:sz w:val="22"/>
          <w:szCs w:val="22"/>
          <w:lang w:eastAsia="en-US"/>
          <w14:ligatures w14:val="standardContextual"/>
        </w:rPr>
        <w:t>£2</w:t>
      </w:r>
      <w:r w:rsidR="007A43F6">
        <w:rPr>
          <w:rFonts w:ascii="Aptos" w:eastAsia="Aptos" w:hAnsi="Aptos"/>
          <w:kern w:val="2"/>
          <w:sz w:val="22"/>
          <w:szCs w:val="22"/>
          <w:lang w:eastAsia="en-US"/>
          <w14:ligatures w14:val="standardContextual"/>
        </w:rPr>
        <w:t>5, 287.88</w:t>
      </w:r>
      <w:r w:rsidR="00070811" w:rsidRPr="00CC4DAB">
        <w:rPr>
          <w:rFonts w:ascii="Aptos" w:eastAsia="Aptos" w:hAnsi="Aptos"/>
          <w:kern w:val="2"/>
          <w:sz w:val="22"/>
          <w:szCs w:val="22"/>
          <w:lang w:eastAsia="en-US"/>
          <w14:ligatures w14:val="standardContextual"/>
        </w:rPr>
        <w:t xml:space="preserve"> in payroll and associated costs </w:t>
      </w:r>
    </w:p>
    <w:p w14:paraId="6E6AA5D6" w14:textId="34DC71BA" w:rsidR="00CC4DAB" w:rsidRPr="00E67503" w:rsidRDefault="00CC4DAB" w:rsidP="00E67503">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sidRPr="000C11E4">
        <w:rPr>
          <w:rFonts w:ascii="Aptos" w:eastAsia="Aptos" w:hAnsi="Aptos"/>
          <w:kern w:val="2"/>
          <w:sz w:val="22"/>
          <w:szCs w:val="22"/>
          <w:lang w:eastAsia="en-US"/>
          <w14:ligatures w14:val="standardContextual"/>
        </w:rPr>
        <w:t>£</w:t>
      </w:r>
      <w:r w:rsidR="00E67503">
        <w:rPr>
          <w:rFonts w:ascii="Aptos" w:eastAsia="Aptos" w:hAnsi="Aptos"/>
          <w:kern w:val="2"/>
          <w:sz w:val="22"/>
          <w:szCs w:val="22"/>
          <w:lang w:eastAsia="en-US"/>
          <w14:ligatures w14:val="standardContextual"/>
        </w:rPr>
        <w:t>6,962.34 as a deposit against a new Truck for the Council</w:t>
      </w:r>
    </w:p>
    <w:p w14:paraId="18FA9C4B" w14:textId="193A06E4" w:rsidR="00F6173C" w:rsidRDefault="00F6173C" w:rsidP="002A0C5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w:t>
      </w:r>
      <w:r w:rsidR="008B70D9">
        <w:rPr>
          <w:rFonts w:ascii="Aptos" w:eastAsia="Aptos" w:hAnsi="Aptos"/>
          <w:kern w:val="2"/>
          <w:sz w:val="22"/>
          <w:szCs w:val="22"/>
          <w:lang w:eastAsia="en-US"/>
          <w14:ligatures w14:val="standardContextual"/>
        </w:rPr>
        <w:t>6</w:t>
      </w:r>
      <w:r w:rsidR="00B2604D">
        <w:rPr>
          <w:rFonts w:ascii="Aptos" w:eastAsia="Aptos" w:hAnsi="Aptos"/>
          <w:kern w:val="2"/>
          <w:sz w:val="22"/>
          <w:szCs w:val="22"/>
          <w:lang w:eastAsia="en-US"/>
          <w14:ligatures w14:val="standardContextual"/>
        </w:rPr>
        <w:t xml:space="preserve">89.80 </w:t>
      </w:r>
      <w:r w:rsidR="008B70D9">
        <w:rPr>
          <w:rFonts w:ascii="Aptos" w:eastAsia="Aptos" w:hAnsi="Aptos"/>
          <w:kern w:val="2"/>
          <w:sz w:val="22"/>
          <w:szCs w:val="22"/>
          <w:lang w:eastAsia="en-US"/>
          <w14:ligatures w14:val="standardContextual"/>
        </w:rPr>
        <w:t xml:space="preserve">to </w:t>
      </w:r>
      <w:r w:rsidR="00B2604D">
        <w:rPr>
          <w:rFonts w:ascii="Aptos" w:eastAsia="Aptos" w:hAnsi="Aptos"/>
          <w:kern w:val="2"/>
          <w:sz w:val="22"/>
          <w:szCs w:val="22"/>
          <w:lang w:eastAsia="en-US"/>
          <w14:ligatures w14:val="standardContextual"/>
        </w:rPr>
        <w:t>print the May Fair 2025 booklets</w:t>
      </w:r>
    </w:p>
    <w:p w14:paraId="4B98C3F2" w14:textId="020BC7BF" w:rsidR="0061191A" w:rsidRPr="00A90878" w:rsidRDefault="00846C2E" w:rsidP="002A0C5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sidRPr="00A90878">
        <w:rPr>
          <w:rFonts w:ascii="Aptos" w:eastAsia="Aptos" w:hAnsi="Aptos"/>
          <w:kern w:val="2"/>
          <w:sz w:val="22"/>
          <w:szCs w:val="22"/>
          <w:lang w:eastAsia="en-US"/>
          <w14:ligatures w14:val="standardContextual"/>
        </w:rPr>
        <w:t>£</w:t>
      </w:r>
      <w:r w:rsidR="000C11E4" w:rsidRPr="00A90878">
        <w:rPr>
          <w:rFonts w:ascii="Aptos" w:eastAsia="Aptos" w:hAnsi="Aptos"/>
          <w:kern w:val="2"/>
          <w:sz w:val="22"/>
          <w:szCs w:val="22"/>
          <w:lang w:eastAsia="en-US"/>
          <w14:ligatures w14:val="standardContextual"/>
        </w:rPr>
        <w:t>1,090.81 direct debit for monthly insurance payment</w:t>
      </w:r>
    </w:p>
    <w:p w14:paraId="275DD6EB" w14:textId="2E49043C" w:rsidR="00A62B49" w:rsidRPr="00A90878" w:rsidRDefault="00A62B49" w:rsidP="002A0C5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sidRPr="00A90878">
        <w:rPr>
          <w:rFonts w:ascii="Aptos" w:eastAsia="Aptos" w:hAnsi="Aptos"/>
          <w:kern w:val="2"/>
          <w:sz w:val="22"/>
          <w:szCs w:val="22"/>
          <w:lang w:eastAsia="en-US"/>
          <w14:ligatures w14:val="standardContextual"/>
        </w:rPr>
        <w:t>£9</w:t>
      </w:r>
      <w:r w:rsidR="00610597">
        <w:rPr>
          <w:rFonts w:ascii="Aptos" w:eastAsia="Aptos" w:hAnsi="Aptos"/>
          <w:kern w:val="2"/>
          <w:sz w:val="22"/>
          <w:szCs w:val="22"/>
          <w:lang w:eastAsia="en-US"/>
          <w14:ligatures w14:val="standardContextual"/>
        </w:rPr>
        <w:t>69.30</w:t>
      </w:r>
      <w:r w:rsidRPr="00A90878">
        <w:rPr>
          <w:rFonts w:ascii="Aptos" w:eastAsia="Aptos" w:hAnsi="Aptos"/>
          <w:kern w:val="2"/>
          <w:sz w:val="22"/>
          <w:szCs w:val="22"/>
          <w:lang w:eastAsia="en-US"/>
          <w14:ligatures w14:val="standardContextual"/>
        </w:rPr>
        <w:t xml:space="preserve"> </w:t>
      </w:r>
      <w:r w:rsidR="00610597">
        <w:rPr>
          <w:rFonts w:ascii="Aptos" w:eastAsia="Aptos" w:hAnsi="Aptos"/>
          <w:kern w:val="2"/>
          <w:sz w:val="22"/>
          <w:szCs w:val="22"/>
          <w:lang w:eastAsia="en-US"/>
          <w14:ligatures w14:val="standardContextual"/>
        </w:rPr>
        <w:t>monthly charge for the Council’s general insurance</w:t>
      </w:r>
    </w:p>
    <w:p w14:paraId="40F813F1" w14:textId="45AB28C0" w:rsidR="004B17EA" w:rsidRDefault="004B17EA" w:rsidP="004B17EA">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w:t>
      </w:r>
      <w:r w:rsidR="00610597">
        <w:rPr>
          <w:rFonts w:ascii="Aptos" w:eastAsia="Aptos" w:hAnsi="Aptos"/>
          <w:kern w:val="2"/>
          <w:sz w:val="22"/>
          <w:szCs w:val="22"/>
          <w:lang w:eastAsia="en-US"/>
          <w14:ligatures w14:val="standardContextual"/>
        </w:rPr>
        <w:t>967.50 as deposit (25%) for a pump track as resolved at the Parks &amp; Rec committee and in the Council’s budget</w:t>
      </w:r>
      <w:r>
        <w:rPr>
          <w:rFonts w:ascii="Aptos" w:eastAsia="Aptos" w:hAnsi="Aptos"/>
          <w:kern w:val="2"/>
          <w:sz w:val="22"/>
          <w:szCs w:val="22"/>
          <w:lang w:eastAsia="en-US"/>
          <w14:ligatures w14:val="standardContextual"/>
        </w:rPr>
        <w:t xml:space="preserve"> </w:t>
      </w:r>
    </w:p>
    <w:p w14:paraId="256BEF85" w14:textId="6A284024" w:rsidR="0025042A" w:rsidRPr="00A90878" w:rsidRDefault="0025042A" w:rsidP="002A0C5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sidRPr="00A90878">
        <w:rPr>
          <w:rFonts w:ascii="Aptos" w:eastAsia="Aptos" w:hAnsi="Aptos"/>
          <w:kern w:val="2"/>
          <w:sz w:val="22"/>
          <w:szCs w:val="22"/>
          <w:lang w:eastAsia="en-US"/>
          <w14:ligatures w14:val="standardContextual"/>
        </w:rPr>
        <w:t>£</w:t>
      </w:r>
      <w:r w:rsidR="00610597">
        <w:rPr>
          <w:rFonts w:ascii="Aptos" w:eastAsia="Aptos" w:hAnsi="Aptos"/>
          <w:kern w:val="2"/>
          <w:sz w:val="22"/>
          <w:szCs w:val="22"/>
          <w:lang w:eastAsia="en-US"/>
          <w14:ligatures w14:val="standardContextual"/>
        </w:rPr>
        <w:t>805.00 for external play park inspections</w:t>
      </w:r>
    </w:p>
    <w:p w14:paraId="7E50B7EB" w14:textId="75644AE8" w:rsidR="00F423C2" w:rsidRPr="00A90878" w:rsidRDefault="00F423C2">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sidRPr="00A90878">
        <w:rPr>
          <w:rFonts w:ascii="Aptos" w:eastAsia="Aptos" w:hAnsi="Aptos"/>
          <w:kern w:val="2"/>
          <w:sz w:val="22"/>
          <w:szCs w:val="22"/>
          <w:lang w:eastAsia="en-US"/>
          <w14:ligatures w14:val="standardContextual"/>
        </w:rPr>
        <w:t>£</w:t>
      </w:r>
      <w:r w:rsidR="00CE2106">
        <w:rPr>
          <w:rFonts w:ascii="Aptos" w:eastAsia="Aptos" w:hAnsi="Aptos"/>
          <w:kern w:val="2"/>
          <w:sz w:val="22"/>
          <w:szCs w:val="22"/>
          <w:lang w:eastAsia="en-US"/>
          <w14:ligatures w14:val="standardContextual"/>
        </w:rPr>
        <w:t>796.31 for 2 May Poles (covered by a grant from the County Councillor)</w:t>
      </w:r>
    </w:p>
    <w:p w14:paraId="193830E3" w14:textId="4A1CB914" w:rsidR="00937BFB" w:rsidRPr="00A90878" w:rsidRDefault="00230E52">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sidRPr="00A90878">
        <w:rPr>
          <w:rFonts w:ascii="Aptos" w:eastAsia="Aptos" w:hAnsi="Aptos"/>
          <w:kern w:val="2"/>
          <w:sz w:val="22"/>
          <w:szCs w:val="22"/>
          <w:lang w:eastAsia="en-US"/>
          <w14:ligatures w14:val="standardContextual"/>
        </w:rPr>
        <w:t>£6</w:t>
      </w:r>
      <w:r w:rsidR="00CE2106">
        <w:rPr>
          <w:rFonts w:ascii="Aptos" w:eastAsia="Aptos" w:hAnsi="Aptos"/>
          <w:kern w:val="2"/>
          <w:sz w:val="22"/>
          <w:szCs w:val="22"/>
          <w:lang w:eastAsia="en-US"/>
          <w14:ligatures w14:val="standardContextual"/>
        </w:rPr>
        <w:t>33.57</w:t>
      </w:r>
      <w:r w:rsidRPr="00A90878">
        <w:rPr>
          <w:rFonts w:ascii="Aptos" w:eastAsia="Aptos" w:hAnsi="Aptos"/>
          <w:kern w:val="2"/>
          <w:sz w:val="22"/>
          <w:szCs w:val="22"/>
          <w:lang w:eastAsia="en-US"/>
          <w14:ligatures w14:val="standardContextual"/>
        </w:rPr>
        <w:t xml:space="preserve"> </w:t>
      </w:r>
      <w:r w:rsidR="00F6173C" w:rsidRPr="00A90878">
        <w:rPr>
          <w:rFonts w:ascii="Aptos" w:eastAsia="Aptos" w:hAnsi="Aptos"/>
          <w:kern w:val="2"/>
          <w:sz w:val="22"/>
          <w:szCs w:val="22"/>
          <w:lang w:eastAsia="en-US"/>
          <w14:ligatures w14:val="standardContextual"/>
        </w:rPr>
        <w:t xml:space="preserve">for gas to heat Northam Hall in December </w:t>
      </w:r>
    </w:p>
    <w:p w14:paraId="12FA670D" w14:textId="5FFE287B" w:rsidR="00CB05F6" w:rsidRDefault="00CB05F6" w:rsidP="002A0C5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w:t>
      </w:r>
      <w:r w:rsidR="00867E9C">
        <w:rPr>
          <w:rFonts w:ascii="Aptos" w:eastAsia="Aptos" w:hAnsi="Aptos"/>
          <w:kern w:val="2"/>
          <w:sz w:val="22"/>
          <w:szCs w:val="22"/>
          <w:lang w:eastAsia="en-US"/>
          <w14:ligatures w14:val="standardContextual"/>
        </w:rPr>
        <w:t>6</w:t>
      </w:r>
      <w:r w:rsidR="001C0481">
        <w:rPr>
          <w:rFonts w:ascii="Aptos" w:eastAsia="Aptos" w:hAnsi="Aptos"/>
          <w:kern w:val="2"/>
          <w:sz w:val="22"/>
          <w:szCs w:val="22"/>
          <w:lang w:eastAsia="en-US"/>
          <w14:ligatures w14:val="standardContextual"/>
        </w:rPr>
        <w:t>16.92</w:t>
      </w:r>
      <w:r w:rsidR="00867E9C">
        <w:rPr>
          <w:rFonts w:ascii="Aptos" w:eastAsia="Aptos" w:hAnsi="Aptos"/>
          <w:kern w:val="2"/>
          <w:sz w:val="22"/>
          <w:szCs w:val="22"/>
          <w:lang w:eastAsia="en-US"/>
          <w14:ligatures w14:val="standardContextual"/>
        </w:rPr>
        <w:t xml:space="preserve"> </w:t>
      </w:r>
      <w:r w:rsidRPr="00A90878">
        <w:rPr>
          <w:rFonts w:ascii="Aptos" w:eastAsia="Aptos" w:hAnsi="Aptos"/>
          <w:kern w:val="2"/>
          <w:sz w:val="22"/>
          <w:szCs w:val="22"/>
          <w:lang w:eastAsia="en-US"/>
          <w14:ligatures w14:val="standardContextual"/>
        </w:rPr>
        <w:t xml:space="preserve">for </w:t>
      </w:r>
      <w:r>
        <w:rPr>
          <w:rFonts w:ascii="Aptos" w:eastAsia="Aptos" w:hAnsi="Aptos"/>
          <w:kern w:val="2"/>
          <w:sz w:val="22"/>
          <w:szCs w:val="22"/>
          <w:lang w:eastAsia="en-US"/>
          <w14:ligatures w14:val="standardContextual"/>
        </w:rPr>
        <w:t xml:space="preserve">materials to complete agreed footpath works, comprising multiple payments: </w:t>
      </w:r>
    </w:p>
    <w:p w14:paraId="19B7A04F" w14:textId="3C19CB69" w:rsidR="00E921E0" w:rsidRPr="00CB05F6" w:rsidRDefault="00A90878" w:rsidP="006A45E1">
      <w:pPr>
        <w:pStyle w:val="ListParagraph"/>
        <w:numPr>
          <w:ilvl w:val="1"/>
          <w:numId w:val="19"/>
        </w:numPr>
        <w:suppressAutoHyphens w:val="0"/>
        <w:spacing w:after="160" w:line="259" w:lineRule="auto"/>
        <w:rPr>
          <w:rFonts w:ascii="Aptos" w:eastAsia="Aptos" w:hAnsi="Aptos"/>
          <w:kern w:val="2"/>
          <w:sz w:val="22"/>
          <w:szCs w:val="22"/>
          <w:lang w:eastAsia="en-US"/>
          <w14:ligatures w14:val="standardContextual"/>
        </w:rPr>
      </w:pPr>
      <w:r w:rsidRPr="00CB05F6">
        <w:rPr>
          <w:rFonts w:ascii="Aptos" w:eastAsia="Aptos" w:hAnsi="Aptos"/>
          <w:kern w:val="2"/>
          <w:sz w:val="22"/>
          <w:szCs w:val="22"/>
          <w:lang w:eastAsia="en-US"/>
          <w14:ligatures w14:val="standardContextual"/>
        </w:rPr>
        <w:t>£</w:t>
      </w:r>
      <w:r w:rsidR="00CE2106" w:rsidRPr="00CB05F6">
        <w:rPr>
          <w:rFonts w:ascii="Aptos" w:eastAsia="Aptos" w:hAnsi="Aptos"/>
          <w:kern w:val="2"/>
          <w:sz w:val="22"/>
          <w:szCs w:val="22"/>
          <w:lang w:eastAsia="en-US"/>
          <w14:ligatures w14:val="standardContextual"/>
        </w:rPr>
        <w:t>605.00</w:t>
      </w:r>
      <w:r w:rsidR="00CB05F6" w:rsidRPr="00CB05F6">
        <w:rPr>
          <w:rFonts w:ascii="Aptos" w:eastAsia="Aptos" w:hAnsi="Aptos"/>
          <w:kern w:val="2"/>
          <w:sz w:val="22"/>
          <w:szCs w:val="22"/>
          <w:lang w:eastAsia="en-US"/>
          <w14:ligatures w14:val="standardContextual"/>
        </w:rPr>
        <w:t xml:space="preserve">, </w:t>
      </w:r>
      <w:r w:rsidR="00A01EDC">
        <w:rPr>
          <w:rFonts w:ascii="Aptos" w:eastAsia="Aptos" w:hAnsi="Aptos"/>
          <w:kern w:val="2"/>
          <w:sz w:val="22"/>
          <w:szCs w:val="22"/>
          <w:lang w:eastAsia="en-US"/>
          <w14:ligatures w14:val="standardContextual"/>
        </w:rPr>
        <w:t xml:space="preserve">£249.44, </w:t>
      </w:r>
      <w:r w:rsidR="00E921E0" w:rsidRPr="00CB05F6">
        <w:rPr>
          <w:rFonts w:ascii="Aptos" w:eastAsia="Aptos" w:hAnsi="Aptos"/>
          <w:kern w:val="2"/>
          <w:sz w:val="22"/>
          <w:szCs w:val="22"/>
          <w:lang w:eastAsia="en-US"/>
          <w14:ligatures w14:val="standardContextual"/>
        </w:rPr>
        <w:t>£287.04</w:t>
      </w:r>
      <w:r w:rsidR="00CB05F6" w:rsidRPr="00CB05F6">
        <w:rPr>
          <w:rFonts w:ascii="Aptos" w:eastAsia="Aptos" w:hAnsi="Aptos"/>
          <w:kern w:val="2"/>
          <w:sz w:val="22"/>
          <w:szCs w:val="22"/>
          <w:lang w:eastAsia="en-US"/>
          <w14:ligatures w14:val="standardContextual"/>
        </w:rPr>
        <w:t xml:space="preserve">, </w:t>
      </w:r>
      <w:r w:rsidR="00E921E0" w:rsidRPr="00CB05F6">
        <w:rPr>
          <w:rFonts w:ascii="Aptos" w:eastAsia="Aptos" w:hAnsi="Aptos"/>
          <w:kern w:val="2"/>
          <w:sz w:val="22"/>
          <w:szCs w:val="22"/>
          <w:lang w:eastAsia="en-US"/>
          <w14:ligatures w14:val="standardContextual"/>
        </w:rPr>
        <w:t>£329.15</w:t>
      </w:r>
      <w:r w:rsidR="001C0481">
        <w:rPr>
          <w:rFonts w:ascii="Aptos" w:eastAsia="Aptos" w:hAnsi="Aptos"/>
          <w:kern w:val="2"/>
          <w:sz w:val="22"/>
          <w:szCs w:val="22"/>
          <w:lang w:eastAsia="en-US"/>
          <w14:ligatures w14:val="standardContextual"/>
        </w:rPr>
        <w:t>,</w:t>
      </w:r>
      <w:r w:rsidR="00CB05F6">
        <w:rPr>
          <w:rFonts w:ascii="Aptos" w:eastAsia="Aptos" w:hAnsi="Aptos"/>
          <w:kern w:val="2"/>
          <w:sz w:val="22"/>
          <w:szCs w:val="22"/>
          <w:lang w:eastAsia="en-US"/>
          <w14:ligatures w14:val="standardContextual"/>
        </w:rPr>
        <w:t xml:space="preserve"> </w:t>
      </w:r>
      <w:r w:rsidR="00B265DA">
        <w:rPr>
          <w:rFonts w:ascii="Aptos" w:eastAsia="Aptos" w:hAnsi="Aptos"/>
          <w:kern w:val="2"/>
          <w:sz w:val="22"/>
          <w:szCs w:val="22"/>
          <w:lang w:eastAsia="en-US"/>
          <w14:ligatures w14:val="standardContextual"/>
        </w:rPr>
        <w:t>£152.96</w:t>
      </w:r>
      <w:r w:rsidR="001C0481">
        <w:rPr>
          <w:rFonts w:ascii="Aptos" w:eastAsia="Aptos" w:hAnsi="Aptos"/>
          <w:kern w:val="2"/>
          <w:sz w:val="22"/>
          <w:szCs w:val="22"/>
          <w:lang w:eastAsia="en-US"/>
          <w14:ligatures w14:val="standardContextual"/>
        </w:rPr>
        <w:t xml:space="preserve"> and £146.29</w:t>
      </w:r>
    </w:p>
    <w:p w14:paraId="74E23067" w14:textId="743F9D75" w:rsidR="00A90878" w:rsidRPr="00A90878" w:rsidRDefault="00A90878" w:rsidP="002A0C5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sidRPr="00A90878">
        <w:rPr>
          <w:rFonts w:ascii="Aptos" w:eastAsia="Aptos" w:hAnsi="Aptos"/>
          <w:kern w:val="2"/>
          <w:sz w:val="22"/>
          <w:szCs w:val="22"/>
          <w:lang w:eastAsia="en-US"/>
          <w14:ligatures w14:val="standardContextual"/>
        </w:rPr>
        <w:t>£</w:t>
      </w:r>
      <w:r w:rsidR="00CE2106">
        <w:rPr>
          <w:rFonts w:ascii="Aptos" w:eastAsia="Aptos" w:hAnsi="Aptos"/>
          <w:kern w:val="2"/>
          <w:sz w:val="22"/>
          <w:szCs w:val="22"/>
          <w:lang w:eastAsia="en-US"/>
          <w14:ligatures w14:val="standardContextual"/>
        </w:rPr>
        <w:t>540.45 for repairs to vehicle to pass MOT (HY16UOL)</w:t>
      </w:r>
    </w:p>
    <w:p w14:paraId="5C5089AD" w14:textId="0F3B7DE6" w:rsidR="00CE2106" w:rsidRDefault="001913D8">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w:t>
      </w:r>
      <w:r w:rsidR="00CE2106">
        <w:rPr>
          <w:rFonts w:ascii="Aptos" w:eastAsia="Aptos" w:hAnsi="Aptos"/>
          <w:kern w:val="2"/>
          <w:sz w:val="22"/>
          <w:szCs w:val="22"/>
          <w:lang w:eastAsia="en-US"/>
          <w14:ligatures w14:val="standardContextual"/>
        </w:rPr>
        <w:t>455.00 to clean the CP Toilet</w:t>
      </w:r>
    </w:p>
    <w:p w14:paraId="1DF89AF2" w14:textId="7893AED3" w:rsidR="00CE2106" w:rsidRDefault="00CE2106">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£443.23 to service council mowing equipment</w:t>
      </w:r>
    </w:p>
    <w:p w14:paraId="1DDC3758" w14:textId="3CB752CF" w:rsidR="00CE2106" w:rsidRDefault="00CE2106">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£428.49 monthly room rental at the Town Hall</w:t>
      </w:r>
    </w:p>
    <w:p w14:paraId="65565751" w14:textId="26720DCA" w:rsidR="001913D8" w:rsidRDefault="001913D8">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£400.00 to clean Northam Hall in December</w:t>
      </w:r>
    </w:p>
    <w:p w14:paraId="16C6A1B5" w14:textId="2B9148D4" w:rsidR="001913D8" w:rsidRDefault="001C665B">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w:t>
      </w:r>
      <w:r w:rsidR="00CE2106">
        <w:rPr>
          <w:rFonts w:ascii="Aptos" w:eastAsia="Aptos" w:hAnsi="Aptos"/>
          <w:kern w:val="2"/>
          <w:sz w:val="22"/>
          <w:szCs w:val="22"/>
          <w:lang w:eastAsia="en-US"/>
          <w14:ligatures w14:val="standardContextual"/>
        </w:rPr>
        <w:t>365.00</w:t>
      </w:r>
      <w:r>
        <w:rPr>
          <w:rFonts w:ascii="Aptos" w:eastAsia="Aptos" w:hAnsi="Aptos"/>
          <w:kern w:val="2"/>
          <w:sz w:val="22"/>
          <w:szCs w:val="22"/>
          <w:lang w:eastAsia="en-US"/>
          <w14:ligatures w14:val="standardContextual"/>
        </w:rPr>
        <w:t xml:space="preserve"> </w:t>
      </w:r>
      <w:r w:rsidR="00CE2106">
        <w:rPr>
          <w:rFonts w:ascii="Aptos" w:eastAsia="Aptos" w:hAnsi="Aptos"/>
          <w:kern w:val="2"/>
          <w:sz w:val="22"/>
          <w:szCs w:val="22"/>
          <w:lang w:eastAsia="en-US"/>
          <w14:ligatures w14:val="standardContextual"/>
        </w:rPr>
        <w:t>to maintain the Maintenance team’s skills</w:t>
      </w:r>
    </w:p>
    <w:p w14:paraId="3298A6F0" w14:textId="13277B45" w:rsidR="001C665B" w:rsidRDefault="00C636B5">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w:t>
      </w:r>
      <w:r w:rsidR="00CE2106">
        <w:rPr>
          <w:rFonts w:ascii="Aptos" w:eastAsia="Aptos" w:hAnsi="Aptos"/>
          <w:kern w:val="2"/>
          <w:sz w:val="22"/>
          <w:szCs w:val="22"/>
          <w:lang w:eastAsia="en-US"/>
          <w14:ligatures w14:val="standardContextual"/>
        </w:rPr>
        <w:t>315.65 on refreshments for the Mayor’s Ceilidh and other events</w:t>
      </w:r>
    </w:p>
    <w:p w14:paraId="624F45FB" w14:textId="0D6FB403" w:rsidR="00C636B5" w:rsidRDefault="00C636B5">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w:t>
      </w:r>
      <w:r w:rsidR="00CE2106">
        <w:rPr>
          <w:rFonts w:ascii="Aptos" w:eastAsia="Aptos" w:hAnsi="Aptos"/>
          <w:kern w:val="2"/>
          <w:sz w:val="22"/>
          <w:szCs w:val="22"/>
          <w:lang w:eastAsia="en-US"/>
          <w14:ligatures w14:val="standardContextual"/>
        </w:rPr>
        <w:t>312.10</w:t>
      </w:r>
      <w:r>
        <w:rPr>
          <w:rFonts w:ascii="Aptos" w:eastAsia="Aptos" w:hAnsi="Aptos"/>
          <w:kern w:val="2"/>
          <w:sz w:val="22"/>
          <w:szCs w:val="22"/>
          <w:lang w:eastAsia="en-US"/>
          <w14:ligatures w14:val="standardContextual"/>
        </w:rPr>
        <w:t xml:space="preserve"> </w:t>
      </w:r>
      <w:r w:rsidR="00CE2106">
        <w:rPr>
          <w:rFonts w:ascii="Aptos" w:eastAsia="Aptos" w:hAnsi="Aptos"/>
          <w:kern w:val="2"/>
          <w:sz w:val="22"/>
          <w:szCs w:val="22"/>
          <w:lang w:eastAsia="en-US"/>
          <w14:ligatures w14:val="standardContextual"/>
        </w:rPr>
        <w:t>monthly IT contract</w:t>
      </w:r>
    </w:p>
    <w:p w14:paraId="353C564B" w14:textId="78801BA4" w:rsidR="00CE2106" w:rsidRDefault="00CE2106">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£307.80 staff travel expenses</w:t>
      </w:r>
    </w:p>
    <w:p w14:paraId="72D96871" w14:textId="14065BB7" w:rsidR="00140FAD" w:rsidRDefault="001A5341">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w:t>
      </w:r>
      <w:r w:rsidR="00B265DA">
        <w:rPr>
          <w:rFonts w:ascii="Aptos" w:eastAsia="Aptos" w:hAnsi="Aptos"/>
          <w:kern w:val="2"/>
          <w:sz w:val="22"/>
          <w:szCs w:val="22"/>
          <w:lang w:eastAsia="en-US"/>
          <w14:ligatures w14:val="standardContextual"/>
        </w:rPr>
        <w:t>275.00 First Aid/Medical cover for May Fair</w:t>
      </w:r>
    </w:p>
    <w:p w14:paraId="69865553" w14:textId="77777777" w:rsidR="00A12B4D" w:rsidRDefault="009A5C1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w:t>
      </w:r>
      <w:r w:rsidR="00A12B4D">
        <w:rPr>
          <w:rFonts w:ascii="Aptos" w:eastAsia="Aptos" w:hAnsi="Aptos"/>
          <w:kern w:val="2"/>
          <w:sz w:val="22"/>
          <w:szCs w:val="22"/>
          <w:lang w:eastAsia="en-US"/>
          <w14:ligatures w14:val="standardContextual"/>
        </w:rPr>
        <w:t>250.00 as Float for Mayor’s Ceilidh</w:t>
      </w:r>
    </w:p>
    <w:p w14:paraId="27CB4D60" w14:textId="77777777" w:rsidR="00A12B4D" w:rsidRDefault="00A12B4D">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£250.00 as grant for Appledore Crafters (2024-25)</w:t>
      </w:r>
    </w:p>
    <w:p w14:paraId="2F70C9A4" w14:textId="77777777" w:rsidR="00FA7779" w:rsidRDefault="00FA7779">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£248.00 for Fire extinguishers at Northam Hall and Pavilion</w:t>
      </w:r>
    </w:p>
    <w:p w14:paraId="278F9591" w14:textId="77777777" w:rsidR="00EC3EC0" w:rsidRDefault="00EC3EC0">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£240.00 to PEAR Technology (mapping software provider)</w:t>
      </w:r>
    </w:p>
    <w:p w14:paraId="4271B697" w14:textId="77777777" w:rsidR="00F4698A" w:rsidRDefault="00F4698A">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£195.00 to replace damaged hanging baskets</w:t>
      </w:r>
    </w:p>
    <w:p w14:paraId="3072D11E" w14:textId="10105DD9" w:rsidR="001A5341" w:rsidRDefault="00F4698A">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£188.99</w:t>
      </w:r>
      <w:r w:rsidR="009A5C1F">
        <w:rPr>
          <w:rFonts w:ascii="Aptos" w:eastAsia="Aptos" w:hAnsi="Aptos"/>
          <w:kern w:val="2"/>
          <w:sz w:val="22"/>
          <w:szCs w:val="22"/>
          <w:lang w:eastAsia="en-US"/>
          <w14:ligatures w14:val="standardContextual"/>
        </w:rPr>
        <w:t xml:space="preserve"> on fuel for vehicles and equipment</w:t>
      </w:r>
    </w:p>
    <w:p w14:paraId="3A2025F1" w14:textId="77777777" w:rsidR="00F4698A" w:rsidRDefault="009A5C1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w:t>
      </w:r>
      <w:r w:rsidR="00F4698A">
        <w:rPr>
          <w:rFonts w:ascii="Aptos" w:eastAsia="Aptos" w:hAnsi="Aptos"/>
          <w:kern w:val="2"/>
          <w:sz w:val="22"/>
          <w:szCs w:val="22"/>
          <w:lang w:eastAsia="en-US"/>
          <w14:ligatures w14:val="standardContextual"/>
        </w:rPr>
        <w:t>50.00 training administrative staff team</w:t>
      </w:r>
    </w:p>
    <w:p w14:paraId="3AC05E1A" w14:textId="2DF24854" w:rsidR="009A5C1F" w:rsidRDefault="00F371B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£140.81 electricity at the Pavilion</w:t>
      </w:r>
    </w:p>
    <w:p w14:paraId="7B7B1C41" w14:textId="5B57A839" w:rsidR="00F371BF" w:rsidRDefault="007B17CE">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 xml:space="preserve">£140.00 training Fire Wardens </w:t>
      </w:r>
    </w:p>
    <w:p w14:paraId="66292E0A" w14:textId="027529DA" w:rsidR="009A5C1F" w:rsidRDefault="0068504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w:t>
      </w:r>
      <w:r w:rsidR="001561E1">
        <w:rPr>
          <w:rFonts w:ascii="Aptos" w:eastAsia="Aptos" w:hAnsi="Aptos"/>
          <w:kern w:val="2"/>
          <w:sz w:val="22"/>
          <w:szCs w:val="22"/>
          <w:lang w:eastAsia="en-US"/>
          <w14:ligatures w14:val="standardContextual"/>
        </w:rPr>
        <w:t>136.28 to TDC for buildings insurance recharge (Town Hall)</w:t>
      </w:r>
    </w:p>
    <w:p w14:paraId="04934599" w14:textId="00EE89F9" w:rsidR="00415C72" w:rsidRDefault="00415C72">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£134.14 fencing at Anchor Park (steps)</w:t>
      </w:r>
    </w:p>
    <w:p w14:paraId="7647C9FA" w14:textId="4B78F220" w:rsidR="00415C72" w:rsidRDefault="00415C72">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£125.00 stationery</w:t>
      </w:r>
    </w:p>
    <w:p w14:paraId="2BE75FE9" w14:textId="764A12E8" w:rsidR="00415C72" w:rsidRDefault="00BD4F9B">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£119.98 hand wash water heater (Northam Hall</w:t>
      </w:r>
      <w:r w:rsidR="00B174F9">
        <w:rPr>
          <w:rFonts w:ascii="Aptos" w:eastAsia="Aptos" w:hAnsi="Aptos"/>
          <w:kern w:val="2"/>
          <w:sz w:val="22"/>
          <w:szCs w:val="22"/>
          <w:lang w:eastAsia="en-US"/>
          <w14:ligatures w14:val="standardContextual"/>
        </w:rPr>
        <w:t>, arising from FRA</w:t>
      </w:r>
      <w:r>
        <w:rPr>
          <w:rFonts w:ascii="Aptos" w:eastAsia="Aptos" w:hAnsi="Aptos"/>
          <w:kern w:val="2"/>
          <w:sz w:val="22"/>
          <w:szCs w:val="22"/>
          <w:lang w:eastAsia="en-US"/>
          <w14:ligatures w14:val="standardContextual"/>
        </w:rPr>
        <w:t>)</w:t>
      </w:r>
    </w:p>
    <w:p w14:paraId="7FAD6098" w14:textId="09A21C33" w:rsidR="00BD4F9B" w:rsidRDefault="00BD4F9B">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£114.00 water bill (Northam Hall)</w:t>
      </w:r>
    </w:p>
    <w:p w14:paraId="1C1E2D63" w14:textId="55F3042C" w:rsidR="00BD4F9B" w:rsidRDefault="00B174F9">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£108.32 110v hammer drill</w:t>
      </w:r>
    </w:p>
    <w:p w14:paraId="102DDB0E" w14:textId="1E1728A7" w:rsidR="00B174F9" w:rsidRDefault="00B174F9">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£105.32 electricity works at Northam Hall (arising from FRA)</w:t>
      </w:r>
    </w:p>
    <w:p w14:paraId="47190B2A" w14:textId="1310C6AB" w:rsidR="00F27893" w:rsidRDefault="0068504F">
      <w:pPr>
        <w:pStyle w:val="ListParagraph"/>
        <w:numPr>
          <w:ilvl w:val="0"/>
          <w:numId w:val="19"/>
        </w:num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w:t>
      </w:r>
      <w:r w:rsidR="00F27893">
        <w:rPr>
          <w:rFonts w:ascii="Aptos" w:eastAsia="Aptos" w:hAnsi="Aptos"/>
          <w:kern w:val="2"/>
          <w:sz w:val="22"/>
          <w:szCs w:val="22"/>
          <w:lang w:eastAsia="en-US"/>
          <w14:ligatures w14:val="standardContextual"/>
        </w:rPr>
        <w:t>100.00 to hire St Mary’s Hall for the Mayor’s Ceilidh</w:t>
      </w:r>
    </w:p>
    <w:p w14:paraId="4FFF5FF3" w14:textId="7149F23C" w:rsidR="00AC1414" w:rsidRDefault="00AC1414">
      <w:p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br w:type="page"/>
      </w:r>
    </w:p>
    <w:tbl>
      <w:tblPr>
        <w:tblW w:w="9860" w:type="dxa"/>
        <w:tblCellMar>
          <w:left w:w="0" w:type="dxa"/>
          <w:right w:w="0" w:type="dxa"/>
        </w:tblCellMar>
        <w:tblLook w:val="04A0" w:firstRow="1" w:lastRow="0" w:firstColumn="1" w:lastColumn="0" w:noHBand="0" w:noVBand="1"/>
      </w:tblPr>
      <w:tblGrid>
        <w:gridCol w:w="1440"/>
        <w:gridCol w:w="1060"/>
        <w:gridCol w:w="1060"/>
        <w:gridCol w:w="960"/>
        <w:gridCol w:w="1060"/>
        <w:gridCol w:w="4280"/>
      </w:tblGrid>
      <w:tr w:rsidR="00B37B7D" w14:paraId="537EAAE1" w14:textId="77777777" w:rsidTr="00B37B7D">
        <w:trPr>
          <w:trHeight w:val="304"/>
        </w:trPr>
        <w:tc>
          <w:tcPr>
            <w:tcW w:w="1440" w:type="dxa"/>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5479DD52" w14:textId="77777777" w:rsidR="00B37B7D" w:rsidRDefault="00B37B7D">
            <w:pPr>
              <w:suppressAutoHyphens w:val="0"/>
              <w:jc w:val="center"/>
              <w:rPr>
                <w:rFonts w:ascii="Calibri" w:hAnsi="Calibri" w:cs="Calibri"/>
                <w:color w:val="000000"/>
                <w:sz w:val="22"/>
                <w:szCs w:val="22"/>
                <w:lang w:eastAsia="en-GB"/>
              </w:rPr>
            </w:pPr>
            <w:r>
              <w:rPr>
                <w:rFonts w:ascii="Calibri" w:hAnsi="Calibri" w:cs="Calibri"/>
                <w:color w:val="000000"/>
                <w:sz w:val="22"/>
                <w:szCs w:val="22"/>
              </w:rPr>
              <w:lastRenderedPageBreak/>
              <w:t>304</w:t>
            </w:r>
          </w:p>
        </w:tc>
        <w:tc>
          <w:tcPr>
            <w:tcW w:w="1060" w:type="dxa"/>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22C6C0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10.02.2025</w:t>
            </w:r>
          </w:p>
        </w:tc>
        <w:tc>
          <w:tcPr>
            <w:tcW w:w="1060" w:type="dxa"/>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D392F31" w14:textId="77777777" w:rsidR="00B37B7D" w:rsidRDefault="00B37B7D">
            <w:pPr>
              <w:jc w:val="center"/>
              <w:rPr>
                <w:rFonts w:ascii="Calibri" w:hAnsi="Calibri" w:cs="Calibri"/>
                <w:sz w:val="22"/>
                <w:szCs w:val="22"/>
              </w:rPr>
            </w:pPr>
            <w:r>
              <w:rPr>
                <w:rFonts w:ascii="Calibri" w:hAnsi="Calibri" w:cs="Calibri"/>
                <w:sz w:val="22"/>
                <w:szCs w:val="22"/>
              </w:rPr>
              <w:t>£969.30</w:t>
            </w:r>
          </w:p>
        </w:tc>
        <w:tc>
          <w:tcPr>
            <w:tcW w:w="960" w:type="dxa"/>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5D4652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1060" w:type="dxa"/>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039A11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£969.30</w:t>
            </w:r>
          </w:p>
        </w:tc>
        <w:tc>
          <w:tcPr>
            <w:tcW w:w="4280" w:type="dxa"/>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6DE70A2F" w14:textId="77777777" w:rsidR="00B37B7D" w:rsidRDefault="00B37B7D">
            <w:pPr>
              <w:rPr>
                <w:rFonts w:ascii="Calibri" w:hAnsi="Calibri" w:cs="Calibri"/>
                <w:color w:val="000000"/>
                <w:sz w:val="22"/>
                <w:szCs w:val="22"/>
              </w:rPr>
            </w:pPr>
            <w:r>
              <w:rPr>
                <w:rFonts w:ascii="Calibri" w:hAnsi="Calibri" w:cs="Calibri"/>
                <w:color w:val="000000"/>
                <w:sz w:val="22"/>
                <w:szCs w:val="22"/>
              </w:rPr>
              <w:t>insurance</w:t>
            </w:r>
          </w:p>
        </w:tc>
      </w:tr>
      <w:tr w:rsidR="00B37B7D" w14:paraId="666C6FFE"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3D6E52A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313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C66A7F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01.02.2025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9477964" w14:textId="77777777" w:rsidR="00B37B7D" w:rsidRDefault="00B37B7D">
            <w:pPr>
              <w:jc w:val="center"/>
              <w:rPr>
                <w:rFonts w:ascii="Calibri" w:hAnsi="Calibri" w:cs="Calibri"/>
                <w:sz w:val="22"/>
                <w:szCs w:val="22"/>
              </w:rPr>
            </w:pPr>
            <w:r>
              <w:rPr>
                <w:rFonts w:ascii="Calibri" w:hAnsi="Calibri" w:cs="Calibri"/>
                <w:sz w:val="22"/>
                <w:szCs w:val="22"/>
              </w:rPr>
              <w:t>£428.49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608BB0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7FCFE1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£428.49</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FACE225" w14:textId="77777777" w:rsidR="00B37B7D" w:rsidRDefault="00B37B7D">
            <w:pPr>
              <w:rPr>
                <w:rFonts w:ascii="Calibri" w:hAnsi="Calibri" w:cs="Calibri"/>
                <w:color w:val="000000"/>
                <w:sz w:val="22"/>
                <w:szCs w:val="22"/>
              </w:rPr>
            </w:pPr>
            <w:r>
              <w:rPr>
                <w:rFonts w:ascii="Calibri" w:hAnsi="Calibri" w:cs="Calibri"/>
                <w:color w:val="000000"/>
                <w:sz w:val="22"/>
                <w:szCs w:val="22"/>
              </w:rPr>
              <w:t>Room rental</w:t>
            </w:r>
          </w:p>
        </w:tc>
      </w:tr>
      <w:tr w:rsidR="00B37B7D" w14:paraId="17A5C9D1"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6911593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99842B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15.02.2025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1440EA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£28.50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AF2913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6B959B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£28.50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3FB4D6EB" w14:textId="77777777" w:rsidR="00B37B7D" w:rsidRDefault="00B37B7D">
            <w:pPr>
              <w:rPr>
                <w:rFonts w:ascii="Calibri" w:hAnsi="Calibri" w:cs="Calibri"/>
                <w:color w:val="000000"/>
                <w:sz w:val="22"/>
                <w:szCs w:val="22"/>
              </w:rPr>
            </w:pPr>
            <w:r>
              <w:rPr>
                <w:rFonts w:ascii="Calibri" w:hAnsi="Calibri" w:cs="Calibri"/>
                <w:color w:val="000000"/>
                <w:sz w:val="22"/>
                <w:szCs w:val="22"/>
              </w:rPr>
              <w:t>water rates</w:t>
            </w:r>
          </w:p>
        </w:tc>
      </w:tr>
      <w:tr w:rsidR="00B37B7D" w14:paraId="1A133460"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4E3C259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336</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47B542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24.02.2025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A57E90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994A13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5F9A0B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£7.50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44981966" w14:textId="77777777" w:rsidR="00B37B7D" w:rsidRDefault="00B37B7D">
            <w:pPr>
              <w:rPr>
                <w:rFonts w:ascii="Calibri" w:hAnsi="Calibri" w:cs="Calibri"/>
                <w:color w:val="000000"/>
                <w:sz w:val="22"/>
                <w:szCs w:val="22"/>
              </w:rPr>
            </w:pPr>
            <w:r>
              <w:rPr>
                <w:rFonts w:ascii="Calibri" w:hAnsi="Calibri" w:cs="Calibri"/>
                <w:color w:val="000000"/>
                <w:sz w:val="22"/>
                <w:szCs w:val="22"/>
              </w:rPr>
              <w:t>Mobile Phone - IH</w:t>
            </w:r>
          </w:p>
        </w:tc>
      </w:tr>
      <w:tr w:rsidR="00B37B7D" w14:paraId="53F0ADBF"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6DCD03F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1088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D1D0FD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03.02.2025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EF481B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£4.17</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520492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£0.83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2A24B0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£5.00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372650A5" w14:textId="77777777" w:rsidR="00B37B7D" w:rsidRDefault="00B37B7D">
            <w:pPr>
              <w:rPr>
                <w:rFonts w:ascii="Calibri" w:hAnsi="Calibri" w:cs="Calibri"/>
                <w:color w:val="000000"/>
                <w:sz w:val="22"/>
                <w:szCs w:val="22"/>
              </w:rPr>
            </w:pPr>
            <w:r>
              <w:rPr>
                <w:rFonts w:ascii="Calibri" w:hAnsi="Calibri" w:cs="Calibri"/>
                <w:color w:val="000000"/>
                <w:sz w:val="22"/>
                <w:szCs w:val="22"/>
              </w:rPr>
              <w:t>Mobile Phone - CW</w:t>
            </w:r>
          </w:p>
        </w:tc>
      </w:tr>
      <w:tr w:rsidR="00B37B7D" w14:paraId="6A5D2B96"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5346502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1089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B7CD05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03.02.2025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E52597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£43.28</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83F610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£8.66</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27B37B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£51.94</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4C155B52" w14:textId="77777777" w:rsidR="00B37B7D" w:rsidRDefault="00B37B7D">
            <w:pPr>
              <w:rPr>
                <w:rFonts w:ascii="Calibri" w:hAnsi="Calibri" w:cs="Calibri"/>
                <w:color w:val="000000"/>
                <w:sz w:val="22"/>
                <w:szCs w:val="22"/>
              </w:rPr>
            </w:pPr>
            <w:r>
              <w:rPr>
                <w:rFonts w:ascii="Calibri" w:hAnsi="Calibri" w:cs="Calibri"/>
                <w:color w:val="000000"/>
                <w:sz w:val="22"/>
                <w:szCs w:val="22"/>
              </w:rPr>
              <w:t xml:space="preserve">Tools </w:t>
            </w:r>
          </w:p>
        </w:tc>
      </w:tr>
      <w:tr w:rsidR="00B37B7D" w14:paraId="79D5F468"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135DFF5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818C0D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03.02.2025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8AB8A1F" w14:textId="77777777" w:rsidR="00B37B7D" w:rsidRDefault="00B37B7D">
            <w:pPr>
              <w:jc w:val="center"/>
              <w:rPr>
                <w:rFonts w:ascii="Calibri" w:hAnsi="Calibri" w:cs="Calibri"/>
                <w:sz w:val="22"/>
                <w:szCs w:val="22"/>
              </w:rPr>
            </w:pPr>
            <w:r>
              <w:rPr>
                <w:rFonts w:ascii="Calibri" w:hAnsi="Calibri" w:cs="Calibri"/>
                <w:sz w:val="22"/>
                <w:szCs w:val="22"/>
              </w:rPr>
              <w:t>£140.00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7DE84B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£28.00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E95C52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£168.00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02B877BB" w14:textId="77777777" w:rsidR="00B37B7D" w:rsidRDefault="00B37B7D">
            <w:pPr>
              <w:rPr>
                <w:rFonts w:ascii="Calibri" w:hAnsi="Calibri" w:cs="Calibri"/>
                <w:color w:val="000000"/>
                <w:sz w:val="22"/>
                <w:szCs w:val="22"/>
              </w:rPr>
            </w:pPr>
            <w:r>
              <w:rPr>
                <w:rFonts w:ascii="Calibri" w:hAnsi="Calibri" w:cs="Calibri"/>
                <w:color w:val="000000"/>
                <w:sz w:val="22"/>
                <w:szCs w:val="22"/>
              </w:rPr>
              <w:t>Fire Warden Training</w:t>
            </w:r>
          </w:p>
        </w:tc>
      </w:tr>
      <w:tr w:rsidR="00B37B7D" w14:paraId="7F77DFF1"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200E31D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B9A0F6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04.02.2025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04D61D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£7.61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3AE7DB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81AD4A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£7.61</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085D544E" w14:textId="77777777" w:rsidR="00B37B7D" w:rsidRDefault="00B37B7D">
            <w:pPr>
              <w:rPr>
                <w:rFonts w:ascii="Calibri" w:hAnsi="Calibri" w:cs="Calibri"/>
                <w:color w:val="000000"/>
                <w:sz w:val="22"/>
                <w:szCs w:val="22"/>
              </w:rPr>
            </w:pPr>
            <w:r>
              <w:rPr>
                <w:rFonts w:ascii="Calibri" w:hAnsi="Calibri" w:cs="Calibri"/>
                <w:color w:val="000000"/>
                <w:sz w:val="22"/>
                <w:szCs w:val="22"/>
              </w:rPr>
              <w:t>Stripe Fees</w:t>
            </w:r>
          </w:p>
        </w:tc>
      </w:tr>
      <w:tr w:rsidR="00B37B7D" w14:paraId="748E2156"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34D715D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A6CB0B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04.02.2025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6C53D3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£51.59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7CB53A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£10.32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E552FA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£61.91</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45129294" w14:textId="77777777" w:rsidR="00B37B7D" w:rsidRDefault="00B37B7D">
            <w:pPr>
              <w:rPr>
                <w:rFonts w:ascii="Calibri" w:hAnsi="Calibri" w:cs="Calibri"/>
                <w:color w:val="000000"/>
                <w:sz w:val="22"/>
                <w:szCs w:val="22"/>
              </w:rPr>
            </w:pPr>
            <w:r>
              <w:rPr>
                <w:rFonts w:ascii="Calibri" w:hAnsi="Calibri" w:cs="Calibri"/>
                <w:color w:val="000000"/>
                <w:sz w:val="22"/>
                <w:szCs w:val="22"/>
              </w:rPr>
              <w:t>telephone system</w:t>
            </w:r>
          </w:p>
        </w:tc>
      </w:tr>
      <w:tr w:rsidR="00B37B7D" w14:paraId="74624DF8"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0BA1DDD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BC7AB9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05.02.2025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60F763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£19.37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A36B6B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£3.88</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00CF7D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£23.25</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1C8D50D2" w14:textId="77777777" w:rsidR="00B37B7D" w:rsidRDefault="00B37B7D">
            <w:pPr>
              <w:rPr>
                <w:rFonts w:ascii="Calibri" w:hAnsi="Calibri" w:cs="Calibri"/>
                <w:color w:val="000000"/>
                <w:sz w:val="22"/>
                <w:szCs w:val="22"/>
              </w:rPr>
            </w:pPr>
            <w:r>
              <w:rPr>
                <w:rFonts w:ascii="Calibri" w:hAnsi="Calibri" w:cs="Calibri"/>
                <w:color w:val="000000"/>
                <w:sz w:val="22"/>
                <w:szCs w:val="22"/>
              </w:rPr>
              <w:t xml:space="preserve">Fire Warden Vest - High Visibility Waistcoat </w:t>
            </w:r>
          </w:p>
        </w:tc>
      </w:tr>
      <w:tr w:rsidR="00B37B7D" w14:paraId="0B58CF1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7A56207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527B14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EC887A5" w14:textId="77777777" w:rsidR="00B37B7D" w:rsidRDefault="00B37B7D">
            <w:pPr>
              <w:jc w:val="center"/>
              <w:rPr>
                <w:rFonts w:ascii="Calibri" w:hAnsi="Calibri" w:cs="Calibri"/>
                <w:sz w:val="22"/>
                <w:szCs w:val="22"/>
              </w:rPr>
            </w:pPr>
            <w:r>
              <w:rPr>
                <w:rFonts w:ascii="Calibri" w:hAnsi="Calibri" w:cs="Calibri"/>
                <w:sz w:val="22"/>
                <w:szCs w:val="22"/>
              </w:rPr>
              <w:t>£240.00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E08AE2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£48.00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E0D75D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£288.00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56DAB7D" w14:textId="77777777" w:rsidR="00B37B7D" w:rsidRDefault="00B37B7D">
            <w:pPr>
              <w:rPr>
                <w:rFonts w:ascii="Calibri" w:hAnsi="Calibri" w:cs="Calibri"/>
                <w:color w:val="000000"/>
                <w:sz w:val="22"/>
                <w:szCs w:val="22"/>
              </w:rPr>
            </w:pPr>
            <w:r>
              <w:rPr>
                <w:rFonts w:ascii="Calibri" w:hAnsi="Calibri" w:cs="Calibri"/>
                <w:color w:val="000000"/>
                <w:sz w:val="22"/>
                <w:szCs w:val="22"/>
              </w:rPr>
              <w:t xml:space="preserve"> computer and software</w:t>
            </w:r>
          </w:p>
        </w:tc>
      </w:tr>
      <w:tr w:rsidR="00B37B7D" w14:paraId="57641D10"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690CDEB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DC847D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7795354" w14:textId="77777777" w:rsidR="00B37B7D" w:rsidRDefault="00B37B7D">
            <w:pPr>
              <w:jc w:val="center"/>
              <w:rPr>
                <w:rFonts w:ascii="Calibri" w:hAnsi="Calibri" w:cs="Calibri"/>
                <w:sz w:val="22"/>
                <w:szCs w:val="22"/>
              </w:rPr>
            </w:pPr>
            <w:r>
              <w:rPr>
                <w:rFonts w:ascii="Calibri" w:hAnsi="Calibri" w:cs="Calibri"/>
                <w:sz w:val="22"/>
                <w:szCs w:val="22"/>
              </w:rPr>
              <w:t>£455.00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47EB54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£91.00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BFC3C4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£546.00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6A15C70" w14:textId="77777777" w:rsidR="00B37B7D" w:rsidRDefault="00B37B7D">
            <w:pPr>
              <w:rPr>
                <w:rFonts w:ascii="Calibri" w:hAnsi="Calibri" w:cs="Calibri"/>
                <w:color w:val="000000"/>
                <w:sz w:val="22"/>
                <w:szCs w:val="22"/>
              </w:rPr>
            </w:pPr>
            <w:r>
              <w:rPr>
                <w:rFonts w:ascii="Calibri" w:hAnsi="Calibri" w:cs="Calibri"/>
                <w:color w:val="000000"/>
                <w:sz w:val="22"/>
                <w:szCs w:val="22"/>
              </w:rPr>
              <w:t>Cleaning CPT</w:t>
            </w:r>
          </w:p>
        </w:tc>
      </w:tr>
      <w:tr w:rsidR="00B37B7D" w14:paraId="2A021290"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36BBC9A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D32DEA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394C39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£28.17</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D1FB17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£5.63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3E93FD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£33.80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6642C164" w14:textId="77777777" w:rsidR="00B37B7D" w:rsidRDefault="00B37B7D">
            <w:pPr>
              <w:rPr>
                <w:rFonts w:ascii="Calibri" w:hAnsi="Calibri" w:cs="Calibri"/>
                <w:color w:val="000000"/>
                <w:sz w:val="22"/>
                <w:szCs w:val="22"/>
              </w:rPr>
            </w:pPr>
            <w:r>
              <w:rPr>
                <w:rFonts w:ascii="Calibri" w:hAnsi="Calibri" w:cs="Calibri"/>
                <w:color w:val="000000"/>
                <w:sz w:val="22"/>
                <w:szCs w:val="22"/>
              </w:rPr>
              <w:t>cleaning offices and cttee room</w:t>
            </w:r>
          </w:p>
        </w:tc>
      </w:tr>
      <w:tr w:rsidR="00B37B7D" w14:paraId="69F3F6DB"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2C8EF41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33788D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488D867" w14:textId="77777777" w:rsidR="00B37B7D" w:rsidRDefault="00B37B7D">
            <w:pPr>
              <w:jc w:val="center"/>
              <w:rPr>
                <w:rFonts w:ascii="Calibri" w:hAnsi="Calibri" w:cs="Calibri"/>
                <w:sz w:val="22"/>
                <w:szCs w:val="22"/>
              </w:rPr>
            </w:pPr>
            <w:r>
              <w:rPr>
                <w:rFonts w:ascii="Calibri" w:hAnsi="Calibri" w:cs="Calibri"/>
                <w:sz w:val="22"/>
                <w:szCs w:val="22"/>
              </w:rPr>
              <w:t>£312.10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0E2A16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£62.42</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157409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£374.52</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B56547C" w14:textId="77777777" w:rsidR="00B37B7D" w:rsidRDefault="00B37B7D">
            <w:pPr>
              <w:rPr>
                <w:rFonts w:ascii="Calibri" w:hAnsi="Calibri" w:cs="Calibri"/>
                <w:color w:val="000000"/>
                <w:sz w:val="22"/>
                <w:szCs w:val="22"/>
              </w:rPr>
            </w:pPr>
            <w:r>
              <w:rPr>
                <w:rFonts w:ascii="Calibri" w:hAnsi="Calibri" w:cs="Calibri"/>
                <w:color w:val="000000"/>
                <w:sz w:val="22"/>
                <w:szCs w:val="22"/>
              </w:rPr>
              <w:t>IT contract</w:t>
            </w:r>
          </w:p>
        </w:tc>
      </w:tr>
      <w:tr w:rsidR="00B37B7D" w14:paraId="2B5DC02B"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4F52194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BA0C45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197ECC9" w14:textId="77777777" w:rsidR="00B37B7D" w:rsidRDefault="00B37B7D">
            <w:pPr>
              <w:jc w:val="center"/>
              <w:rPr>
                <w:rFonts w:ascii="Calibri" w:hAnsi="Calibri" w:cs="Calibri"/>
                <w:sz w:val="22"/>
                <w:szCs w:val="22"/>
              </w:rPr>
            </w:pPr>
            <w:r>
              <w:rPr>
                <w:rFonts w:ascii="Calibri" w:hAnsi="Calibri" w:cs="Calibri"/>
                <w:sz w:val="22"/>
                <w:szCs w:val="22"/>
              </w:rPr>
              <w:t>£540.45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C63859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£108.09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1085F3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£648.54</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49390410" w14:textId="77777777" w:rsidR="00B37B7D" w:rsidRDefault="00B37B7D">
            <w:pPr>
              <w:rPr>
                <w:rFonts w:ascii="Calibri" w:hAnsi="Calibri" w:cs="Calibri"/>
                <w:color w:val="000000"/>
                <w:sz w:val="22"/>
                <w:szCs w:val="22"/>
              </w:rPr>
            </w:pPr>
            <w:r>
              <w:rPr>
                <w:rFonts w:ascii="Calibri" w:hAnsi="Calibri" w:cs="Calibri"/>
                <w:color w:val="000000"/>
                <w:sz w:val="22"/>
                <w:szCs w:val="22"/>
              </w:rPr>
              <w:t>Repairs to vehicle</w:t>
            </w:r>
          </w:p>
        </w:tc>
      </w:tr>
      <w:tr w:rsidR="00B37B7D" w14:paraId="3959F4EB"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46A1E9B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C90F9B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0C987B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£75.00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E68A9A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041902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£75.00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E435D2A" w14:textId="77777777" w:rsidR="00B37B7D" w:rsidRDefault="00B37B7D">
            <w:pPr>
              <w:rPr>
                <w:rFonts w:ascii="Calibri" w:hAnsi="Calibri" w:cs="Calibri"/>
                <w:color w:val="000000"/>
                <w:sz w:val="22"/>
                <w:szCs w:val="22"/>
              </w:rPr>
            </w:pPr>
            <w:r>
              <w:rPr>
                <w:rFonts w:ascii="Calibri" w:hAnsi="Calibri" w:cs="Calibri"/>
                <w:color w:val="000000"/>
                <w:sz w:val="22"/>
                <w:szCs w:val="22"/>
              </w:rPr>
              <w:t>May Fair 2025</w:t>
            </w:r>
          </w:p>
        </w:tc>
      </w:tr>
      <w:tr w:rsidR="00B37B7D" w14:paraId="0ADCE476"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4B159AF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6E7978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DADEC8A" w14:textId="77777777" w:rsidR="00B37B7D" w:rsidRDefault="00B37B7D">
            <w:pPr>
              <w:jc w:val="center"/>
              <w:rPr>
                <w:rFonts w:ascii="Calibri" w:hAnsi="Calibri" w:cs="Calibri"/>
                <w:sz w:val="22"/>
                <w:szCs w:val="22"/>
              </w:rPr>
            </w:pPr>
            <w:r>
              <w:rPr>
                <w:rFonts w:ascii="Calibri" w:hAnsi="Calibri" w:cs="Calibri"/>
                <w:sz w:val="22"/>
                <w:szCs w:val="22"/>
              </w:rPr>
              <w:t>£248.00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4584EB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£49.60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ACF86A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£297.60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366CE6BE" w14:textId="77777777" w:rsidR="00B37B7D" w:rsidRDefault="00B37B7D">
            <w:pPr>
              <w:rPr>
                <w:rFonts w:ascii="Calibri" w:hAnsi="Calibri" w:cs="Calibri"/>
                <w:color w:val="000000"/>
                <w:sz w:val="22"/>
                <w:szCs w:val="22"/>
              </w:rPr>
            </w:pPr>
            <w:r>
              <w:rPr>
                <w:rFonts w:ascii="Calibri" w:hAnsi="Calibri" w:cs="Calibri"/>
                <w:color w:val="000000"/>
                <w:sz w:val="22"/>
                <w:szCs w:val="22"/>
              </w:rPr>
              <w:t>fire extinguisher</w:t>
            </w:r>
          </w:p>
        </w:tc>
      </w:tr>
      <w:tr w:rsidR="00B37B7D" w14:paraId="3C29A8BC"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573549C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25B1E2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CA051A6" w14:textId="77777777" w:rsidR="00B37B7D" w:rsidRDefault="00B37B7D">
            <w:pPr>
              <w:jc w:val="center"/>
              <w:rPr>
                <w:rFonts w:ascii="Calibri" w:hAnsi="Calibri" w:cs="Calibri"/>
                <w:sz w:val="22"/>
                <w:szCs w:val="22"/>
              </w:rPr>
            </w:pPr>
            <w:r>
              <w:rPr>
                <w:rFonts w:ascii="Calibri" w:hAnsi="Calibri" w:cs="Calibri"/>
                <w:sz w:val="22"/>
                <w:szCs w:val="22"/>
              </w:rPr>
              <w:t>£805.00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D692FD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£161.00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75CF93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£966.00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4D0751D" w14:textId="77777777" w:rsidR="00B37B7D" w:rsidRDefault="00B37B7D">
            <w:pPr>
              <w:rPr>
                <w:rFonts w:ascii="Calibri" w:hAnsi="Calibri" w:cs="Calibri"/>
                <w:color w:val="000000"/>
                <w:sz w:val="22"/>
                <w:szCs w:val="22"/>
              </w:rPr>
            </w:pPr>
            <w:r>
              <w:rPr>
                <w:rFonts w:ascii="Calibri" w:hAnsi="Calibri" w:cs="Calibri"/>
                <w:color w:val="000000"/>
                <w:sz w:val="22"/>
                <w:szCs w:val="22"/>
              </w:rPr>
              <w:t>Play equipment inspection</w:t>
            </w:r>
          </w:p>
        </w:tc>
      </w:tr>
      <w:tr w:rsidR="00B37B7D" w14:paraId="1504993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53B0DE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59186C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AEC3FAF" w14:textId="77777777" w:rsidR="00B37B7D" w:rsidRDefault="00B37B7D">
            <w:pPr>
              <w:jc w:val="center"/>
              <w:rPr>
                <w:rFonts w:ascii="Calibri" w:hAnsi="Calibri" w:cs="Calibri"/>
                <w:sz w:val="22"/>
                <w:szCs w:val="22"/>
              </w:rPr>
            </w:pPr>
            <w:r>
              <w:rPr>
                <w:rFonts w:ascii="Calibri" w:hAnsi="Calibri" w:cs="Calibri"/>
                <w:sz w:val="22"/>
                <w:szCs w:val="22"/>
              </w:rPr>
              <w:t>£136.28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453E9A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238682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£136.28</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5900F6B0" w14:textId="77777777" w:rsidR="00B37B7D" w:rsidRDefault="00B37B7D">
            <w:pPr>
              <w:rPr>
                <w:rFonts w:ascii="Calibri" w:hAnsi="Calibri" w:cs="Calibri"/>
                <w:color w:val="000000"/>
                <w:sz w:val="22"/>
                <w:szCs w:val="22"/>
              </w:rPr>
            </w:pPr>
            <w:r>
              <w:rPr>
                <w:rFonts w:ascii="Calibri" w:hAnsi="Calibri" w:cs="Calibri"/>
                <w:color w:val="000000"/>
                <w:sz w:val="22"/>
                <w:szCs w:val="22"/>
              </w:rPr>
              <w:t>insurance</w:t>
            </w:r>
          </w:p>
        </w:tc>
      </w:tr>
      <w:tr w:rsidR="00B37B7D" w14:paraId="548A1B61"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6C761C8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A307F0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1869E5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£71.36</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475452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£14.27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1EB937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£85.63</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0584D91F" w14:textId="77777777" w:rsidR="00B37B7D" w:rsidRDefault="00B37B7D">
            <w:pPr>
              <w:rPr>
                <w:rFonts w:ascii="Calibri" w:hAnsi="Calibri" w:cs="Calibri"/>
                <w:color w:val="000000"/>
                <w:sz w:val="22"/>
                <w:szCs w:val="22"/>
              </w:rPr>
            </w:pPr>
            <w:r>
              <w:rPr>
                <w:rFonts w:ascii="Calibri" w:hAnsi="Calibri" w:cs="Calibri"/>
                <w:color w:val="000000"/>
                <w:sz w:val="22"/>
                <w:szCs w:val="22"/>
              </w:rPr>
              <w:t>Footpath work</w:t>
            </w:r>
          </w:p>
        </w:tc>
      </w:tr>
      <w:tr w:rsidR="00B37B7D" w14:paraId="7953BF2E"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51493D0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1B6A80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75A069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£65.00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3BC939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47727E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£78.00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4A42A228" w14:textId="77777777" w:rsidR="00B37B7D" w:rsidRDefault="00B37B7D">
            <w:pPr>
              <w:rPr>
                <w:rFonts w:ascii="Calibri" w:hAnsi="Calibri" w:cs="Calibri"/>
                <w:color w:val="000000"/>
                <w:sz w:val="22"/>
                <w:szCs w:val="22"/>
              </w:rPr>
            </w:pPr>
            <w:r>
              <w:rPr>
                <w:rFonts w:ascii="Calibri" w:hAnsi="Calibri" w:cs="Calibri"/>
                <w:color w:val="000000"/>
                <w:sz w:val="22"/>
                <w:szCs w:val="22"/>
              </w:rPr>
              <w:t>Signs</w:t>
            </w:r>
          </w:p>
        </w:tc>
      </w:tr>
      <w:tr w:rsidR="00B37B7D" w14:paraId="7437E4F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1CDA421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C2577D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473620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£6.64</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9836D3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202DC2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£6.64</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22C4D54E" w14:textId="77777777" w:rsidR="00B37B7D" w:rsidRDefault="00B37B7D">
            <w:pPr>
              <w:rPr>
                <w:rFonts w:ascii="Calibri" w:hAnsi="Calibri" w:cs="Calibri"/>
                <w:color w:val="000000"/>
                <w:sz w:val="22"/>
                <w:szCs w:val="22"/>
              </w:rPr>
            </w:pPr>
            <w:r>
              <w:rPr>
                <w:rFonts w:ascii="Calibri" w:hAnsi="Calibri" w:cs="Calibri"/>
                <w:color w:val="000000"/>
                <w:sz w:val="22"/>
                <w:szCs w:val="22"/>
              </w:rPr>
              <w:t>cleaning materials</w:t>
            </w:r>
          </w:p>
        </w:tc>
      </w:tr>
      <w:tr w:rsidR="00B37B7D" w14:paraId="6888ED88"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1F5759C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51B175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B5BDA8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DDAFFD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596186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£10.90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A31EE1E" w14:textId="77777777" w:rsidR="00B37B7D" w:rsidRDefault="00B37B7D">
            <w:pPr>
              <w:rPr>
                <w:rFonts w:ascii="Calibri" w:hAnsi="Calibri" w:cs="Calibri"/>
                <w:color w:val="000000"/>
                <w:sz w:val="22"/>
                <w:szCs w:val="22"/>
              </w:rPr>
            </w:pPr>
            <w:r>
              <w:rPr>
                <w:rFonts w:ascii="Calibri" w:hAnsi="Calibri" w:cs="Calibri"/>
                <w:color w:val="000000"/>
                <w:sz w:val="22"/>
                <w:szCs w:val="22"/>
              </w:rPr>
              <w:t>cleaning materials</w:t>
            </w:r>
          </w:p>
        </w:tc>
      </w:tr>
      <w:tr w:rsidR="00B37B7D" w14:paraId="40C9959D"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680D655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4F5291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C358469" w14:textId="77777777" w:rsidR="00B37B7D" w:rsidRDefault="00B37B7D">
            <w:pPr>
              <w:jc w:val="center"/>
              <w:rPr>
                <w:rFonts w:ascii="Calibri" w:hAnsi="Calibri" w:cs="Calibri"/>
                <w:sz w:val="22"/>
                <w:szCs w:val="22"/>
              </w:rPr>
            </w:pPr>
            <w:r>
              <w:rPr>
                <w:rFonts w:ascii="Calibri" w:hAnsi="Calibri" w:cs="Calibri"/>
                <w:sz w:val="22"/>
                <w:szCs w:val="22"/>
              </w:rPr>
              <w:t>£400.00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C25871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6BB3F4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£400.00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876CE00" w14:textId="77777777" w:rsidR="00B37B7D" w:rsidRDefault="00B37B7D">
            <w:pPr>
              <w:rPr>
                <w:rFonts w:ascii="Calibri" w:hAnsi="Calibri" w:cs="Calibri"/>
                <w:color w:val="000000"/>
                <w:sz w:val="22"/>
                <w:szCs w:val="22"/>
              </w:rPr>
            </w:pPr>
            <w:r>
              <w:rPr>
                <w:rFonts w:ascii="Calibri" w:hAnsi="Calibri" w:cs="Calibri"/>
                <w:color w:val="000000"/>
                <w:sz w:val="22"/>
                <w:szCs w:val="22"/>
              </w:rPr>
              <w:t>cleaning Northam Hall</w:t>
            </w:r>
          </w:p>
        </w:tc>
      </w:tr>
      <w:tr w:rsidR="00B37B7D" w14:paraId="22D087F5"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107D8A0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B2591F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B5CFBD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£52.80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935EB1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£10.56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48829C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£63.36</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46B82E2E" w14:textId="77777777" w:rsidR="00B37B7D" w:rsidRDefault="00B37B7D">
            <w:pPr>
              <w:rPr>
                <w:rFonts w:ascii="Calibri" w:hAnsi="Calibri" w:cs="Calibri"/>
                <w:color w:val="000000"/>
                <w:sz w:val="22"/>
                <w:szCs w:val="22"/>
              </w:rPr>
            </w:pPr>
            <w:r>
              <w:rPr>
                <w:rFonts w:ascii="Calibri" w:hAnsi="Calibri" w:cs="Calibri"/>
                <w:color w:val="000000"/>
                <w:sz w:val="22"/>
                <w:szCs w:val="22"/>
              </w:rPr>
              <w:t>improvements</w:t>
            </w:r>
          </w:p>
        </w:tc>
      </w:tr>
      <w:tr w:rsidR="00B37B7D" w14:paraId="555D330E"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34FC956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8FC4A4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1B9CED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£8.13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042156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£1.63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23B184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£9.76</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0206205" w14:textId="77777777" w:rsidR="00B37B7D" w:rsidRDefault="00B37B7D">
            <w:pPr>
              <w:rPr>
                <w:rFonts w:ascii="Calibri" w:hAnsi="Calibri" w:cs="Calibri"/>
                <w:color w:val="000000"/>
                <w:sz w:val="22"/>
                <w:szCs w:val="22"/>
              </w:rPr>
            </w:pPr>
            <w:r>
              <w:rPr>
                <w:rFonts w:ascii="Calibri" w:hAnsi="Calibri" w:cs="Calibri"/>
                <w:color w:val="000000"/>
                <w:sz w:val="22"/>
                <w:szCs w:val="22"/>
              </w:rPr>
              <w:t>improvements</w:t>
            </w:r>
          </w:p>
        </w:tc>
      </w:tr>
      <w:tr w:rsidR="00B37B7D" w14:paraId="07A9B22D"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737C86B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1110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B49D4A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A6FFC5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£72.81</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53037C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£14.56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5D87A2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£87.37</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1CD3E29F" w14:textId="77777777" w:rsidR="00B37B7D" w:rsidRDefault="00B37B7D">
            <w:pPr>
              <w:rPr>
                <w:rFonts w:ascii="Calibri" w:hAnsi="Calibri" w:cs="Calibri"/>
                <w:color w:val="000000"/>
                <w:sz w:val="22"/>
                <w:szCs w:val="22"/>
              </w:rPr>
            </w:pPr>
            <w:r>
              <w:rPr>
                <w:rFonts w:ascii="Calibri" w:hAnsi="Calibri" w:cs="Calibri"/>
                <w:color w:val="000000"/>
                <w:sz w:val="22"/>
                <w:szCs w:val="22"/>
              </w:rPr>
              <w:t>improvements</w:t>
            </w:r>
          </w:p>
        </w:tc>
      </w:tr>
      <w:tr w:rsidR="00B37B7D" w14:paraId="0191432F"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1425159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1111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DBAAA0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D1AD79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£36.68</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9CE9E0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£7.34</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691D71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£44.02</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23F4CE0B" w14:textId="77777777" w:rsidR="00B37B7D" w:rsidRDefault="00B37B7D">
            <w:pPr>
              <w:rPr>
                <w:rFonts w:ascii="Calibri" w:hAnsi="Calibri" w:cs="Calibri"/>
                <w:color w:val="000000"/>
                <w:sz w:val="22"/>
                <w:szCs w:val="22"/>
              </w:rPr>
            </w:pPr>
            <w:r>
              <w:rPr>
                <w:rFonts w:ascii="Calibri" w:hAnsi="Calibri" w:cs="Calibri"/>
                <w:color w:val="000000"/>
                <w:sz w:val="22"/>
                <w:szCs w:val="22"/>
              </w:rPr>
              <w:t>improvements</w:t>
            </w:r>
          </w:p>
        </w:tc>
      </w:tr>
      <w:tr w:rsidR="00B37B7D" w14:paraId="6781317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3CCB049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1112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37CF11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B3B21C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£10.81</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68ACDB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£2.16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603C9C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£12.97</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4A603294" w14:textId="77777777" w:rsidR="00B37B7D" w:rsidRDefault="00B37B7D">
            <w:pPr>
              <w:rPr>
                <w:rFonts w:ascii="Calibri" w:hAnsi="Calibri" w:cs="Calibri"/>
                <w:color w:val="000000"/>
                <w:sz w:val="22"/>
                <w:szCs w:val="22"/>
              </w:rPr>
            </w:pPr>
            <w:r>
              <w:rPr>
                <w:rFonts w:ascii="Calibri" w:hAnsi="Calibri" w:cs="Calibri"/>
                <w:color w:val="000000"/>
                <w:sz w:val="22"/>
                <w:szCs w:val="22"/>
              </w:rPr>
              <w:t>improvements</w:t>
            </w:r>
          </w:p>
        </w:tc>
      </w:tr>
      <w:tr w:rsidR="00B37B7D" w14:paraId="4038BA46"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6253193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1113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8FC1AC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A9CAB38" w14:textId="77777777" w:rsidR="00B37B7D" w:rsidRDefault="00B37B7D">
            <w:pPr>
              <w:jc w:val="center"/>
              <w:rPr>
                <w:rFonts w:ascii="Calibri" w:hAnsi="Calibri" w:cs="Calibri"/>
                <w:sz w:val="22"/>
                <w:szCs w:val="22"/>
              </w:rPr>
            </w:pPr>
            <w:r>
              <w:rPr>
                <w:rFonts w:ascii="Calibri" w:hAnsi="Calibri" w:cs="Calibri"/>
                <w:sz w:val="22"/>
                <w:szCs w:val="22"/>
              </w:rPr>
              <w:t>£1,689.80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7617C8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1F22FB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£1,689.80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131C5014" w14:textId="77777777" w:rsidR="00B37B7D" w:rsidRDefault="00B37B7D">
            <w:pPr>
              <w:rPr>
                <w:rFonts w:ascii="Calibri" w:hAnsi="Calibri" w:cs="Calibri"/>
                <w:color w:val="000000"/>
                <w:sz w:val="22"/>
                <w:szCs w:val="22"/>
              </w:rPr>
            </w:pPr>
            <w:r>
              <w:rPr>
                <w:rFonts w:ascii="Calibri" w:hAnsi="Calibri" w:cs="Calibri"/>
                <w:color w:val="000000"/>
                <w:sz w:val="22"/>
                <w:szCs w:val="22"/>
              </w:rPr>
              <w:t>May Fair 2025 Booklets</w:t>
            </w:r>
          </w:p>
        </w:tc>
      </w:tr>
      <w:tr w:rsidR="00B37B7D" w14:paraId="511784A0"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5B4EF34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1114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ED8FC6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5581266" w14:textId="77777777" w:rsidR="00B37B7D" w:rsidRDefault="00B37B7D">
            <w:pPr>
              <w:jc w:val="center"/>
              <w:rPr>
                <w:rFonts w:ascii="Calibri" w:hAnsi="Calibri" w:cs="Calibri"/>
                <w:sz w:val="22"/>
                <w:szCs w:val="22"/>
              </w:rPr>
            </w:pPr>
            <w:r>
              <w:rPr>
                <w:rFonts w:ascii="Calibri" w:hAnsi="Calibri" w:cs="Calibri"/>
                <w:sz w:val="22"/>
                <w:szCs w:val="22"/>
              </w:rPr>
              <w:t>£443.23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EC6AD3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£88.65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6EF1E5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£531.88</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3E6C0563" w14:textId="77777777" w:rsidR="00B37B7D" w:rsidRDefault="00B37B7D">
            <w:pPr>
              <w:rPr>
                <w:rFonts w:ascii="Calibri" w:hAnsi="Calibri" w:cs="Calibri"/>
                <w:color w:val="000000"/>
                <w:sz w:val="22"/>
                <w:szCs w:val="22"/>
              </w:rPr>
            </w:pPr>
            <w:r>
              <w:rPr>
                <w:rFonts w:ascii="Calibri" w:hAnsi="Calibri" w:cs="Calibri"/>
                <w:color w:val="000000"/>
                <w:sz w:val="22"/>
                <w:szCs w:val="22"/>
              </w:rPr>
              <w:t>Mower service</w:t>
            </w:r>
          </w:p>
        </w:tc>
      </w:tr>
      <w:tr w:rsidR="00B37B7D" w14:paraId="1E0ED367"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0E47C9E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1115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319DD0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241A9F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£32.50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C2240C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£1.63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91BAFD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£34.13</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634AE48" w14:textId="77777777" w:rsidR="00B37B7D" w:rsidRDefault="00B37B7D">
            <w:pPr>
              <w:rPr>
                <w:rFonts w:ascii="Calibri" w:hAnsi="Calibri" w:cs="Calibri"/>
                <w:color w:val="000000"/>
                <w:sz w:val="22"/>
                <w:szCs w:val="22"/>
              </w:rPr>
            </w:pPr>
            <w:r>
              <w:rPr>
                <w:rFonts w:ascii="Calibri" w:hAnsi="Calibri" w:cs="Calibri"/>
                <w:color w:val="000000"/>
                <w:sz w:val="22"/>
                <w:szCs w:val="22"/>
              </w:rPr>
              <w:t>Footpath work</w:t>
            </w:r>
          </w:p>
        </w:tc>
      </w:tr>
      <w:tr w:rsidR="00B37B7D" w14:paraId="6F8A4F17"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39D0E8B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1116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E7B92B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5B823BE" w14:textId="77777777" w:rsidR="00B37B7D" w:rsidRDefault="00B37B7D">
            <w:pPr>
              <w:jc w:val="center"/>
              <w:rPr>
                <w:rFonts w:ascii="Calibri" w:hAnsi="Calibri" w:cs="Calibri"/>
                <w:sz w:val="22"/>
                <w:szCs w:val="22"/>
              </w:rPr>
            </w:pPr>
            <w:r>
              <w:rPr>
                <w:rFonts w:ascii="Calibri" w:hAnsi="Calibri" w:cs="Calibri"/>
                <w:sz w:val="22"/>
                <w:szCs w:val="22"/>
              </w:rPr>
              <w:t>£329.15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43FD86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£65.83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05E0A5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£394.98</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52BE748E" w14:textId="77777777" w:rsidR="00B37B7D" w:rsidRDefault="00B37B7D">
            <w:pPr>
              <w:rPr>
                <w:rFonts w:ascii="Calibri" w:hAnsi="Calibri" w:cs="Calibri"/>
                <w:color w:val="000000"/>
                <w:sz w:val="22"/>
                <w:szCs w:val="22"/>
              </w:rPr>
            </w:pPr>
            <w:r>
              <w:rPr>
                <w:rFonts w:ascii="Calibri" w:hAnsi="Calibri" w:cs="Calibri"/>
                <w:color w:val="000000"/>
                <w:sz w:val="22"/>
                <w:szCs w:val="22"/>
              </w:rPr>
              <w:t>Footpath work</w:t>
            </w:r>
          </w:p>
        </w:tc>
      </w:tr>
      <w:tr w:rsidR="00B37B7D" w14:paraId="791988BD"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2809079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1117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D74E46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86C08C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£36.50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398C85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£7.30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74A0DC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£43.80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EFFDEF7" w14:textId="77777777" w:rsidR="00B37B7D" w:rsidRDefault="00B37B7D">
            <w:pPr>
              <w:rPr>
                <w:rFonts w:ascii="Calibri" w:hAnsi="Calibri" w:cs="Calibri"/>
                <w:color w:val="000000"/>
                <w:sz w:val="22"/>
                <w:szCs w:val="22"/>
              </w:rPr>
            </w:pPr>
            <w:r>
              <w:rPr>
                <w:rFonts w:ascii="Calibri" w:hAnsi="Calibri" w:cs="Calibri"/>
                <w:color w:val="000000"/>
                <w:sz w:val="22"/>
                <w:szCs w:val="22"/>
              </w:rPr>
              <w:t>copier charges</w:t>
            </w:r>
          </w:p>
        </w:tc>
      </w:tr>
      <w:tr w:rsidR="00B37B7D" w14:paraId="5DDA8563"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639FA0C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1118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DE82F0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F615B50" w14:textId="77777777" w:rsidR="00B37B7D" w:rsidRDefault="00B37B7D">
            <w:pPr>
              <w:jc w:val="center"/>
              <w:rPr>
                <w:rFonts w:ascii="Calibri" w:hAnsi="Calibri" w:cs="Calibri"/>
                <w:sz w:val="22"/>
                <w:szCs w:val="22"/>
              </w:rPr>
            </w:pPr>
            <w:r>
              <w:rPr>
                <w:rFonts w:ascii="Calibri" w:hAnsi="Calibri" w:cs="Calibri"/>
                <w:sz w:val="22"/>
                <w:szCs w:val="22"/>
              </w:rPr>
              <w:t>£152.96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4F8ED6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£30.59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CB813A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£183.55</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CD6F74F" w14:textId="77777777" w:rsidR="00B37B7D" w:rsidRDefault="00B37B7D">
            <w:pPr>
              <w:rPr>
                <w:rFonts w:ascii="Calibri" w:hAnsi="Calibri" w:cs="Calibri"/>
                <w:color w:val="000000"/>
                <w:sz w:val="22"/>
                <w:szCs w:val="22"/>
              </w:rPr>
            </w:pPr>
            <w:r>
              <w:rPr>
                <w:rFonts w:ascii="Calibri" w:hAnsi="Calibri" w:cs="Calibri"/>
                <w:color w:val="000000"/>
                <w:sz w:val="22"/>
                <w:szCs w:val="22"/>
              </w:rPr>
              <w:t>Footpath work</w:t>
            </w:r>
          </w:p>
        </w:tc>
      </w:tr>
      <w:tr w:rsidR="00B37B7D" w14:paraId="7B2AA032"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233C123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1119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292928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C0B3B4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£90.75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5ECDEA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£18.15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B27067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£108.90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03309E04" w14:textId="77777777" w:rsidR="00B37B7D" w:rsidRDefault="00B37B7D">
            <w:pPr>
              <w:rPr>
                <w:rFonts w:ascii="Calibri" w:hAnsi="Calibri" w:cs="Calibri"/>
                <w:color w:val="000000"/>
                <w:sz w:val="22"/>
                <w:szCs w:val="22"/>
              </w:rPr>
            </w:pPr>
            <w:r>
              <w:rPr>
                <w:rFonts w:ascii="Calibri" w:hAnsi="Calibri" w:cs="Calibri"/>
                <w:color w:val="000000"/>
                <w:sz w:val="22"/>
                <w:szCs w:val="22"/>
              </w:rPr>
              <w:t>Mat</w:t>
            </w:r>
          </w:p>
        </w:tc>
      </w:tr>
      <w:tr w:rsidR="00B37B7D" w14:paraId="0461ED57"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D50867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1120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5436E2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6E5AFB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£61.67</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493391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£12.33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F018B3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£74.00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49455886" w14:textId="77777777" w:rsidR="00B37B7D" w:rsidRDefault="00B37B7D">
            <w:pPr>
              <w:rPr>
                <w:rFonts w:ascii="Calibri" w:hAnsi="Calibri" w:cs="Calibri"/>
                <w:color w:val="000000"/>
                <w:sz w:val="22"/>
                <w:szCs w:val="22"/>
              </w:rPr>
            </w:pPr>
            <w:r>
              <w:rPr>
                <w:rFonts w:ascii="Calibri" w:hAnsi="Calibri" w:cs="Calibri"/>
                <w:color w:val="000000"/>
                <w:sz w:val="22"/>
                <w:szCs w:val="22"/>
              </w:rPr>
              <w:t>wifi N Hall</w:t>
            </w:r>
          </w:p>
        </w:tc>
      </w:tr>
      <w:tr w:rsidR="00B37B7D" w14:paraId="2A307931"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3BDAE23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1121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725605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FEE26A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£16.66</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E4D92D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£3.33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107D2A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£19.99</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2427E95E" w14:textId="77777777" w:rsidR="00B37B7D" w:rsidRDefault="00B37B7D">
            <w:pPr>
              <w:rPr>
                <w:rFonts w:ascii="Calibri" w:hAnsi="Calibri" w:cs="Calibri"/>
                <w:color w:val="000000"/>
                <w:sz w:val="22"/>
                <w:szCs w:val="22"/>
              </w:rPr>
            </w:pPr>
            <w:r>
              <w:rPr>
                <w:rFonts w:ascii="Calibri" w:hAnsi="Calibri" w:cs="Calibri"/>
                <w:color w:val="000000"/>
                <w:sz w:val="22"/>
                <w:szCs w:val="22"/>
              </w:rPr>
              <w:t>Laptop sleeves</w:t>
            </w:r>
          </w:p>
        </w:tc>
      </w:tr>
      <w:tr w:rsidR="00B37B7D" w14:paraId="56A01666"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0A61B1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1122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F69173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DAD0F8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£0.94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339B57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7F3DC1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£0.94</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514EC9C9" w14:textId="77777777" w:rsidR="00B37B7D" w:rsidRDefault="00B37B7D">
            <w:pPr>
              <w:rPr>
                <w:rFonts w:ascii="Calibri" w:hAnsi="Calibri" w:cs="Calibri"/>
                <w:color w:val="000000"/>
                <w:sz w:val="22"/>
                <w:szCs w:val="22"/>
              </w:rPr>
            </w:pPr>
            <w:r>
              <w:rPr>
                <w:rFonts w:ascii="Calibri" w:hAnsi="Calibri" w:cs="Calibri"/>
                <w:color w:val="000000"/>
                <w:sz w:val="22"/>
                <w:szCs w:val="22"/>
              </w:rPr>
              <w:t>square fees</w:t>
            </w:r>
          </w:p>
        </w:tc>
      </w:tr>
      <w:tr w:rsidR="00B37B7D" w14:paraId="027EFCDA"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5688184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1123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E1831B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138E04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£4.67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DFFC0C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£0.93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7928D3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£5.60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C4086C4" w14:textId="77777777" w:rsidR="00B37B7D" w:rsidRDefault="00B37B7D">
            <w:pPr>
              <w:rPr>
                <w:rFonts w:ascii="Calibri" w:hAnsi="Calibri" w:cs="Calibri"/>
                <w:color w:val="000000"/>
                <w:sz w:val="22"/>
                <w:szCs w:val="22"/>
              </w:rPr>
            </w:pPr>
            <w:r>
              <w:rPr>
                <w:rFonts w:ascii="Calibri" w:hAnsi="Calibri" w:cs="Calibri"/>
                <w:color w:val="000000"/>
                <w:sz w:val="22"/>
                <w:szCs w:val="22"/>
              </w:rPr>
              <w:t>Drill Bits</w:t>
            </w:r>
          </w:p>
        </w:tc>
      </w:tr>
      <w:tr w:rsidR="00B37B7D" w14:paraId="3C02DD86"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5CB6DD2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1124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E50316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5856C9B" w14:textId="77777777" w:rsidR="00B37B7D" w:rsidRDefault="00B37B7D">
            <w:pPr>
              <w:jc w:val="center"/>
              <w:rPr>
                <w:rFonts w:ascii="Calibri" w:hAnsi="Calibri" w:cs="Calibri"/>
                <w:sz w:val="22"/>
                <w:szCs w:val="22"/>
              </w:rPr>
            </w:pPr>
            <w:r>
              <w:rPr>
                <w:rFonts w:ascii="Calibri" w:hAnsi="Calibri" w:cs="Calibri"/>
                <w:sz w:val="22"/>
                <w:szCs w:val="22"/>
              </w:rPr>
              <w:t>£633.57</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AA444C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£126.72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AEEA72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£760.29</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408EA954" w14:textId="77777777" w:rsidR="00B37B7D" w:rsidRDefault="00B37B7D">
            <w:pPr>
              <w:rPr>
                <w:rFonts w:ascii="Calibri" w:hAnsi="Calibri" w:cs="Calibri"/>
                <w:color w:val="000000"/>
                <w:sz w:val="22"/>
                <w:szCs w:val="22"/>
              </w:rPr>
            </w:pPr>
            <w:r>
              <w:rPr>
                <w:rFonts w:ascii="Calibri" w:hAnsi="Calibri" w:cs="Calibri"/>
                <w:color w:val="000000"/>
                <w:sz w:val="22"/>
                <w:szCs w:val="22"/>
              </w:rPr>
              <w:t>gas account</w:t>
            </w:r>
          </w:p>
        </w:tc>
      </w:tr>
      <w:tr w:rsidR="00B37B7D" w14:paraId="5F7BB3C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54F927A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572566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E69A47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£4.17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5D7CE4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£0.83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311AAE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07D708DD" w14:textId="77777777" w:rsidR="00B37B7D" w:rsidRDefault="00B37B7D">
            <w:pPr>
              <w:rPr>
                <w:rFonts w:ascii="Calibri" w:hAnsi="Calibri" w:cs="Calibri"/>
                <w:color w:val="000000"/>
                <w:sz w:val="22"/>
                <w:szCs w:val="22"/>
              </w:rPr>
            </w:pPr>
            <w:r>
              <w:rPr>
                <w:rFonts w:ascii="Calibri" w:hAnsi="Calibri" w:cs="Calibri"/>
                <w:color w:val="000000"/>
                <w:sz w:val="22"/>
                <w:szCs w:val="22"/>
              </w:rPr>
              <w:t>Mobile Phone - TT</w:t>
            </w:r>
          </w:p>
        </w:tc>
      </w:tr>
      <w:tr w:rsidR="00B37B7D" w14:paraId="05038D8F"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7AC49D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1126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79A46B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4982431" w14:textId="77777777" w:rsidR="00B37B7D" w:rsidRDefault="00B37B7D">
            <w:pPr>
              <w:jc w:val="center"/>
              <w:rPr>
                <w:rFonts w:ascii="Calibri" w:hAnsi="Calibri" w:cs="Calibri"/>
                <w:sz w:val="22"/>
                <w:szCs w:val="22"/>
              </w:rPr>
            </w:pPr>
            <w:r>
              <w:rPr>
                <w:rFonts w:ascii="Calibri" w:hAnsi="Calibri" w:cs="Calibri"/>
                <w:sz w:val="22"/>
                <w:szCs w:val="22"/>
              </w:rPr>
              <w:t>£140.81</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BB11E6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£7.04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4E73A0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£147.85</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5A98FEE" w14:textId="77777777" w:rsidR="00B37B7D" w:rsidRDefault="00B37B7D">
            <w:pPr>
              <w:rPr>
                <w:rFonts w:ascii="Calibri" w:hAnsi="Calibri" w:cs="Calibri"/>
                <w:color w:val="000000"/>
                <w:sz w:val="22"/>
                <w:szCs w:val="22"/>
              </w:rPr>
            </w:pPr>
            <w:r>
              <w:rPr>
                <w:rFonts w:ascii="Calibri" w:hAnsi="Calibri" w:cs="Calibri"/>
                <w:color w:val="000000"/>
                <w:sz w:val="22"/>
                <w:szCs w:val="22"/>
              </w:rPr>
              <w:t>Electricity - Pavilion</w:t>
            </w:r>
          </w:p>
        </w:tc>
      </w:tr>
      <w:tr w:rsidR="00B37B7D" w14:paraId="76FA1107"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339E39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lastRenderedPageBreak/>
              <w:t>1128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EDE06E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6BCACD5" w14:textId="77777777" w:rsidR="00B37B7D" w:rsidRDefault="00B37B7D">
            <w:pPr>
              <w:jc w:val="center"/>
              <w:rPr>
                <w:rFonts w:ascii="Calibri" w:hAnsi="Calibri" w:cs="Calibri"/>
                <w:sz w:val="22"/>
                <w:szCs w:val="22"/>
              </w:rPr>
            </w:pPr>
            <w:r>
              <w:rPr>
                <w:rFonts w:ascii="Calibri" w:hAnsi="Calibri" w:cs="Calibri"/>
                <w:sz w:val="22"/>
                <w:szCs w:val="22"/>
              </w:rPr>
              <w:t>£188.99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F3F2F3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£37.80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603F20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£226.79</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0069D416" w14:textId="77777777" w:rsidR="00B37B7D" w:rsidRDefault="00B37B7D">
            <w:pPr>
              <w:rPr>
                <w:rFonts w:ascii="Calibri" w:hAnsi="Calibri" w:cs="Calibri"/>
                <w:color w:val="000000"/>
                <w:sz w:val="22"/>
                <w:szCs w:val="22"/>
              </w:rPr>
            </w:pPr>
            <w:r>
              <w:rPr>
                <w:rFonts w:ascii="Calibri" w:hAnsi="Calibri" w:cs="Calibri"/>
                <w:color w:val="000000"/>
                <w:sz w:val="22"/>
                <w:szCs w:val="22"/>
              </w:rPr>
              <w:t>Fuel</w:t>
            </w:r>
          </w:p>
        </w:tc>
      </w:tr>
      <w:tr w:rsidR="00B37B7D" w14:paraId="655309A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726C2CD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1129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B01CAC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14.02.2025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ECC88C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7A7663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C097A3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2A16957" w14:textId="77777777" w:rsidR="00B37B7D" w:rsidRDefault="00B37B7D">
            <w:pPr>
              <w:rPr>
                <w:rFonts w:ascii="Calibri" w:hAnsi="Calibri" w:cs="Calibri"/>
                <w:color w:val="000000"/>
                <w:sz w:val="22"/>
                <w:szCs w:val="22"/>
              </w:rPr>
            </w:pPr>
            <w:r>
              <w:rPr>
                <w:rFonts w:ascii="Calibri" w:hAnsi="Calibri" w:cs="Calibri"/>
                <w:color w:val="000000"/>
                <w:sz w:val="22"/>
                <w:szCs w:val="22"/>
              </w:rPr>
              <w:t>square fees</w:t>
            </w:r>
          </w:p>
        </w:tc>
      </w:tr>
      <w:tr w:rsidR="00B37B7D" w14:paraId="7555DB86"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3DA5CD0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1130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CB6F6A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220791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£0.60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2D187A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B4EAD0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£0.60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4517DD9" w14:textId="77777777" w:rsidR="00B37B7D" w:rsidRDefault="00B37B7D">
            <w:pPr>
              <w:rPr>
                <w:rFonts w:ascii="Calibri" w:hAnsi="Calibri" w:cs="Calibri"/>
                <w:color w:val="000000"/>
                <w:sz w:val="22"/>
                <w:szCs w:val="22"/>
              </w:rPr>
            </w:pPr>
            <w:r>
              <w:rPr>
                <w:rFonts w:ascii="Calibri" w:hAnsi="Calibri" w:cs="Calibri"/>
                <w:color w:val="000000"/>
                <w:sz w:val="22"/>
                <w:szCs w:val="22"/>
              </w:rPr>
              <w:t>square fees</w:t>
            </w:r>
          </w:p>
        </w:tc>
      </w:tr>
      <w:tr w:rsidR="00B37B7D" w14:paraId="56D8BD69"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79D3A0E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1131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6CFEC0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19E67A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£0.63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4FAC0A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2BE1B8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£0.63</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1233588C" w14:textId="77777777" w:rsidR="00B37B7D" w:rsidRDefault="00B37B7D">
            <w:pPr>
              <w:rPr>
                <w:rFonts w:ascii="Calibri" w:hAnsi="Calibri" w:cs="Calibri"/>
                <w:color w:val="000000"/>
                <w:sz w:val="22"/>
                <w:szCs w:val="22"/>
              </w:rPr>
            </w:pPr>
            <w:r>
              <w:rPr>
                <w:rFonts w:ascii="Calibri" w:hAnsi="Calibri" w:cs="Calibri"/>
                <w:color w:val="000000"/>
                <w:sz w:val="22"/>
                <w:szCs w:val="22"/>
              </w:rPr>
              <w:t>square fees</w:t>
            </w:r>
          </w:p>
        </w:tc>
      </w:tr>
      <w:tr w:rsidR="00B37B7D" w14:paraId="14E668C8"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53E75B1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1132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D9E0AB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30E29B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£0.30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163D29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D9199C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£0.30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35C65638" w14:textId="77777777" w:rsidR="00B37B7D" w:rsidRDefault="00B37B7D">
            <w:pPr>
              <w:rPr>
                <w:rFonts w:ascii="Calibri" w:hAnsi="Calibri" w:cs="Calibri"/>
                <w:color w:val="000000"/>
                <w:sz w:val="22"/>
                <w:szCs w:val="22"/>
              </w:rPr>
            </w:pPr>
            <w:r>
              <w:rPr>
                <w:rFonts w:ascii="Calibri" w:hAnsi="Calibri" w:cs="Calibri"/>
                <w:color w:val="000000"/>
                <w:sz w:val="22"/>
                <w:szCs w:val="22"/>
              </w:rPr>
              <w:t>square fees</w:t>
            </w:r>
          </w:p>
        </w:tc>
      </w:tr>
      <w:tr w:rsidR="00B37B7D" w14:paraId="5ECEEB2D"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664E6A3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1133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94E9F1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83A3C01" w14:textId="77777777" w:rsidR="00B37B7D" w:rsidRDefault="00B37B7D">
            <w:pPr>
              <w:jc w:val="center"/>
              <w:rPr>
                <w:rFonts w:ascii="Calibri" w:hAnsi="Calibri" w:cs="Calibri"/>
                <w:sz w:val="22"/>
                <w:szCs w:val="22"/>
              </w:rPr>
            </w:pPr>
            <w:r>
              <w:rPr>
                <w:rFonts w:ascii="Calibri" w:hAnsi="Calibri" w:cs="Calibri"/>
                <w:sz w:val="22"/>
                <w:szCs w:val="22"/>
              </w:rPr>
              <w:t>£114.00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D1CB58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16BBFC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£114.00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DA7F0D4" w14:textId="77777777" w:rsidR="00B37B7D" w:rsidRDefault="00B37B7D">
            <w:pPr>
              <w:rPr>
                <w:rFonts w:ascii="Calibri" w:hAnsi="Calibri" w:cs="Calibri"/>
                <w:color w:val="000000"/>
                <w:sz w:val="22"/>
                <w:szCs w:val="22"/>
              </w:rPr>
            </w:pPr>
            <w:r>
              <w:rPr>
                <w:rFonts w:ascii="Calibri" w:hAnsi="Calibri" w:cs="Calibri"/>
                <w:color w:val="000000"/>
                <w:sz w:val="22"/>
                <w:szCs w:val="22"/>
              </w:rPr>
              <w:t>water bill</w:t>
            </w:r>
          </w:p>
        </w:tc>
      </w:tr>
      <w:tr w:rsidR="00B37B7D" w14:paraId="4376CF75"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4321086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1134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54CE05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148346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£15.00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A0F9E2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433EBC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£18.00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6E828EC" w14:textId="77777777" w:rsidR="00B37B7D" w:rsidRDefault="00B37B7D">
            <w:pPr>
              <w:rPr>
                <w:rFonts w:ascii="Calibri" w:hAnsi="Calibri" w:cs="Calibri"/>
                <w:color w:val="000000"/>
                <w:sz w:val="22"/>
                <w:szCs w:val="22"/>
              </w:rPr>
            </w:pPr>
            <w:r>
              <w:rPr>
                <w:rFonts w:ascii="Calibri" w:hAnsi="Calibri" w:cs="Calibri"/>
                <w:color w:val="000000"/>
                <w:sz w:val="22"/>
                <w:szCs w:val="22"/>
              </w:rPr>
              <w:t>SLCC Training etc</w:t>
            </w:r>
          </w:p>
        </w:tc>
      </w:tr>
      <w:tr w:rsidR="00B37B7D" w14:paraId="005F1531"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4001A0B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1135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9800EF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0CBA65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£15.00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FB9852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B3583A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£18.00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1F079154" w14:textId="77777777" w:rsidR="00B37B7D" w:rsidRDefault="00B37B7D">
            <w:pPr>
              <w:rPr>
                <w:rFonts w:ascii="Calibri" w:hAnsi="Calibri" w:cs="Calibri"/>
                <w:color w:val="000000"/>
                <w:sz w:val="22"/>
                <w:szCs w:val="22"/>
              </w:rPr>
            </w:pPr>
            <w:r>
              <w:rPr>
                <w:rFonts w:ascii="Calibri" w:hAnsi="Calibri" w:cs="Calibri"/>
                <w:color w:val="000000"/>
                <w:sz w:val="22"/>
                <w:szCs w:val="22"/>
              </w:rPr>
              <w:t>SLCC Training etc</w:t>
            </w:r>
          </w:p>
        </w:tc>
      </w:tr>
      <w:tr w:rsidR="00B37B7D" w14:paraId="7F419119"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5ABCABD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1136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318B23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57ACEA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£24.99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35716F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F17E47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£29.99</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52A42C3A" w14:textId="77777777" w:rsidR="00B37B7D" w:rsidRDefault="00B37B7D">
            <w:pPr>
              <w:rPr>
                <w:rFonts w:ascii="Calibri" w:hAnsi="Calibri" w:cs="Calibri"/>
                <w:color w:val="000000"/>
                <w:sz w:val="22"/>
                <w:szCs w:val="22"/>
              </w:rPr>
            </w:pPr>
            <w:r>
              <w:rPr>
                <w:rFonts w:ascii="Calibri" w:hAnsi="Calibri" w:cs="Calibri"/>
                <w:color w:val="000000"/>
                <w:sz w:val="22"/>
                <w:szCs w:val="22"/>
              </w:rPr>
              <w:t>Spade</w:t>
            </w:r>
          </w:p>
        </w:tc>
      </w:tr>
      <w:tr w:rsidR="00B37B7D" w14:paraId="4030E905"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116858B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1137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B20C01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2764177" w14:textId="77777777" w:rsidR="00B37B7D" w:rsidRDefault="00B37B7D">
            <w:pPr>
              <w:jc w:val="center"/>
              <w:rPr>
                <w:rFonts w:ascii="Calibri" w:hAnsi="Calibri" w:cs="Calibri"/>
                <w:sz w:val="22"/>
                <w:szCs w:val="22"/>
              </w:rPr>
            </w:pPr>
            <w:r>
              <w:rPr>
                <w:rFonts w:ascii="Calibri" w:hAnsi="Calibri" w:cs="Calibri"/>
                <w:sz w:val="22"/>
                <w:szCs w:val="22"/>
              </w:rPr>
              <w:t>£119.98</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DBA700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£24.00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468E22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£143.98</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6B81CAC" w14:textId="77777777" w:rsidR="00B37B7D" w:rsidRDefault="00B37B7D">
            <w:pPr>
              <w:rPr>
                <w:rFonts w:ascii="Calibri" w:hAnsi="Calibri" w:cs="Calibri"/>
                <w:color w:val="000000"/>
                <w:sz w:val="22"/>
                <w:szCs w:val="22"/>
              </w:rPr>
            </w:pPr>
            <w:r>
              <w:rPr>
                <w:rFonts w:ascii="Calibri" w:hAnsi="Calibri" w:cs="Calibri"/>
                <w:color w:val="000000"/>
                <w:sz w:val="22"/>
                <w:szCs w:val="22"/>
              </w:rPr>
              <w:t>water heater</w:t>
            </w:r>
          </w:p>
        </w:tc>
      </w:tr>
      <w:tr w:rsidR="00B37B7D" w14:paraId="4A7F168B"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F684C4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1138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F43AD2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2570EE1" w14:textId="77777777" w:rsidR="00B37B7D" w:rsidRDefault="00B37B7D">
            <w:pPr>
              <w:jc w:val="center"/>
              <w:rPr>
                <w:rFonts w:ascii="Calibri" w:hAnsi="Calibri" w:cs="Calibri"/>
                <w:sz w:val="22"/>
                <w:szCs w:val="22"/>
              </w:rPr>
            </w:pPr>
            <w:r>
              <w:rPr>
                <w:rFonts w:ascii="Calibri" w:hAnsi="Calibri" w:cs="Calibri"/>
                <w:sz w:val="22"/>
                <w:szCs w:val="22"/>
              </w:rPr>
              <w:t>£967.50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0E2B9C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£193.50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4FE2B2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£1,161.00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05CAA741" w14:textId="77777777" w:rsidR="00B37B7D" w:rsidRDefault="00B37B7D">
            <w:pPr>
              <w:rPr>
                <w:rFonts w:ascii="Calibri" w:hAnsi="Calibri" w:cs="Calibri"/>
                <w:color w:val="000000"/>
                <w:sz w:val="22"/>
                <w:szCs w:val="22"/>
              </w:rPr>
            </w:pPr>
            <w:r>
              <w:rPr>
                <w:rFonts w:ascii="Calibri" w:hAnsi="Calibri" w:cs="Calibri"/>
                <w:color w:val="000000"/>
                <w:sz w:val="22"/>
                <w:szCs w:val="22"/>
              </w:rPr>
              <w:t>Pump Track Hire</w:t>
            </w:r>
          </w:p>
        </w:tc>
      </w:tr>
      <w:tr w:rsidR="00B37B7D" w14:paraId="380097FC"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0890B99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1139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32CFA0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F80910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£20.82</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2493D2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£4.16</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EBC833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£24.98</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1102EB11" w14:textId="77777777" w:rsidR="00B37B7D" w:rsidRDefault="00B37B7D">
            <w:pPr>
              <w:rPr>
                <w:rFonts w:ascii="Calibri" w:hAnsi="Calibri" w:cs="Calibri"/>
                <w:color w:val="000000"/>
                <w:sz w:val="22"/>
                <w:szCs w:val="22"/>
              </w:rPr>
            </w:pPr>
            <w:r>
              <w:rPr>
                <w:rFonts w:ascii="Calibri" w:hAnsi="Calibri" w:cs="Calibri"/>
                <w:color w:val="000000"/>
                <w:sz w:val="22"/>
                <w:szCs w:val="22"/>
              </w:rPr>
              <w:t>outside light</w:t>
            </w:r>
          </w:p>
        </w:tc>
      </w:tr>
      <w:tr w:rsidR="00B37B7D" w14:paraId="1CFF9BF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09D369DA" w14:textId="77777777" w:rsidR="00B37B7D" w:rsidRPr="005C5301" w:rsidRDefault="00B37B7D">
            <w:pPr>
              <w:jc w:val="center"/>
              <w:rPr>
                <w:rFonts w:ascii="Calibri" w:hAnsi="Calibri" w:cs="Calibri"/>
                <w:color w:val="FF0000"/>
                <w:sz w:val="22"/>
                <w:szCs w:val="22"/>
              </w:rPr>
            </w:pPr>
            <w:r w:rsidRPr="005C5301">
              <w:rPr>
                <w:rFonts w:ascii="Calibri" w:hAnsi="Calibri" w:cs="Calibri"/>
                <w:color w:val="FF0000"/>
                <w:sz w:val="22"/>
                <w:szCs w:val="22"/>
              </w:rPr>
              <w:t>1140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E9098BB" w14:textId="77777777" w:rsidR="00B37B7D" w:rsidRPr="005C5301" w:rsidRDefault="00B37B7D">
            <w:pPr>
              <w:jc w:val="center"/>
              <w:rPr>
                <w:rFonts w:ascii="Calibri" w:hAnsi="Calibri" w:cs="Calibri"/>
                <w:color w:val="FF0000"/>
                <w:sz w:val="22"/>
                <w:szCs w:val="22"/>
              </w:rPr>
            </w:pPr>
            <w:r w:rsidRPr="005C5301">
              <w:rPr>
                <w:rFonts w:ascii="Calibri" w:hAnsi="Calibri" w:cs="Calibri"/>
                <w:color w:val="FF0000"/>
                <w:sz w:val="22"/>
                <w:szCs w:val="22"/>
              </w:rPr>
              <w:t>12.02.2025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C3FEAD0" w14:textId="77777777" w:rsidR="00B37B7D" w:rsidRPr="005C5301" w:rsidRDefault="00B37B7D">
            <w:pPr>
              <w:jc w:val="center"/>
              <w:rPr>
                <w:rFonts w:ascii="Calibri" w:hAnsi="Calibri" w:cs="Calibri"/>
                <w:color w:val="FF0000"/>
                <w:sz w:val="22"/>
                <w:szCs w:val="22"/>
              </w:rPr>
            </w:pPr>
            <w:r w:rsidRPr="005C5301">
              <w:rPr>
                <w:rFonts w:ascii="Calibri" w:hAnsi="Calibri" w:cs="Calibri"/>
                <w:color w:val="FF0000"/>
                <w:sz w:val="22"/>
                <w:szCs w:val="22"/>
              </w:rPr>
              <w:t>-£7,058.89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B202633" w14:textId="77777777" w:rsidR="00B37B7D" w:rsidRPr="005C5301" w:rsidRDefault="00B37B7D">
            <w:pPr>
              <w:jc w:val="center"/>
              <w:rPr>
                <w:rFonts w:ascii="Calibri" w:hAnsi="Calibri" w:cs="Calibri"/>
                <w:color w:val="FF0000"/>
                <w:sz w:val="22"/>
                <w:szCs w:val="22"/>
              </w:rPr>
            </w:pPr>
            <w:r w:rsidRPr="005C5301">
              <w:rPr>
                <w:rFonts w:ascii="Calibri" w:hAnsi="Calibri" w:cs="Calibri"/>
                <w:color w:val="FF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B6636F0" w14:textId="77777777" w:rsidR="00B37B7D" w:rsidRPr="005C5301" w:rsidRDefault="00B37B7D">
            <w:pPr>
              <w:jc w:val="center"/>
              <w:rPr>
                <w:rFonts w:ascii="Calibri" w:hAnsi="Calibri" w:cs="Calibri"/>
                <w:color w:val="FF0000"/>
                <w:sz w:val="22"/>
                <w:szCs w:val="22"/>
              </w:rPr>
            </w:pPr>
            <w:r w:rsidRPr="005C5301">
              <w:rPr>
                <w:rFonts w:ascii="Calibri" w:hAnsi="Calibri" w:cs="Calibri"/>
                <w:color w:val="FF0000"/>
                <w:sz w:val="22"/>
                <w:szCs w:val="22"/>
              </w:rPr>
              <w:t>-£7,058.89</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5B5668CE" w14:textId="77777777" w:rsidR="00B37B7D" w:rsidRPr="005C5301" w:rsidRDefault="00B37B7D">
            <w:pPr>
              <w:rPr>
                <w:rFonts w:ascii="Calibri" w:hAnsi="Calibri" w:cs="Calibri"/>
                <w:color w:val="FF0000"/>
                <w:sz w:val="22"/>
                <w:szCs w:val="22"/>
              </w:rPr>
            </w:pPr>
            <w:r w:rsidRPr="005C5301">
              <w:rPr>
                <w:rFonts w:ascii="Calibri" w:hAnsi="Calibri" w:cs="Calibri"/>
                <w:color w:val="FF0000"/>
                <w:sz w:val="22"/>
                <w:szCs w:val="22"/>
              </w:rPr>
              <w:t>vat refund</w:t>
            </w:r>
          </w:p>
        </w:tc>
      </w:tr>
      <w:tr w:rsidR="00B37B7D" w14:paraId="5964FE9B"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150E8F7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1141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AA1DDE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19.02.2025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ECAF0C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£28.95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A84314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£5.79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C62431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£34.74</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50B5615D" w14:textId="77777777" w:rsidR="00B37B7D" w:rsidRDefault="00B37B7D">
            <w:pPr>
              <w:rPr>
                <w:rFonts w:ascii="Calibri" w:hAnsi="Calibri" w:cs="Calibri"/>
                <w:color w:val="000000"/>
                <w:sz w:val="22"/>
                <w:szCs w:val="22"/>
              </w:rPr>
            </w:pPr>
            <w:r>
              <w:rPr>
                <w:rFonts w:ascii="Calibri" w:hAnsi="Calibri" w:cs="Calibri"/>
                <w:color w:val="000000"/>
                <w:sz w:val="22"/>
                <w:szCs w:val="22"/>
              </w:rPr>
              <w:t>internet</w:t>
            </w:r>
          </w:p>
        </w:tc>
      </w:tr>
      <w:tr w:rsidR="00B37B7D" w14:paraId="6CB7D1C2"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128867A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1142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5FC9E3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18.02.2025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74DD70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£43.32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03F12D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£8.67</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EC2A02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£51.99</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B865D57" w14:textId="77777777" w:rsidR="00B37B7D" w:rsidRDefault="00B37B7D">
            <w:pPr>
              <w:rPr>
                <w:rFonts w:ascii="Calibri" w:hAnsi="Calibri" w:cs="Calibri"/>
                <w:color w:val="000000"/>
                <w:sz w:val="22"/>
                <w:szCs w:val="22"/>
              </w:rPr>
            </w:pPr>
            <w:r>
              <w:rPr>
                <w:rFonts w:ascii="Calibri" w:hAnsi="Calibri" w:cs="Calibri"/>
                <w:color w:val="000000"/>
                <w:sz w:val="22"/>
                <w:szCs w:val="22"/>
              </w:rPr>
              <w:t>seeds</w:t>
            </w:r>
          </w:p>
        </w:tc>
      </w:tr>
      <w:tr w:rsidR="00B37B7D" w14:paraId="3631E799"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62F6E2C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1143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465F9E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19.02.2025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72FF89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£0.21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65FA5A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E61A18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£0.21</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27E6693" w14:textId="77777777" w:rsidR="00B37B7D" w:rsidRDefault="00B37B7D">
            <w:pPr>
              <w:rPr>
                <w:rFonts w:ascii="Calibri" w:hAnsi="Calibri" w:cs="Calibri"/>
                <w:color w:val="000000"/>
                <w:sz w:val="22"/>
                <w:szCs w:val="22"/>
              </w:rPr>
            </w:pPr>
            <w:r>
              <w:rPr>
                <w:rFonts w:ascii="Calibri" w:hAnsi="Calibri" w:cs="Calibri"/>
                <w:color w:val="000000"/>
                <w:sz w:val="22"/>
                <w:szCs w:val="22"/>
              </w:rPr>
              <w:t>square fees</w:t>
            </w:r>
          </w:p>
        </w:tc>
      </w:tr>
      <w:tr w:rsidR="00B37B7D" w14:paraId="599E0956"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338EBC6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1144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5DDF9B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19.02.2025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FC1632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£11.62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904C2A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£2.33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6AD50F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£13.95</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3207358C" w14:textId="77777777" w:rsidR="00B37B7D" w:rsidRDefault="00B37B7D">
            <w:pPr>
              <w:rPr>
                <w:rFonts w:ascii="Calibri" w:hAnsi="Calibri" w:cs="Calibri"/>
                <w:color w:val="000000"/>
                <w:sz w:val="22"/>
                <w:szCs w:val="22"/>
              </w:rPr>
            </w:pPr>
            <w:r>
              <w:rPr>
                <w:rFonts w:ascii="Calibri" w:hAnsi="Calibri" w:cs="Calibri"/>
                <w:color w:val="000000"/>
                <w:sz w:val="22"/>
                <w:szCs w:val="22"/>
              </w:rPr>
              <w:t>lighting for vehicle</w:t>
            </w:r>
          </w:p>
        </w:tc>
      </w:tr>
      <w:tr w:rsidR="00B37B7D" w14:paraId="20029DBA"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1ED8FB0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1145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5237D7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D90CEA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£38.62</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7543AF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£7.72</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566602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£46.34</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7383BD50" w14:textId="77777777" w:rsidR="00B37B7D" w:rsidRDefault="00B37B7D">
            <w:pPr>
              <w:rPr>
                <w:rFonts w:ascii="Calibri" w:hAnsi="Calibri" w:cs="Calibri"/>
                <w:color w:val="000000"/>
                <w:sz w:val="22"/>
                <w:szCs w:val="22"/>
              </w:rPr>
            </w:pPr>
            <w:r>
              <w:rPr>
                <w:rFonts w:ascii="Calibri" w:hAnsi="Calibri" w:cs="Calibri"/>
                <w:color w:val="000000"/>
                <w:sz w:val="22"/>
                <w:szCs w:val="22"/>
              </w:rPr>
              <w:t xml:space="preserve">Tools </w:t>
            </w:r>
          </w:p>
        </w:tc>
      </w:tr>
      <w:tr w:rsidR="00B37B7D" w14:paraId="5F908BE7"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1F699F3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1146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20D049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8764DB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£16.20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D8FD05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138DDF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£19.44</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DA9362E" w14:textId="77777777" w:rsidR="00B37B7D" w:rsidRDefault="00B37B7D">
            <w:pPr>
              <w:rPr>
                <w:rFonts w:ascii="Calibri" w:hAnsi="Calibri" w:cs="Calibri"/>
                <w:color w:val="000000"/>
                <w:sz w:val="22"/>
                <w:szCs w:val="22"/>
              </w:rPr>
            </w:pPr>
            <w:r>
              <w:rPr>
                <w:rFonts w:ascii="Calibri" w:hAnsi="Calibri" w:cs="Calibri"/>
                <w:color w:val="000000"/>
                <w:sz w:val="22"/>
                <w:szCs w:val="22"/>
              </w:rPr>
              <w:t>Footpath work</w:t>
            </w:r>
          </w:p>
        </w:tc>
      </w:tr>
      <w:tr w:rsidR="00B37B7D" w14:paraId="21E9F253"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475418C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1147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047477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98C4F8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£99.00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6D4D97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£19.80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EA6D0F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£118.80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70AC6D4C" w14:textId="77777777" w:rsidR="00B37B7D" w:rsidRDefault="00B37B7D">
            <w:pPr>
              <w:rPr>
                <w:rFonts w:ascii="Calibri" w:hAnsi="Calibri" w:cs="Calibri"/>
                <w:color w:val="000000"/>
                <w:sz w:val="22"/>
                <w:szCs w:val="22"/>
              </w:rPr>
            </w:pPr>
            <w:r>
              <w:rPr>
                <w:rFonts w:ascii="Calibri" w:hAnsi="Calibri" w:cs="Calibri"/>
                <w:color w:val="000000"/>
                <w:sz w:val="22"/>
                <w:szCs w:val="22"/>
              </w:rPr>
              <w:t>fencing</w:t>
            </w:r>
          </w:p>
        </w:tc>
      </w:tr>
      <w:tr w:rsidR="00B37B7D" w14:paraId="7DA84963"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7021B6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1148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6E2935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D3C392B" w14:textId="77777777" w:rsidR="00B37B7D" w:rsidRDefault="00B37B7D">
            <w:pPr>
              <w:jc w:val="center"/>
              <w:rPr>
                <w:rFonts w:ascii="Calibri" w:hAnsi="Calibri" w:cs="Calibri"/>
                <w:sz w:val="22"/>
                <w:szCs w:val="22"/>
              </w:rPr>
            </w:pPr>
            <w:r>
              <w:rPr>
                <w:rFonts w:ascii="Calibri" w:hAnsi="Calibri" w:cs="Calibri"/>
                <w:sz w:val="22"/>
                <w:szCs w:val="22"/>
              </w:rPr>
              <w:t>£5,486.27</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A69ED0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CB8020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£5,486.27</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2A32E5D8" w14:textId="77777777" w:rsidR="00B37B7D" w:rsidRDefault="00B37B7D">
            <w:pPr>
              <w:rPr>
                <w:rFonts w:ascii="Calibri" w:hAnsi="Calibri" w:cs="Calibri"/>
                <w:color w:val="000000"/>
                <w:sz w:val="22"/>
                <w:szCs w:val="22"/>
              </w:rPr>
            </w:pPr>
            <w:r>
              <w:rPr>
                <w:rFonts w:ascii="Calibri" w:hAnsi="Calibri" w:cs="Calibri"/>
                <w:color w:val="000000"/>
                <w:sz w:val="22"/>
                <w:szCs w:val="22"/>
              </w:rPr>
              <w:t>HMRC PAYE</w:t>
            </w:r>
          </w:p>
        </w:tc>
      </w:tr>
      <w:tr w:rsidR="00B37B7D" w14:paraId="0E43110E"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3C14447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1149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093597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FDC8BC3" w14:textId="77777777" w:rsidR="00B37B7D" w:rsidRDefault="00B37B7D">
            <w:pPr>
              <w:jc w:val="center"/>
              <w:rPr>
                <w:rFonts w:ascii="Calibri" w:hAnsi="Calibri" w:cs="Calibri"/>
                <w:sz w:val="22"/>
                <w:szCs w:val="22"/>
              </w:rPr>
            </w:pPr>
            <w:r>
              <w:rPr>
                <w:rFonts w:ascii="Calibri" w:hAnsi="Calibri" w:cs="Calibri"/>
                <w:sz w:val="22"/>
                <w:szCs w:val="22"/>
              </w:rPr>
              <w:t>£17,419.58</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AEAAE2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827E0B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£17,419.58</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7CE592F1" w14:textId="77777777" w:rsidR="00B37B7D" w:rsidRDefault="00B37B7D">
            <w:pPr>
              <w:rPr>
                <w:rFonts w:ascii="Calibri" w:hAnsi="Calibri" w:cs="Calibri"/>
                <w:color w:val="000000"/>
                <w:sz w:val="22"/>
                <w:szCs w:val="22"/>
              </w:rPr>
            </w:pPr>
            <w:r>
              <w:rPr>
                <w:rFonts w:ascii="Calibri" w:hAnsi="Calibri" w:cs="Calibri"/>
                <w:color w:val="000000"/>
                <w:sz w:val="22"/>
                <w:szCs w:val="22"/>
              </w:rPr>
              <w:t>Salaries</w:t>
            </w:r>
          </w:p>
        </w:tc>
      </w:tr>
      <w:tr w:rsidR="00B37B7D" w14:paraId="30A9538A"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3DF1EFF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1150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58FEB8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D4BDCEE" w14:textId="77777777" w:rsidR="00B37B7D" w:rsidRDefault="00B37B7D">
            <w:pPr>
              <w:jc w:val="center"/>
              <w:rPr>
                <w:rFonts w:ascii="Calibri" w:hAnsi="Calibri" w:cs="Calibri"/>
                <w:sz w:val="22"/>
                <w:szCs w:val="22"/>
              </w:rPr>
            </w:pPr>
            <w:r>
              <w:rPr>
                <w:rFonts w:ascii="Calibri" w:hAnsi="Calibri" w:cs="Calibri"/>
                <w:sz w:val="22"/>
                <w:szCs w:val="22"/>
              </w:rPr>
              <w:t>£100.00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267817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7DE4E0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£120.00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66644B4A" w14:textId="77777777" w:rsidR="00B37B7D" w:rsidRDefault="00B37B7D">
            <w:pPr>
              <w:rPr>
                <w:rFonts w:ascii="Calibri" w:hAnsi="Calibri" w:cs="Calibri"/>
                <w:color w:val="000000"/>
                <w:sz w:val="22"/>
                <w:szCs w:val="22"/>
              </w:rPr>
            </w:pPr>
            <w:r>
              <w:rPr>
                <w:rFonts w:ascii="Calibri" w:hAnsi="Calibri" w:cs="Calibri"/>
                <w:color w:val="000000"/>
                <w:sz w:val="22"/>
                <w:szCs w:val="22"/>
              </w:rPr>
              <w:t>Payroll</w:t>
            </w:r>
          </w:p>
        </w:tc>
      </w:tr>
      <w:tr w:rsidR="00B37B7D" w14:paraId="38F3C711"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6AF6A00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1151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26751D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0BC7337" w14:textId="77777777" w:rsidR="00B37B7D" w:rsidRDefault="00B37B7D">
            <w:pPr>
              <w:jc w:val="center"/>
              <w:rPr>
                <w:rFonts w:ascii="Calibri" w:hAnsi="Calibri" w:cs="Calibri"/>
                <w:sz w:val="22"/>
                <w:szCs w:val="22"/>
              </w:rPr>
            </w:pPr>
            <w:r>
              <w:rPr>
                <w:rFonts w:ascii="Calibri" w:hAnsi="Calibri" w:cs="Calibri"/>
                <w:sz w:val="22"/>
                <w:szCs w:val="22"/>
              </w:rPr>
              <w:t>£287.04</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89CB5F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£57.41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EFE567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£344.45</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E471B6B" w14:textId="77777777" w:rsidR="00B37B7D" w:rsidRDefault="00B37B7D">
            <w:pPr>
              <w:rPr>
                <w:rFonts w:ascii="Calibri" w:hAnsi="Calibri" w:cs="Calibri"/>
                <w:color w:val="000000"/>
                <w:sz w:val="22"/>
                <w:szCs w:val="22"/>
              </w:rPr>
            </w:pPr>
            <w:r>
              <w:rPr>
                <w:rFonts w:ascii="Calibri" w:hAnsi="Calibri" w:cs="Calibri"/>
                <w:color w:val="000000"/>
                <w:sz w:val="22"/>
                <w:szCs w:val="22"/>
              </w:rPr>
              <w:t>Footpath work</w:t>
            </w:r>
          </w:p>
        </w:tc>
      </w:tr>
      <w:tr w:rsidR="00B37B7D" w14:paraId="5BEC957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7B289FE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1152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08C559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2BD2E1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£42.95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E9E223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£8.59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392729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£51.54</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2443E673" w14:textId="77777777" w:rsidR="00B37B7D" w:rsidRDefault="00B37B7D">
            <w:pPr>
              <w:rPr>
                <w:rFonts w:ascii="Calibri" w:hAnsi="Calibri" w:cs="Calibri"/>
                <w:color w:val="000000"/>
                <w:sz w:val="22"/>
                <w:szCs w:val="22"/>
              </w:rPr>
            </w:pPr>
            <w:r>
              <w:rPr>
                <w:rFonts w:ascii="Calibri" w:hAnsi="Calibri" w:cs="Calibri"/>
                <w:color w:val="000000"/>
                <w:sz w:val="22"/>
                <w:szCs w:val="22"/>
              </w:rPr>
              <w:t>Footpath work</w:t>
            </w:r>
          </w:p>
        </w:tc>
      </w:tr>
      <w:tr w:rsidR="00B37B7D" w14:paraId="2091011B"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1E2E6E8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1153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6527C9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582A75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£69.42</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05B740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£13.88</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F7EF0D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£83.30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3E9EF5F" w14:textId="77777777" w:rsidR="00B37B7D" w:rsidRDefault="00B37B7D">
            <w:pPr>
              <w:rPr>
                <w:rFonts w:ascii="Calibri" w:hAnsi="Calibri" w:cs="Calibri"/>
                <w:color w:val="000000"/>
                <w:sz w:val="22"/>
                <w:szCs w:val="22"/>
              </w:rPr>
            </w:pPr>
            <w:r>
              <w:rPr>
                <w:rFonts w:ascii="Calibri" w:hAnsi="Calibri" w:cs="Calibri"/>
                <w:color w:val="000000"/>
                <w:sz w:val="22"/>
                <w:szCs w:val="22"/>
              </w:rPr>
              <w:t xml:space="preserve">Tools </w:t>
            </w:r>
          </w:p>
        </w:tc>
      </w:tr>
      <w:tr w:rsidR="00B37B7D" w14:paraId="5480FE27"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75E42A5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1154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D3A55E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1FD6AC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£60.38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1F676E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73BC27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£72.46</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A9F8367" w14:textId="77777777" w:rsidR="00B37B7D" w:rsidRDefault="00B37B7D">
            <w:pPr>
              <w:rPr>
                <w:rFonts w:ascii="Calibri" w:hAnsi="Calibri" w:cs="Calibri"/>
                <w:color w:val="000000"/>
                <w:sz w:val="22"/>
                <w:szCs w:val="22"/>
              </w:rPr>
            </w:pPr>
            <w:r>
              <w:rPr>
                <w:rFonts w:ascii="Calibri" w:hAnsi="Calibri" w:cs="Calibri"/>
                <w:color w:val="000000"/>
                <w:sz w:val="22"/>
                <w:szCs w:val="22"/>
              </w:rPr>
              <w:t>Footpath work</w:t>
            </w:r>
          </w:p>
        </w:tc>
      </w:tr>
      <w:tr w:rsidR="00B37B7D" w14:paraId="4190A42F"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73A3023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1155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F9824C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AC901BA" w14:textId="77777777" w:rsidR="00B37B7D" w:rsidRDefault="00B37B7D">
            <w:pPr>
              <w:jc w:val="center"/>
              <w:rPr>
                <w:rFonts w:ascii="Calibri" w:hAnsi="Calibri" w:cs="Calibri"/>
                <w:sz w:val="22"/>
                <w:szCs w:val="22"/>
              </w:rPr>
            </w:pPr>
            <w:r>
              <w:rPr>
                <w:rFonts w:ascii="Calibri" w:hAnsi="Calibri" w:cs="Calibri"/>
                <w:sz w:val="22"/>
                <w:szCs w:val="22"/>
              </w:rPr>
              <w:t>£365.00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C53FEF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£73.00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D68D44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£438.00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29A5328A" w14:textId="77777777" w:rsidR="00B37B7D" w:rsidRDefault="00B37B7D">
            <w:pPr>
              <w:rPr>
                <w:rFonts w:ascii="Calibri" w:hAnsi="Calibri" w:cs="Calibri"/>
                <w:color w:val="000000"/>
                <w:sz w:val="22"/>
                <w:szCs w:val="22"/>
              </w:rPr>
            </w:pPr>
            <w:r>
              <w:rPr>
                <w:rFonts w:ascii="Calibri" w:hAnsi="Calibri" w:cs="Calibri"/>
                <w:color w:val="000000"/>
                <w:sz w:val="22"/>
                <w:szCs w:val="22"/>
              </w:rPr>
              <w:t>Training</w:t>
            </w:r>
          </w:p>
        </w:tc>
      </w:tr>
      <w:tr w:rsidR="00B37B7D" w14:paraId="4BF6540E"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64F786E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1156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700028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66C982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£70.65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F15FE1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£14.13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9C17DB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£84.78</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0F019D25" w14:textId="77777777" w:rsidR="00B37B7D" w:rsidRDefault="00B37B7D">
            <w:pPr>
              <w:rPr>
                <w:rFonts w:ascii="Calibri" w:hAnsi="Calibri" w:cs="Calibri"/>
                <w:color w:val="000000"/>
                <w:sz w:val="22"/>
                <w:szCs w:val="22"/>
              </w:rPr>
            </w:pPr>
            <w:r>
              <w:rPr>
                <w:rFonts w:ascii="Calibri" w:hAnsi="Calibri" w:cs="Calibri"/>
                <w:color w:val="000000"/>
                <w:sz w:val="22"/>
                <w:szCs w:val="22"/>
              </w:rPr>
              <w:t>work on Community toilet</w:t>
            </w:r>
          </w:p>
        </w:tc>
      </w:tr>
      <w:tr w:rsidR="00B37B7D" w14:paraId="2DC1063A"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44037F1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1157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52F85A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B27FC0A" w14:textId="77777777" w:rsidR="00B37B7D" w:rsidRDefault="00B37B7D">
            <w:pPr>
              <w:jc w:val="center"/>
              <w:rPr>
                <w:rFonts w:ascii="Calibri" w:hAnsi="Calibri" w:cs="Calibri"/>
                <w:sz w:val="22"/>
                <w:szCs w:val="22"/>
              </w:rPr>
            </w:pPr>
            <w:r>
              <w:rPr>
                <w:rFonts w:ascii="Calibri" w:hAnsi="Calibri" w:cs="Calibri"/>
                <w:sz w:val="22"/>
                <w:szCs w:val="22"/>
              </w:rPr>
              <w:t>£275.00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7FCDC5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A9D746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£275.00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5879738" w14:textId="77777777" w:rsidR="00B37B7D" w:rsidRDefault="00B37B7D">
            <w:pPr>
              <w:rPr>
                <w:rFonts w:ascii="Calibri" w:hAnsi="Calibri" w:cs="Calibri"/>
                <w:color w:val="000000"/>
                <w:sz w:val="22"/>
                <w:szCs w:val="22"/>
              </w:rPr>
            </w:pPr>
            <w:r>
              <w:rPr>
                <w:rFonts w:ascii="Calibri" w:hAnsi="Calibri" w:cs="Calibri"/>
                <w:color w:val="000000"/>
                <w:sz w:val="22"/>
                <w:szCs w:val="22"/>
              </w:rPr>
              <w:t>Medical cover May Fair</w:t>
            </w:r>
          </w:p>
        </w:tc>
      </w:tr>
      <w:tr w:rsidR="00B37B7D" w14:paraId="218ED9B8"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6118B27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1158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B835F7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9F12E38" w14:textId="77777777" w:rsidR="00B37B7D" w:rsidRDefault="00B37B7D">
            <w:pPr>
              <w:jc w:val="center"/>
              <w:rPr>
                <w:rFonts w:ascii="Calibri" w:hAnsi="Calibri" w:cs="Calibri"/>
                <w:sz w:val="22"/>
                <w:szCs w:val="22"/>
              </w:rPr>
            </w:pPr>
            <w:r>
              <w:rPr>
                <w:rFonts w:ascii="Calibri" w:hAnsi="Calibri" w:cs="Calibri"/>
                <w:sz w:val="22"/>
                <w:szCs w:val="22"/>
              </w:rPr>
              <w:t>£105.32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486EEB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£21.06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780AA3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£126.38</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6E0DC6C1" w14:textId="77777777" w:rsidR="00B37B7D" w:rsidRDefault="00B37B7D">
            <w:pPr>
              <w:rPr>
                <w:rFonts w:ascii="Calibri" w:hAnsi="Calibri" w:cs="Calibri"/>
                <w:color w:val="000000"/>
                <w:sz w:val="22"/>
                <w:szCs w:val="22"/>
              </w:rPr>
            </w:pPr>
            <w:r>
              <w:rPr>
                <w:rFonts w:ascii="Calibri" w:hAnsi="Calibri" w:cs="Calibri"/>
                <w:color w:val="000000"/>
                <w:sz w:val="22"/>
                <w:szCs w:val="22"/>
              </w:rPr>
              <w:t>Electric work Northam Hall</w:t>
            </w:r>
          </w:p>
        </w:tc>
      </w:tr>
      <w:tr w:rsidR="00B37B7D" w14:paraId="6D5A94C0"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0043283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1159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B6A543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92DAF74" w14:textId="77777777" w:rsidR="00B37B7D" w:rsidRDefault="00B37B7D">
            <w:pPr>
              <w:jc w:val="center"/>
              <w:rPr>
                <w:rFonts w:ascii="Calibri" w:hAnsi="Calibri" w:cs="Calibri"/>
                <w:sz w:val="22"/>
                <w:szCs w:val="22"/>
              </w:rPr>
            </w:pPr>
            <w:r>
              <w:rPr>
                <w:rFonts w:ascii="Calibri" w:hAnsi="Calibri" w:cs="Calibri"/>
                <w:sz w:val="22"/>
                <w:szCs w:val="22"/>
              </w:rPr>
              <w:t>£307.80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8B0C57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094354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£307.80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20CCD6D6" w14:textId="77777777" w:rsidR="00B37B7D" w:rsidRDefault="00B37B7D">
            <w:pPr>
              <w:rPr>
                <w:rFonts w:ascii="Calibri" w:hAnsi="Calibri" w:cs="Calibri"/>
                <w:color w:val="000000"/>
                <w:sz w:val="22"/>
                <w:szCs w:val="22"/>
              </w:rPr>
            </w:pPr>
            <w:r>
              <w:rPr>
                <w:rFonts w:ascii="Calibri" w:hAnsi="Calibri" w:cs="Calibri"/>
                <w:color w:val="000000"/>
                <w:sz w:val="22"/>
                <w:szCs w:val="22"/>
              </w:rPr>
              <w:t>expenses</w:t>
            </w:r>
          </w:p>
        </w:tc>
      </w:tr>
      <w:tr w:rsidR="00B37B7D" w14:paraId="5F75B2E5"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47096EC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1160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FEAB64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A5EDB2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£8.37</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409D3C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80DB80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£8.37</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3159DCBB" w14:textId="77777777" w:rsidR="00B37B7D" w:rsidRDefault="00B37B7D">
            <w:pPr>
              <w:rPr>
                <w:rFonts w:ascii="Calibri" w:hAnsi="Calibri" w:cs="Calibri"/>
                <w:color w:val="000000"/>
                <w:sz w:val="22"/>
                <w:szCs w:val="22"/>
              </w:rPr>
            </w:pPr>
            <w:r>
              <w:rPr>
                <w:rFonts w:ascii="Calibri" w:hAnsi="Calibri" w:cs="Calibri"/>
                <w:color w:val="000000"/>
                <w:sz w:val="22"/>
                <w:szCs w:val="22"/>
              </w:rPr>
              <w:t>expenses</w:t>
            </w:r>
          </w:p>
        </w:tc>
      </w:tr>
      <w:tr w:rsidR="00B37B7D" w14:paraId="4927BC2D"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415CE78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1161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42B65A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FE6E326" w14:textId="77777777" w:rsidR="00B37B7D" w:rsidRDefault="00B37B7D">
            <w:pPr>
              <w:jc w:val="center"/>
              <w:rPr>
                <w:rFonts w:ascii="Calibri" w:hAnsi="Calibri" w:cs="Calibri"/>
                <w:sz w:val="22"/>
                <w:szCs w:val="22"/>
              </w:rPr>
            </w:pPr>
            <w:r>
              <w:rPr>
                <w:rFonts w:ascii="Calibri" w:hAnsi="Calibri" w:cs="Calibri"/>
                <w:sz w:val="22"/>
                <w:szCs w:val="22"/>
              </w:rPr>
              <w:t>£125.00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7A506D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£25.00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1043E6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£150.00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AD99B4D" w14:textId="77777777" w:rsidR="00B37B7D" w:rsidRDefault="00B37B7D">
            <w:pPr>
              <w:rPr>
                <w:rFonts w:ascii="Calibri" w:hAnsi="Calibri" w:cs="Calibri"/>
                <w:color w:val="000000"/>
                <w:sz w:val="22"/>
                <w:szCs w:val="22"/>
              </w:rPr>
            </w:pPr>
            <w:r>
              <w:rPr>
                <w:rFonts w:ascii="Calibri" w:hAnsi="Calibri" w:cs="Calibri"/>
                <w:color w:val="000000"/>
                <w:sz w:val="22"/>
                <w:szCs w:val="22"/>
              </w:rPr>
              <w:t>Stationery</w:t>
            </w:r>
          </w:p>
        </w:tc>
      </w:tr>
      <w:tr w:rsidR="00B37B7D" w14:paraId="79077801"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146AF71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1162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695368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5596303" w14:textId="77777777" w:rsidR="00B37B7D" w:rsidRDefault="00B37B7D">
            <w:pPr>
              <w:jc w:val="center"/>
              <w:rPr>
                <w:rFonts w:ascii="Calibri" w:hAnsi="Calibri" w:cs="Calibri"/>
                <w:sz w:val="22"/>
                <w:szCs w:val="22"/>
              </w:rPr>
            </w:pPr>
            <w:r>
              <w:rPr>
                <w:rFonts w:ascii="Calibri" w:hAnsi="Calibri" w:cs="Calibri"/>
                <w:sz w:val="22"/>
                <w:szCs w:val="22"/>
              </w:rPr>
              <w:t>£796.31</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13823A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£159.26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1BBEAD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£955.57</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512E51DD" w14:textId="77777777" w:rsidR="00B37B7D" w:rsidRDefault="00B37B7D">
            <w:pPr>
              <w:rPr>
                <w:rFonts w:ascii="Calibri" w:hAnsi="Calibri" w:cs="Calibri"/>
                <w:color w:val="000000"/>
                <w:sz w:val="22"/>
                <w:szCs w:val="22"/>
              </w:rPr>
            </w:pPr>
            <w:r>
              <w:rPr>
                <w:rFonts w:ascii="Calibri" w:hAnsi="Calibri" w:cs="Calibri"/>
                <w:color w:val="000000"/>
                <w:sz w:val="22"/>
                <w:szCs w:val="22"/>
              </w:rPr>
              <w:t>May Fair 2025 May Poles (x2)</w:t>
            </w:r>
          </w:p>
        </w:tc>
      </w:tr>
      <w:tr w:rsidR="00B37B7D" w14:paraId="3A9977B0"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2E93ADB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1163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27BCF9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2D7E811" w14:textId="77777777" w:rsidR="00B37B7D" w:rsidRDefault="00B37B7D">
            <w:pPr>
              <w:jc w:val="center"/>
              <w:rPr>
                <w:rFonts w:ascii="Calibri" w:hAnsi="Calibri" w:cs="Calibri"/>
                <w:sz w:val="22"/>
                <w:szCs w:val="22"/>
              </w:rPr>
            </w:pPr>
            <w:r>
              <w:rPr>
                <w:rFonts w:ascii="Calibri" w:hAnsi="Calibri" w:cs="Calibri"/>
                <w:sz w:val="22"/>
                <w:szCs w:val="22"/>
              </w:rPr>
              <w:t>£195.00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FEE92B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£39.00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E80503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£234.00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1B9191F7" w14:textId="77777777" w:rsidR="00B37B7D" w:rsidRDefault="00B37B7D">
            <w:pPr>
              <w:rPr>
                <w:rFonts w:ascii="Calibri" w:hAnsi="Calibri" w:cs="Calibri"/>
                <w:color w:val="000000"/>
                <w:sz w:val="22"/>
                <w:szCs w:val="22"/>
              </w:rPr>
            </w:pPr>
            <w:r>
              <w:rPr>
                <w:rFonts w:ascii="Calibri" w:hAnsi="Calibri" w:cs="Calibri"/>
                <w:color w:val="000000"/>
                <w:sz w:val="22"/>
                <w:szCs w:val="22"/>
              </w:rPr>
              <w:t>Hanging baskets</w:t>
            </w:r>
          </w:p>
        </w:tc>
      </w:tr>
      <w:tr w:rsidR="00B37B7D" w14:paraId="51DD60C2"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C91754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1164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34DE70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EA60D5B" w14:textId="77777777" w:rsidR="00B37B7D" w:rsidRDefault="00B37B7D">
            <w:pPr>
              <w:jc w:val="center"/>
              <w:rPr>
                <w:rFonts w:ascii="Calibri" w:hAnsi="Calibri" w:cs="Calibri"/>
                <w:sz w:val="22"/>
                <w:szCs w:val="22"/>
              </w:rPr>
            </w:pPr>
            <w:r>
              <w:rPr>
                <w:rFonts w:ascii="Calibri" w:hAnsi="Calibri" w:cs="Calibri"/>
                <w:sz w:val="22"/>
                <w:szCs w:val="22"/>
              </w:rPr>
              <w:t>£605.00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35B2CE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£121.00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BD699B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£726.00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52D50994" w14:textId="77777777" w:rsidR="00B37B7D" w:rsidRDefault="00B37B7D">
            <w:pPr>
              <w:rPr>
                <w:rFonts w:ascii="Calibri" w:hAnsi="Calibri" w:cs="Calibri"/>
                <w:color w:val="000000"/>
                <w:sz w:val="22"/>
                <w:szCs w:val="22"/>
              </w:rPr>
            </w:pPr>
            <w:r>
              <w:rPr>
                <w:rFonts w:ascii="Calibri" w:hAnsi="Calibri" w:cs="Calibri"/>
                <w:color w:val="000000"/>
                <w:sz w:val="22"/>
                <w:szCs w:val="22"/>
              </w:rPr>
              <w:t>Footpath work</w:t>
            </w:r>
          </w:p>
        </w:tc>
      </w:tr>
      <w:tr w:rsidR="00B37B7D" w14:paraId="5BB3FF6F"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34D5E53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1165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CC6662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24A192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£2.42</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FB4848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£0.48</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B4C025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£2.90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1E025CEF" w14:textId="77777777" w:rsidR="00B37B7D" w:rsidRDefault="00B37B7D">
            <w:pPr>
              <w:rPr>
                <w:rFonts w:ascii="Calibri" w:hAnsi="Calibri" w:cs="Calibri"/>
                <w:color w:val="000000"/>
                <w:sz w:val="22"/>
                <w:szCs w:val="22"/>
              </w:rPr>
            </w:pPr>
            <w:r>
              <w:rPr>
                <w:rFonts w:ascii="Calibri" w:hAnsi="Calibri" w:cs="Calibri"/>
                <w:color w:val="000000"/>
                <w:sz w:val="22"/>
                <w:szCs w:val="22"/>
              </w:rPr>
              <w:t>Refreshments for various events</w:t>
            </w:r>
          </w:p>
        </w:tc>
      </w:tr>
      <w:tr w:rsidR="00B37B7D" w14:paraId="1198237D"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35B318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1166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C87A03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A1B5E0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£19.46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6F4694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£3.89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976833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£23.35</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0294629F" w14:textId="77777777" w:rsidR="00B37B7D" w:rsidRDefault="00B37B7D">
            <w:pPr>
              <w:rPr>
                <w:rFonts w:ascii="Calibri" w:hAnsi="Calibri" w:cs="Calibri"/>
                <w:color w:val="000000"/>
                <w:sz w:val="22"/>
                <w:szCs w:val="22"/>
              </w:rPr>
            </w:pPr>
            <w:r>
              <w:rPr>
                <w:rFonts w:ascii="Calibri" w:hAnsi="Calibri" w:cs="Calibri"/>
                <w:color w:val="000000"/>
                <w:sz w:val="22"/>
                <w:szCs w:val="22"/>
              </w:rPr>
              <w:t>Raffle books</w:t>
            </w:r>
          </w:p>
        </w:tc>
      </w:tr>
      <w:tr w:rsidR="00B37B7D" w14:paraId="3FA53A61"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14962EF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1167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0942E7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FC8682C" w14:textId="77777777" w:rsidR="00B37B7D" w:rsidRDefault="00B37B7D">
            <w:pPr>
              <w:jc w:val="center"/>
              <w:rPr>
                <w:rFonts w:ascii="Calibri" w:hAnsi="Calibri" w:cs="Calibri"/>
                <w:sz w:val="22"/>
                <w:szCs w:val="22"/>
              </w:rPr>
            </w:pPr>
            <w:r>
              <w:rPr>
                <w:rFonts w:ascii="Calibri" w:hAnsi="Calibri" w:cs="Calibri"/>
                <w:sz w:val="22"/>
                <w:szCs w:val="22"/>
              </w:rPr>
              <w:t>£250.00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651360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4918BE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£250.00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EB1A21E" w14:textId="77777777" w:rsidR="00B37B7D" w:rsidRDefault="00B37B7D">
            <w:pPr>
              <w:rPr>
                <w:rFonts w:ascii="Calibri" w:hAnsi="Calibri" w:cs="Calibri"/>
                <w:color w:val="000000"/>
                <w:sz w:val="22"/>
                <w:szCs w:val="22"/>
              </w:rPr>
            </w:pPr>
            <w:r>
              <w:rPr>
                <w:rFonts w:ascii="Calibri" w:hAnsi="Calibri" w:cs="Calibri"/>
                <w:color w:val="000000"/>
                <w:sz w:val="22"/>
                <w:szCs w:val="22"/>
              </w:rPr>
              <w:t>Float</w:t>
            </w:r>
          </w:p>
        </w:tc>
      </w:tr>
      <w:tr w:rsidR="00B37B7D" w14:paraId="06B13251"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5B3014E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1170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E9F410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E8F8D1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£11.50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4240DB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£2.30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62DCF1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£13.80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566F4B86" w14:textId="3EFFEC66" w:rsidR="00B37B7D" w:rsidRDefault="00B37B7D">
            <w:pPr>
              <w:rPr>
                <w:rFonts w:ascii="Calibri" w:hAnsi="Calibri" w:cs="Calibri"/>
                <w:color w:val="000000"/>
                <w:sz w:val="22"/>
                <w:szCs w:val="22"/>
              </w:rPr>
            </w:pPr>
            <w:r>
              <w:rPr>
                <w:rFonts w:ascii="Calibri" w:hAnsi="Calibri" w:cs="Calibri"/>
                <w:color w:val="000000"/>
                <w:sz w:val="22"/>
                <w:szCs w:val="22"/>
              </w:rPr>
              <w:t>light tube N Hall</w:t>
            </w:r>
          </w:p>
        </w:tc>
      </w:tr>
      <w:tr w:rsidR="00B37B7D" w14:paraId="5539793B"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56E410B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1171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661F44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6E6142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£34.97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3A0D2E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BC77F3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£41.97</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2F687411" w14:textId="77777777" w:rsidR="00B37B7D" w:rsidRDefault="00B37B7D">
            <w:pPr>
              <w:rPr>
                <w:rFonts w:ascii="Calibri" w:hAnsi="Calibri" w:cs="Calibri"/>
                <w:color w:val="000000"/>
                <w:sz w:val="22"/>
                <w:szCs w:val="22"/>
              </w:rPr>
            </w:pPr>
            <w:r>
              <w:rPr>
                <w:rFonts w:ascii="Calibri" w:hAnsi="Calibri" w:cs="Calibri"/>
                <w:color w:val="000000"/>
                <w:sz w:val="22"/>
                <w:szCs w:val="22"/>
              </w:rPr>
              <w:t>Plants</w:t>
            </w:r>
          </w:p>
        </w:tc>
      </w:tr>
      <w:tr w:rsidR="00B37B7D" w14:paraId="14FAE542"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18ECAA1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1172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A46368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21.02.2025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2A5E043" w14:textId="77777777" w:rsidR="00B37B7D" w:rsidRDefault="00B37B7D">
            <w:pPr>
              <w:jc w:val="center"/>
              <w:rPr>
                <w:rFonts w:ascii="Calibri" w:hAnsi="Calibri" w:cs="Calibri"/>
                <w:sz w:val="22"/>
                <w:szCs w:val="22"/>
              </w:rPr>
            </w:pPr>
            <w:r>
              <w:rPr>
                <w:rFonts w:ascii="Calibri" w:hAnsi="Calibri" w:cs="Calibri"/>
                <w:sz w:val="22"/>
                <w:szCs w:val="22"/>
              </w:rPr>
              <w:t>£315.65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099254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£63.13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E391FA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£378.78</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080B70A" w14:textId="77777777" w:rsidR="00B37B7D" w:rsidRDefault="00B37B7D">
            <w:pPr>
              <w:rPr>
                <w:rFonts w:ascii="Calibri" w:hAnsi="Calibri" w:cs="Calibri"/>
                <w:color w:val="000000"/>
                <w:sz w:val="22"/>
                <w:szCs w:val="22"/>
              </w:rPr>
            </w:pPr>
            <w:r>
              <w:rPr>
                <w:rFonts w:ascii="Calibri" w:hAnsi="Calibri" w:cs="Calibri"/>
                <w:color w:val="000000"/>
                <w:sz w:val="22"/>
                <w:szCs w:val="22"/>
              </w:rPr>
              <w:t>Refreshments for Ceilidh and other events</w:t>
            </w:r>
          </w:p>
        </w:tc>
      </w:tr>
      <w:tr w:rsidR="00B37B7D" w14:paraId="4DA2B000"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7839DAB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lastRenderedPageBreak/>
              <w:t>1173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E893C4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1D9816C" w14:textId="77777777" w:rsidR="00B37B7D" w:rsidRDefault="00B37B7D">
            <w:pPr>
              <w:jc w:val="center"/>
              <w:rPr>
                <w:rFonts w:ascii="Calibri" w:hAnsi="Calibri" w:cs="Calibri"/>
                <w:sz w:val="22"/>
                <w:szCs w:val="22"/>
              </w:rPr>
            </w:pPr>
            <w:r>
              <w:rPr>
                <w:rFonts w:ascii="Calibri" w:hAnsi="Calibri" w:cs="Calibri"/>
                <w:sz w:val="22"/>
                <w:szCs w:val="22"/>
              </w:rPr>
              <w:t>£150.00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046F71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D81BB3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£160.20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54F81DF9" w14:textId="77777777" w:rsidR="00B37B7D" w:rsidRDefault="00B37B7D">
            <w:pPr>
              <w:rPr>
                <w:rFonts w:ascii="Calibri" w:hAnsi="Calibri" w:cs="Calibri"/>
                <w:color w:val="000000"/>
                <w:sz w:val="22"/>
                <w:szCs w:val="22"/>
              </w:rPr>
            </w:pPr>
            <w:r>
              <w:rPr>
                <w:rFonts w:ascii="Calibri" w:hAnsi="Calibri" w:cs="Calibri"/>
                <w:color w:val="000000"/>
                <w:sz w:val="22"/>
                <w:szCs w:val="22"/>
              </w:rPr>
              <w:t>SLCC Training etc</w:t>
            </w:r>
          </w:p>
        </w:tc>
      </w:tr>
      <w:tr w:rsidR="00B37B7D" w14:paraId="5F8C756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7546C1F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1174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68C3C5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CF4533D" w14:textId="77777777" w:rsidR="00B37B7D" w:rsidRDefault="00B37B7D">
            <w:pPr>
              <w:jc w:val="center"/>
              <w:rPr>
                <w:rFonts w:ascii="Calibri" w:hAnsi="Calibri" w:cs="Calibri"/>
                <w:sz w:val="22"/>
                <w:szCs w:val="22"/>
              </w:rPr>
            </w:pPr>
            <w:r>
              <w:rPr>
                <w:rFonts w:ascii="Calibri" w:hAnsi="Calibri" w:cs="Calibri"/>
                <w:sz w:val="22"/>
                <w:szCs w:val="22"/>
              </w:rPr>
              <w:t>£6,962.34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42A1F6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£1,392.47</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F02AC5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£8,354.81</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049B9414" w14:textId="77777777" w:rsidR="00B37B7D" w:rsidRDefault="00B37B7D">
            <w:pPr>
              <w:rPr>
                <w:rFonts w:ascii="Calibri" w:hAnsi="Calibri" w:cs="Calibri"/>
                <w:color w:val="000000"/>
                <w:sz w:val="22"/>
                <w:szCs w:val="22"/>
              </w:rPr>
            </w:pPr>
            <w:r>
              <w:rPr>
                <w:rFonts w:ascii="Calibri" w:hAnsi="Calibri" w:cs="Calibri"/>
                <w:color w:val="000000"/>
                <w:sz w:val="22"/>
                <w:szCs w:val="22"/>
              </w:rPr>
              <w:t>Purchase of vehicle</w:t>
            </w:r>
          </w:p>
        </w:tc>
      </w:tr>
      <w:tr w:rsidR="00B37B7D" w14:paraId="7D46CE43"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2A806B0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1175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B969C0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BEC59A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5388D2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58CB6A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£36.00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12485DE5" w14:textId="77777777" w:rsidR="00B37B7D" w:rsidRDefault="00B37B7D">
            <w:pPr>
              <w:rPr>
                <w:rFonts w:ascii="Calibri" w:hAnsi="Calibri" w:cs="Calibri"/>
                <w:color w:val="000000"/>
                <w:sz w:val="22"/>
                <w:szCs w:val="22"/>
              </w:rPr>
            </w:pPr>
            <w:r>
              <w:rPr>
                <w:rFonts w:ascii="Calibri" w:hAnsi="Calibri" w:cs="Calibri"/>
                <w:color w:val="000000"/>
                <w:sz w:val="22"/>
                <w:szCs w:val="22"/>
              </w:rPr>
              <w:t>Training</w:t>
            </w:r>
          </w:p>
        </w:tc>
      </w:tr>
      <w:tr w:rsidR="00B37B7D" w14:paraId="1C00BEA2"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063E9C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1176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40B966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B96194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855930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5F6A7F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£100.00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296BDEA" w14:textId="77777777" w:rsidR="00B37B7D" w:rsidRDefault="00B37B7D">
            <w:pPr>
              <w:rPr>
                <w:rFonts w:ascii="Calibri" w:hAnsi="Calibri" w:cs="Calibri"/>
                <w:color w:val="000000"/>
                <w:sz w:val="22"/>
                <w:szCs w:val="22"/>
              </w:rPr>
            </w:pPr>
            <w:r>
              <w:rPr>
                <w:rFonts w:ascii="Calibri" w:hAnsi="Calibri" w:cs="Calibri"/>
                <w:color w:val="000000"/>
                <w:sz w:val="22"/>
                <w:szCs w:val="22"/>
              </w:rPr>
              <w:t>charity event</w:t>
            </w:r>
          </w:p>
        </w:tc>
      </w:tr>
      <w:tr w:rsidR="00B37B7D" w14:paraId="633C789B"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639E13C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1177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26AC69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5505E67" w14:textId="77777777" w:rsidR="00B37B7D" w:rsidRDefault="00B37B7D">
            <w:pPr>
              <w:jc w:val="center"/>
              <w:rPr>
                <w:rFonts w:ascii="Calibri" w:hAnsi="Calibri" w:cs="Calibri"/>
                <w:sz w:val="22"/>
                <w:szCs w:val="22"/>
              </w:rPr>
            </w:pPr>
            <w:r>
              <w:rPr>
                <w:rFonts w:ascii="Calibri" w:hAnsi="Calibri" w:cs="Calibri"/>
                <w:sz w:val="22"/>
                <w:szCs w:val="22"/>
              </w:rPr>
              <w:t>£146.29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74251F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£29.26</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64F1B3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£175.55</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3D3E672" w14:textId="77777777" w:rsidR="00B37B7D" w:rsidRDefault="00B37B7D">
            <w:pPr>
              <w:rPr>
                <w:rFonts w:ascii="Calibri" w:hAnsi="Calibri" w:cs="Calibri"/>
                <w:color w:val="000000"/>
                <w:sz w:val="22"/>
                <w:szCs w:val="22"/>
              </w:rPr>
            </w:pPr>
            <w:r>
              <w:rPr>
                <w:rFonts w:ascii="Calibri" w:hAnsi="Calibri" w:cs="Calibri"/>
                <w:color w:val="000000"/>
                <w:sz w:val="22"/>
                <w:szCs w:val="22"/>
              </w:rPr>
              <w:t>Skip Loader</w:t>
            </w:r>
          </w:p>
        </w:tc>
      </w:tr>
      <w:tr w:rsidR="00B37B7D" w14:paraId="0ADA41EA"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1EBC04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1178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C3D3CA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44E094D" w14:textId="77777777" w:rsidR="00B37B7D" w:rsidRDefault="00B37B7D">
            <w:pPr>
              <w:jc w:val="center"/>
              <w:rPr>
                <w:rFonts w:ascii="Calibri" w:hAnsi="Calibri" w:cs="Calibri"/>
                <w:sz w:val="22"/>
                <w:szCs w:val="22"/>
              </w:rPr>
            </w:pPr>
            <w:r>
              <w:rPr>
                <w:rFonts w:ascii="Calibri" w:hAnsi="Calibri" w:cs="Calibri"/>
                <w:sz w:val="22"/>
                <w:szCs w:val="22"/>
              </w:rPr>
              <w:t>£249.44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0C78F0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£49.89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2C731B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£299.33</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6ECB5DCC" w14:textId="77777777" w:rsidR="00B37B7D" w:rsidRDefault="00B37B7D">
            <w:pPr>
              <w:rPr>
                <w:rFonts w:ascii="Calibri" w:hAnsi="Calibri" w:cs="Calibri"/>
                <w:color w:val="000000"/>
                <w:sz w:val="22"/>
                <w:szCs w:val="22"/>
              </w:rPr>
            </w:pPr>
            <w:r>
              <w:rPr>
                <w:rFonts w:ascii="Calibri" w:hAnsi="Calibri" w:cs="Calibri"/>
                <w:color w:val="000000"/>
                <w:sz w:val="22"/>
                <w:szCs w:val="22"/>
              </w:rPr>
              <w:t>Skip Loader</w:t>
            </w:r>
          </w:p>
        </w:tc>
      </w:tr>
      <w:tr w:rsidR="00B37B7D" w14:paraId="3F870CC6"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721F699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1179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A2215C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8A94F93" w14:textId="77777777" w:rsidR="00B37B7D" w:rsidRDefault="00B37B7D">
            <w:pPr>
              <w:jc w:val="center"/>
              <w:rPr>
                <w:rFonts w:ascii="Calibri" w:hAnsi="Calibri" w:cs="Calibri"/>
                <w:sz w:val="22"/>
                <w:szCs w:val="22"/>
              </w:rPr>
            </w:pPr>
            <w:r>
              <w:rPr>
                <w:rFonts w:ascii="Calibri" w:hAnsi="Calibri" w:cs="Calibri"/>
                <w:sz w:val="22"/>
                <w:szCs w:val="22"/>
              </w:rPr>
              <w:t>£134.14</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25E98A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£26.83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213789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£160.97</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0051F1A" w14:textId="77777777" w:rsidR="00B37B7D" w:rsidRDefault="00B37B7D">
            <w:pPr>
              <w:rPr>
                <w:rFonts w:ascii="Calibri" w:hAnsi="Calibri" w:cs="Calibri"/>
                <w:color w:val="000000"/>
                <w:sz w:val="22"/>
                <w:szCs w:val="22"/>
              </w:rPr>
            </w:pPr>
            <w:r>
              <w:rPr>
                <w:rFonts w:ascii="Calibri" w:hAnsi="Calibri" w:cs="Calibri"/>
                <w:color w:val="000000"/>
                <w:sz w:val="22"/>
                <w:szCs w:val="22"/>
              </w:rPr>
              <w:t>fencing</w:t>
            </w:r>
          </w:p>
        </w:tc>
      </w:tr>
      <w:tr w:rsidR="00B37B7D" w14:paraId="1BCA75A2"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3B01EA1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1180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37E25E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9802B6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50E52F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191457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£7.48</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3D23A700" w14:textId="77777777" w:rsidR="00B37B7D" w:rsidRDefault="00B37B7D">
            <w:pPr>
              <w:rPr>
                <w:rFonts w:ascii="Calibri" w:hAnsi="Calibri" w:cs="Calibri"/>
                <w:color w:val="000000"/>
                <w:sz w:val="22"/>
                <w:szCs w:val="22"/>
              </w:rPr>
            </w:pPr>
            <w:r>
              <w:rPr>
                <w:rFonts w:ascii="Calibri" w:hAnsi="Calibri" w:cs="Calibri"/>
                <w:color w:val="000000"/>
                <w:sz w:val="22"/>
                <w:szCs w:val="22"/>
              </w:rPr>
              <w:t xml:space="preserve">Tools </w:t>
            </w:r>
          </w:p>
        </w:tc>
      </w:tr>
      <w:tr w:rsidR="00B37B7D" w14:paraId="734A8E2C"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410F837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1181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B34691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4B07BE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£69.24</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18E6A5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£13.85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F927D9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£83.09</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71E82E71" w14:textId="77777777" w:rsidR="00B37B7D" w:rsidRDefault="00B37B7D">
            <w:pPr>
              <w:rPr>
                <w:rFonts w:ascii="Calibri" w:hAnsi="Calibri" w:cs="Calibri"/>
                <w:color w:val="000000"/>
                <w:sz w:val="22"/>
                <w:szCs w:val="22"/>
              </w:rPr>
            </w:pPr>
            <w:r>
              <w:rPr>
                <w:rFonts w:ascii="Calibri" w:hAnsi="Calibri" w:cs="Calibri"/>
                <w:color w:val="000000"/>
                <w:sz w:val="22"/>
                <w:szCs w:val="22"/>
              </w:rPr>
              <w:t>fencing</w:t>
            </w:r>
          </w:p>
        </w:tc>
      </w:tr>
      <w:tr w:rsidR="00B37B7D" w14:paraId="562DC17B"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0E3D283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1182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B3BC38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EC9092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171FC3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£0.84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CE5569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£5.03</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536E64B" w14:textId="77777777" w:rsidR="00B37B7D" w:rsidRDefault="00B37B7D">
            <w:pPr>
              <w:rPr>
                <w:rFonts w:ascii="Calibri" w:hAnsi="Calibri" w:cs="Calibri"/>
                <w:color w:val="000000"/>
                <w:sz w:val="22"/>
                <w:szCs w:val="22"/>
              </w:rPr>
            </w:pPr>
            <w:r>
              <w:rPr>
                <w:rFonts w:ascii="Calibri" w:hAnsi="Calibri" w:cs="Calibri"/>
                <w:color w:val="000000"/>
                <w:sz w:val="22"/>
                <w:szCs w:val="22"/>
              </w:rPr>
              <w:t>Repairs and equipment</w:t>
            </w:r>
          </w:p>
        </w:tc>
      </w:tr>
      <w:tr w:rsidR="00B37B7D" w14:paraId="2901E43F"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34647DC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1183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E3AED7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5B435A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£6.38</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D7B68E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274AEA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£7.66</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415D07D2" w14:textId="77777777" w:rsidR="00B37B7D" w:rsidRDefault="00B37B7D">
            <w:pPr>
              <w:rPr>
                <w:rFonts w:ascii="Calibri" w:hAnsi="Calibri" w:cs="Calibri"/>
                <w:color w:val="000000"/>
                <w:sz w:val="22"/>
                <w:szCs w:val="22"/>
              </w:rPr>
            </w:pPr>
            <w:r>
              <w:rPr>
                <w:rFonts w:ascii="Calibri" w:hAnsi="Calibri" w:cs="Calibri"/>
                <w:color w:val="000000"/>
                <w:sz w:val="22"/>
                <w:szCs w:val="22"/>
              </w:rPr>
              <w:t>Sand</w:t>
            </w:r>
          </w:p>
        </w:tc>
      </w:tr>
      <w:tr w:rsidR="00B37B7D" w14:paraId="01F1FC0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489E206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1184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54CD46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F7D1883" w14:textId="77777777" w:rsidR="00B37B7D" w:rsidRDefault="00B37B7D">
            <w:pPr>
              <w:jc w:val="center"/>
              <w:rPr>
                <w:rFonts w:ascii="Calibri" w:hAnsi="Calibri" w:cs="Calibri"/>
                <w:sz w:val="22"/>
                <w:szCs w:val="22"/>
              </w:rPr>
            </w:pPr>
            <w:r>
              <w:rPr>
                <w:rFonts w:ascii="Calibri" w:hAnsi="Calibri" w:cs="Calibri"/>
                <w:sz w:val="22"/>
                <w:szCs w:val="22"/>
              </w:rPr>
              <w:t>£2,282.03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D2209C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DDD9C8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£2,282.03</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9CB2907" w14:textId="77777777" w:rsidR="00B37B7D" w:rsidRDefault="00B37B7D">
            <w:pPr>
              <w:rPr>
                <w:rFonts w:ascii="Calibri" w:hAnsi="Calibri" w:cs="Calibri"/>
                <w:color w:val="000000"/>
                <w:sz w:val="22"/>
                <w:szCs w:val="22"/>
              </w:rPr>
            </w:pPr>
            <w:r>
              <w:rPr>
                <w:rFonts w:ascii="Calibri" w:hAnsi="Calibri" w:cs="Calibri"/>
                <w:color w:val="000000"/>
                <w:sz w:val="22"/>
                <w:szCs w:val="22"/>
              </w:rPr>
              <w:t>Nest February 2025 Payment</w:t>
            </w:r>
          </w:p>
        </w:tc>
      </w:tr>
      <w:tr w:rsidR="00B37B7D" w14:paraId="4128C3D2"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3B5DCC5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1185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87509D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24.02.2025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D082F1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£4.17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E043E7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£0.83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3DDD17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0FB8D750" w14:textId="77777777" w:rsidR="00B37B7D" w:rsidRDefault="00B37B7D">
            <w:pPr>
              <w:rPr>
                <w:rFonts w:ascii="Calibri" w:hAnsi="Calibri" w:cs="Calibri"/>
                <w:color w:val="000000"/>
                <w:sz w:val="22"/>
                <w:szCs w:val="22"/>
              </w:rPr>
            </w:pPr>
            <w:r>
              <w:rPr>
                <w:rFonts w:ascii="Calibri" w:hAnsi="Calibri" w:cs="Calibri"/>
                <w:color w:val="000000"/>
                <w:sz w:val="22"/>
                <w:szCs w:val="22"/>
              </w:rPr>
              <w:t>Mobile Phone - GL</w:t>
            </w:r>
          </w:p>
        </w:tc>
      </w:tr>
      <w:tr w:rsidR="00B37B7D" w14:paraId="74C9E2A5"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53ED2C2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1186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CC2A37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24.02.2025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206C06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£37.92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810595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£7.58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640D06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£45.50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5F87B8D0" w14:textId="77777777" w:rsidR="00B37B7D" w:rsidRDefault="00B37B7D">
            <w:pPr>
              <w:rPr>
                <w:rFonts w:ascii="Calibri" w:hAnsi="Calibri" w:cs="Calibri"/>
                <w:color w:val="000000"/>
                <w:sz w:val="22"/>
                <w:szCs w:val="22"/>
              </w:rPr>
            </w:pPr>
            <w:r>
              <w:rPr>
                <w:rFonts w:ascii="Calibri" w:hAnsi="Calibri" w:cs="Calibri"/>
                <w:color w:val="000000"/>
                <w:sz w:val="22"/>
                <w:szCs w:val="22"/>
              </w:rPr>
              <w:t>Refreshments for various events</w:t>
            </w:r>
          </w:p>
        </w:tc>
      </w:tr>
      <w:tr w:rsidR="00B37B7D" w14:paraId="51750DC8"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0008C10B" w14:textId="77777777" w:rsidR="00B37B7D" w:rsidRPr="005C5301" w:rsidRDefault="00B37B7D">
            <w:pPr>
              <w:jc w:val="center"/>
              <w:rPr>
                <w:rFonts w:ascii="Calibri" w:hAnsi="Calibri" w:cs="Calibri"/>
                <w:color w:val="FF0000"/>
                <w:sz w:val="22"/>
                <w:szCs w:val="22"/>
              </w:rPr>
            </w:pPr>
            <w:r w:rsidRPr="005C5301">
              <w:rPr>
                <w:rFonts w:ascii="Calibri" w:hAnsi="Calibri" w:cs="Calibri"/>
                <w:color w:val="FF0000"/>
                <w:sz w:val="22"/>
                <w:szCs w:val="22"/>
              </w:rPr>
              <w:t>1187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AE26217" w14:textId="77777777" w:rsidR="00B37B7D" w:rsidRPr="005C5301" w:rsidRDefault="00B37B7D">
            <w:pPr>
              <w:jc w:val="center"/>
              <w:rPr>
                <w:rFonts w:ascii="Calibri" w:hAnsi="Calibri" w:cs="Calibri"/>
                <w:color w:val="FF0000"/>
                <w:sz w:val="22"/>
                <w:szCs w:val="22"/>
              </w:rPr>
            </w:pPr>
            <w:r w:rsidRPr="005C5301">
              <w:rPr>
                <w:rFonts w:ascii="Calibri" w:hAnsi="Calibri" w:cs="Calibri"/>
                <w:color w:val="FF0000"/>
                <w:sz w:val="22"/>
                <w:szCs w:val="22"/>
              </w:rPr>
              <w:t>26.02.2025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9D9F4CF" w14:textId="77777777" w:rsidR="00B37B7D" w:rsidRPr="005C5301" w:rsidRDefault="00B37B7D">
            <w:pPr>
              <w:jc w:val="center"/>
              <w:rPr>
                <w:rFonts w:ascii="Calibri" w:hAnsi="Calibri" w:cs="Calibri"/>
                <w:color w:val="FF0000"/>
                <w:sz w:val="22"/>
                <w:szCs w:val="22"/>
              </w:rPr>
            </w:pPr>
            <w:r w:rsidRPr="005C5301">
              <w:rPr>
                <w:rFonts w:ascii="Calibri" w:hAnsi="Calibri" w:cs="Calibri"/>
                <w:color w:val="FF0000"/>
                <w:sz w:val="22"/>
                <w:szCs w:val="22"/>
              </w:rPr>
              <w:t>-£32.05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9917268" w14:textId="77777777" w:rsidR="00B37B7D" w:rsidRPr="005C5301" w:rsidRDefault="00B37B7D">
            <w:pPr>
              <w:jc w:val="center"/>
              <w:rPr>
                <w:rFonts w:ascii="Calibri" w:hAnsi="Calibri" w:cs="Calibri"/>
                <w:color w:val="FF0000"/>
                <w:sz w:val="22"/>
                <w:szCs w:val="22"/>
              </w:rPr>
            </w:pPr>
            <w:r w:rsidRPr="005C5301">
              <w:rPr>
                <w:rFonts w:ascii="Calibri" w:hAnsi="Calibri" w:cs="Calibri"/>
                <w:color w:val="FF0000"/>
                <w:sz w:val="22"/>
                <w:szCs w:val="22"/>
              </w:rPr>
              <w:t>-£6.41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BDEC504" w14:textId="77777777" w:rsidR="00B37B7D" w:rsidRPr="005C5301" w:rsidRDefault="00B37B7D">
            <w:pPr>
              <w:jc w:val="center"/>
              <w:rPr>
                <w:rFonts w:ascii="Calibri" w:hAnsi="Calibri" w:cs="Calibri"/>
                <w:color w:val="FF0000"/>
                <w:sz w:val="22"/>
                <w:szCs w:val="22"/>
              </w:rPr>
            </w:pPr>
            <w:r w:rsidRPr="005C5301">
              <w:rPr>
                <w:rFonts w:ascii="Calibri" w:hAnsi="Calibri" w:cs="Calibri"/>
                <w:color w:val="FF0000"/>
                <w:sz w:val="22"/>
                <w:szCs w:val="22"/>
              </w:rPr>
              <w:t>-£38.46</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1C38FE00" w14:textId="1AE6C9BF" w:rsidR="00B37B7D" w:rsidRPr="005C5301" w:rsidRDefault="005C5301">
            <w:pPr>
              <w:rPr>
                <w:rFonts w:ascii="Calibri" w:hAnsi="Calibri" w:cs="Calibri"/>
                <w:color w:val="FF0000"/>
                <w:sz w:val="22"/>
                <w:szCs w:val="22"/>
              </w:rPr>
            </w:pPr>
            <w:r w:rsidRPr="005C5301">
              <w:rPr>
                <w:rFonts w:ascii="Calibri" w:hAnsi="Calibri" w:cs="Calibri"/>
                <w:color w:val="FF0000"/>
                <w:sz w:val="22"/>
                <w:szCs w:val="22"/>
              </w:rPr>
              <w:t>R</w:t>
            </w:r>
            <w:r w:rsidR="00B37B7D" w:rsidRPr="005C5301">
              <w:rPr>
                <w:rFonts w:ascii="Calibri" w:hAnsi="Calibri" w:cs="Calibri"/>
                <w:color w:val="FF0000"/>
                <w:sz w:val="22"/>
                <w:szCs w:val="22"/>
              </w:rPr>
              <w:t>efund</w:t>
            </w:r>
            <w:r>
              <w:rPr>
                <w:rFonts w:ascii="Calibri" w:hAnsi="Calibri" w:cs="Calibri"/>
                <w:color w:val="FF0000"/>
                <w:sz w:val="22"/>
                <w:szCs w:val="22"/>
              </w:rPr>
              <w:t xml:space="preserve"> for unused/opened </w:t>
            </w:r>
            <w:r w:rsidR="00752742">
              <w:rPr>
                <w:rFonts w:ascii="Calibri" w:hAnsi="Calibri" w:cs="Calibri"/>
                <w:color w:val="FF0000"/>
                <w:sz w:val="22"/>
                <w:szCs w:val="22"/>
              </w:rPr>
              <w:t>refreshments</w:t>
            </w:r>
          </w:p>
        </w:tc>
      </w:tr>
      <w:tr w:rsidR="00B37B7D" w14:paraId="5E1D5893"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129E8BF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1188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76B980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25.02.2025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5B451EF" w14:textId="77777777" w:rsidR="00B37B7D" w:rsidRDefault="00B37B7D">
            <w:pPr>
              <w:jc w:val="center"/>
              <w:rPr>
                <w:rFonts w:ascii="Calibri" w:hAnsi="Calibri" w:cs="Calibri"/>
                <w:sz w:val="22"/>
                <w:szCs w:val="22"/>
              </w:rPr>
            </w:pPr>
            <w:r>
              <w:rPr>
                <w:rFonts w:ascii="Calibri" w:hAnsi="Calibri" w:cs="Calibri"/>
                <w:sz w:val="22"/>
                <w:szCs w:val="22"/>
              </w:rPr>
              <w:t>£250.00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1B80E4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D09569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£250.00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4A4BEF04" w14:textId="77777777" w:rsidR="00B37B7D" w:rsidRDefault="00B37B7D">
            <w:pPr>
              <w:rPr>
                <w:rFonts w:ascii="Calibri" w:hAnsi="Calibri" w:cs="Calibri"/>
                <w:color w:val="000000"/>
                <w:sz w:val="22"/>
                <w:szCs w:val="22"/>
              </w:rPr>
            </w:pPr>
            <w:r>
              <w:rPr>
                <w:rFonts w:ascii="Calibri" w:hAnsi="Calibri" w:cs="Calibri"/>
                <w:color w:val="000000"/>
                <w:sz w:val="22"/>
                <w:szCs w:val="22"/>
              </w:rPr>
              <w:t>Cash Withdrawal</w:t>
            </w:r>
          </w:p>
        </w:tc>
      </w:tr>
      <w:tr w:rsidR="00B37B7D" w14:paraId="4E78E7CB"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26DBDD5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1189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BC80A1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437A48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£4.17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5B024F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£0.83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186E19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3E89FB42" w14:textId="77777777" w:rsidR="00B37B7D" w:rsidRDefault="00B37B7D">
            <w:pPr>
              <w:rPr>
                <w:rFonts w:ascii="Calibri" w:hAnsi="Calibri" w:cs="Calibri"/>
                <w:color w:val="000000"/>
                <w:sz w:val="22"/>
                <w:szCs w:val="22"/>
              </w:rPr>
            </w:pPr>
            <w:r>
              <w:rPr>
                <w:rFonts w:ascii="Calibri" w:hAnsi="Calibri" w:cs="Calibri"/>
                <w:color w:val="000000"/>
                <w:sz w:val="22"/>
                <w:szCs w:val="22"/>
              </w:rPr>
              <w:t>Air fresheners</w:t>
            </w:r>
          </w:p>
        </w:tc>
      </w:tr>
      <w:tr w:rsidR="00B37B7D" w14:paraId="5755D7B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0F61484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1190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21E134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6D7261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£47.40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6DD5E9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£9.48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5832BC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£56.88</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432AE4E" w14:textId="77777777" w:rsidR="00B37B7D" w:rsidRDefault="00B37B7D">
            <w:pPr>
              <w:rPr>
                <w:rFonts w:ascii="Calibri" w:hAnsi="Calibri" w:cs="Calibri"/>
                <w:color w:val="000000"/>
                <w:sz w:val="22"/>
                <w:szCs w:val="22"/>
              </w:rPr>
            </w:pPr>
            <w:r>
              <w:rPr>
                <w:rFonts w:ascii="Calibri" w:hAnsi="Calibri" w:cs="Calibri"/>
                <w:color w:val="000000"/>
                <w:sz w:val="22"/>
                <w:szCs w:val="22"/>
              </w:rPr>
              <w:t>flower bulbs</w:t>
            </w:r>
          </w:p>
        </w:tc>
      </w:tr>
      <w:tr w:rsidR="00B37B7D" w14:paraId="5215AE1B"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1340E77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1191</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BFD6AB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3F4EE0B" w14:textId="77777777" w:rsidR="00B37B7D" w:rsidRDefault="00B37B7D">
            <w:pPr>
              <w:jc w:val="center"/>
              <w:rPr>
                <w:rFonts w:ascii="Calibri" w:hAnsi="Calibri" w:cs="Calibri"/>
                <w:sz w:val="22"/>
                <w:szCs w:val="22"/>
              </w:rPr>
            </w:pPr>
            <w:r>
              <w:rPr>
                <w:rFonts w:ascii="Calibri" w:hAnsi="Calibri" w:cs="Calibri"/>
                <w:sz w:val="22"/>
                <w:szCs w:val="22"/>
              </w:rPr>
              <w:t>£108.32</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65CC88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£21.67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084D2A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£129.99</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5292500C" w14:textId="77777777" w:rsidR="00B37B7D" w:rsidRDefault="00B37B7D">
            <w:pPr>
              <w:rPr>
                <w:rFonts w:ascii="Calibri" w:hAnsi="Calibri" w:cs="Calibri"/>
                <w:color w:val="000000"/>
                <w:sz w:val="22"/>
                <w:szCs w:val="22"/>
              </w:rPr>
            </w:pPr>
            <w:r>
              <w:rPr>
                <w:rFonts w:ascii="Calibri" w:hAnsi="Calibri" w:cs="Calibri"/>
                <w:color w:val="000000"/>
                <w:sz w:val="22"/>
                <w:szCs w:val="22"/>
              </w:rPr>
              <w:t>cordless drill</w:t>
            </w:r>
          </w:p>
        </w:tc>
      </w:tr>
      <w:tr w:rsidR="00B37B7D" w14:paraId="62D4E8E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4C5222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1192</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9BC95B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2C8CCB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£6.66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C61B77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BC8DC5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£7.99</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33B9328C" w14:textId="77777777" w:rsidR="00B37B7D" w:rsidRDefault="00B37B7D">
            <w:pPr>
              <w:rPr>
                <w:rFonts w:ascii="Calibri" w:hAnsi="Calibri" w:cs="Calibri"/>
                <w:color w:val="000000"/>
                <w:sz w:val="22"/>
                <w:szCs w:val="22"/>
              </w:rPr>
            </w:pPr>
            <w:r>
              <w:rPr>
                <w:rFonts w:ascii="Calibri" w:hAnsi="Calibri" w:cs="Calibri"/>
                <w:color w:val="000000"/>
                <w:sz w:val="22"/>
                <w:szCs w:val="22"/>
              </w:rPr>
              <w:t>Door Bolt</w:t>
            </w:r>
          </w:p>
        </w:tc>
      </w:tr>
      <w:tr w:rsidR="00B37B7D" w14:paraId="61B39E56"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1CF7705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1193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B9D503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D1BE21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£4.17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1BD737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£0.83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C0326F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FF9EADA" w14:textId="77777777" w:rsidR="00B37B7D" w:rsidRDefault="00B37B7D">
            <w:pPr>
              <w:rPr>
                <w:rFonts w:ascii="Calibri" w:hAnsi="Calibri" w:cs="Calibri"/>
                <w:color w:val="000000"/>
                <w:sz w:val="22"/>
                <w:szCs w:val="22"/>
              </w:rPr>
            </w:pPr>
            <w:r>
              <w:rPr>
                <w:rFonts w:ascii="Calibri" w:hAnsi="Calibri" w:cs="Calibri"/>
                <w:color w:val="000000"/>
                <w:sz w:val="22"/>
                <w:szCs w:val="22"/>
              </w:rPr>
              <w:t>Mobile Phone - RG</w:t>
            </w:r>
          </w:p>
        </w:tc>
      </w:tr>
      <w:tr w:rsidR="00B37B7D" w14:paraId="6356EBBD"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42CE2DD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1194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AC29BA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24.02.2025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6DB299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£3.43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0D8704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A586AD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£3.43</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6D07E7DD" w14:textId="77777777" w:rsidR="00B37B7D" w:rsidRDefault="00B37B7D">
            <w:pPr>
              <w:rPr>
                <w:rFonts w:ascii="Calibri" w:hAnsi="Calibri" w:cs="Calibri"/>
                <w:color w:val="000000"/>
                <w:sz w:val="22"/>
                <w:szCs w:val="22"/>
              </w:rPr>
            </w:pPr>
            <w:r>
              <w:rPr>
                <w:rFonts w:ascii="Calibri" w:hAnsi="Calibri" w:cs="Calibri"/>
                <w:color w:val="000000"/>
                <w:sz w:val="22"/>
                <w:szCs w:val="22"/>
              </w:rPr>
              <w:t>square fees</w:t>
            </w:r>
          </w:p>
        </w:tc>
      </w:tr>
      <w:tr w:rsidR="00B37B7D" w14:paraId="2E5BDD7F"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189EA59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1195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942D22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25.02.2025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385865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£0.02</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47EFBA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689769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£0.02</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52980DF2" w14:textId="77777777" w:rsidR="00B37B7D" w:rsidRDefault="00B37B7D">
            <w:pPr>
              <w:rPr>
                <w:rFonts w:ascii="Calibri" w:hAnsi="Calibri" w:cs="Calibri"/>
                <w:color w:val="000000"/>
                <w:sz w:val="22"/>
                <w:szCs w:val="22"/>
              </w:rPr>
            </w:pPr>
            <w:r>
              <w:rPr>
                <w:rFonts w:ascii="Calibri" w:hAnsi="Calibri" w:cs="Calibri"/>
                <w:color w:val="000000"/>
                <w:sz w:val="22"/>
                <w:szCs w:val="22"/>
              </w:rPr>
              <w:t>square fees</w:t>
            </w:r>
          </w:p>
        </w:tc>
      </w:tr>
      <w:tr w:rsidR="00B37B7D" w14:paraId="2BC12552"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154D302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1196</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D3CE19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21.02.2025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3A6679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£0.18</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11E2007A"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639074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£0.18</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4D85EFE" w14:textId="77777777" w:rsidR="00B37B7D" w:rsidRDefault="00B37B7D">
            <w:pPr>
              <w:rPr>
                <w:rFonts w:ascii="Calibri" w:hAnsi="Calibri" w:cs="Calibri"/>
                <w:color w:val="000000"/>
                <w:sz w:val="22"/>
                <w:szCs w:val="22"/>
              </w:rPr>
            </w:pPr>
            <w:r>
              <w:rPr>
                <w:rFonts w:ascii="Calibri" w:hAnsi="Calibri" w:cs="Calibri"/>
                <w:color w:val="000000"/>
                <w:sz w:val="22"/>
                <w:szCs w:val="22"/>
              </w:rPr>
              <w:t>square fees</w:t>
            </w:r>
          </w:p>
        </w:tc>
      </w:tr>
      <w:tr w:rsidR="00B37B7D" w14:paraId="28BD1C55"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2BC175C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1198</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7CF6B7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04.02.2025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B59B15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AF4D73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DF0D11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6A931C99" w14:textId="77777777" w:rsidR="00B37B7D" w:rsidRDefault="00B37B7D">
            <w:pPr>
              <w:rPr>
                <w:rFonts w:ascii="Calibri" w:hAnsi="Calibri" w:cs="Calibri"/>
                <w:color w:val="000000"/>
                <w:sz w:val="22"/>
                <w:szCs w:val="22"/>
              </w:rPr>
            </w:pPr>
            <w:r>
              <w:rPr>
                <w:rFonts w:ascii="Calibri" w:hAnsi="Calibri" w:cs="Calibri"/>
                <w:color w:val="000000"/>
                <w:sz w:val="22"/>
                <w:szCs w:val="22"/>
              </w:rPr>
              <w:t>Milk</w:t>
            </w:r>
          </w:p>
        </w:tc>
      </w:tr>
      <w:tr w:rsidR="00B37B7D" w14:paraId="7D2AF46D"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79F4C14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1199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DA840F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06.02.2025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AD16B7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£2.84</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F15B53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ED5BCF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£2.84</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38BE7212" w14:textId="77777777" w:rsidR="00B37B7D" w:rsidRDefault="00B37B7D">
            <w:pPr>
              <w:rPr>
                <w:rFonts w:ascii="Calibri" w:hAnsi="Calibri" w:cs="Calibri"/>
                <w:color w:val="000000"/>
                <w:sz w:val="22"/>
                <w:szCs w:val="22"/>
              </w:rPr>
            </w:pPr>
            <w:r>
              <w:rPr>
                <w:rFonts w:ascii="Calibri" w:hAnsi="Calibri" w:cs="Calibri"/>
                <w:color w:val="000000"/>
                <w:sz w:val="22"/>
                <w:szCs w:val="22"/>
              </w:rPr>
              <w:t>Milk and sugar</w:t>
            </w:r>
          </w:p>
        </w:tc>
      </w:tr>
      <w:tr w:rsidR="00B37B7D" w14:paraId="0107B0D0"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73EFFC4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8ADDAE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10.02.2025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0B2AE4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£1.89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1D57B2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5E2E72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£1.89</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1CC9B3E9" w14:textId="77777777" w:rsidR="00B37B7D" w:rsidRDefault="00B37B7D">
            <w:pPr>
              <w:rPr>
                <w:rFonts w:ascii="Calibri" w:hAnsi="Calibri" w:cs="Calibri"/>
                <w:color w:val="000000"/>
                <w:sz w:val="22"/>
                <w:szCs w:val="22"/>
              </w:rPr>
            </w:pPr>
            <w:r>
              <w:rPr>
                <w:rFonts w:ascii="Calibri" w:hAnsi="Calibri" w:cs="Calibri"/>
                <w:color w:val="000000"/>
                <w:sz w:val="22"/>
                <w:szCs w:val="22"/>
              </w:rPr>
              <w:t>Milk</w:t>
            </w:r>
          </w:p>
        </w:tc>
      </w:tr>
      <w:tr w:rsidR="00B37B7D" w14:paraId="475DA4FE"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1F16D3C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1201</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9C69C2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11.02.2025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361985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21E0FA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464C6A6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7C9A528B" w14:textId="77777777" w:rsidR="00B37B7D" w:rsidRDefault="00B37B7D">
            <w:pPr>
              <w:rPr>
                <w:rFonts w:ascii="Calibri" w:hAnsi="Calibri" w:cs="Calibri"/>
                <w:color w:val="000000"/>
                <w:sz w:val="22"/>
                <w:szCs w:val="22"/>
              </w:rPr>
            </w:pPr>
            <w:r>
              <w:rPr>
                <w:rFonts w:ascii="Calibri" w:hAnsi="Calibri" w:cs="Calibri"/>
                <w:color w:val="000000"/>
                <w:sz w:val="22"/>
                <w:szCs w:val="22"/>
              </w:rPr>
              <w:t>Milk</w:t>
            </w:r>
          </w:p>
        </w:tc>
      </w:tr>
      <w:tr w:rsidR="00B37B7D" w14:paraId="46929B86"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6E8F7FE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1202</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22AED1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3D6E82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£8.45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36959EC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4F8F40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£8.45</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7DB5E802" w14:textId="77777777" w:rsidR="00B37B7D" w:rsidRDefault="00B37B7D">
            <w:pPr>
              <w:rPr>
                <w:rFonts w:ascii="Calibri" w:hAnsi="Calibri" w:cs="Calibri"/>
                <w:color w:val="000000"/>
                <w:sz w:val="22"/>
                <w:szCs w:val="22"/>
              </w:rPr>
            </w:pPr>
            <w:r>
              <w:rPr>
                <w:rFonts w:ascii="Calibri" w:hAnsi="Calibri" w:cs="Calibri"/>
                <w:color w:val="000000"/>
                <w:sz w:val="22"/>
                <w:szCs w:val="22"/>
              </w:rPr>
              <w:t>Tea and coffee</w:t>
            </w:r>
          </w:p>
        </w:tc>
      </w:tr>
      <w:tr w:rsidR="00B37B7D" w14:paraId="77A78F60"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016534D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1203</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22A877F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17.02.2025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4100FFC"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£1.89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7420B2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BB3B09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£1.89</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678BC23D" w14:textId="77777777" w:rsidR="00B37B7D" w:rsidRDefault="00B37B7D">
            <w:pPr>
              <w:rPr>
                <w:rFonts w:ascii="Calibri" w:hAnsi="Calibri" w:cs="Calibri"/>
                <w:color w:val="000000"/>
                <w:sz w:val="22"/>
                <w:szCs w:val="22"/>
              </w:rPr>
            </w:pPr>
            <w:r>
              <w:rPr>
                <w:rFonts w:ascii="Calibri" w:hAnsi="Calibri" w:cs="Calibri"/>
                <w:color w:val="000000"/>
                <w:sz w:val="22"/>
                <w:szCs w:val="22"/>
              </w:rPr>
              <w:t>Milk</w:t>
            </w:r>
          </w:p>
        </w:tc>
      </w:tr>
      <w:tr w:rsidR="00B37B7D" w14:paraId="47C9F661"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7234415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1204</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59BAD2E9"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24.02.2025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F3A12AD"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£1.89</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21EB757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106A24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£1.89</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568BAF1E" w14:textId="77777777" w:rsidR="00B37B7D" w:rsidRDefault="00B37B7D">
            <w:pPr>
              <w:rPr>
                <w:rFonts w:ascii="Calibri" w:hAnsi="Calibri" w:cs="Calibri"/>
                <w:color w:val="000000"/>
                <w:sz w:val="22"/>
                <w:szCs w:val="22"/>
              </w:rPr>
            </w:pPr>
            <w:r>
              <w:rPr>
                <w:rFonts w:ascii="Calibri" w:hAnsi="Calibri" w:cs="Calibri"/>
                <w:color w:val="000000"/>
                <w:sz w:val="22"/>
                <w:szCs w:val="22"/>
              </w:rPr>
              <w:t>Milk</w:t>
            </w:r>
          </w:p>
        </w:tc>
      </w:tr>
      <w:tr w:rsidR="00B37B7D" w14:paraId="41B82BE2"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29FDB0F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47AE9B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24.02.2025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A65FB1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£3.19</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355E4566"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C991BC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£3.19</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18CB1382" w14:textId="77777777" w:rsidR="00B37B7D" w:rsidRDefault="00B37B7D">
            <w:pPr>
              <w:rPr>
                <w:rFonts w:ascii="Calibri" w:hAnsi="Calibri" w:cs="Calibri"/>
                <w:color w:val="000000"/>
                <w:sz w:val="22"/>
                <w:szCs w:val="22"/>
              </w:rPr>
            </w:pPr>
            <w:r>
              <w:rPr>
                <w:rFonts w:ascii="Calibri" w:hAnsi="Calibri" w:cs="Calibri"/>
                <w:color w:val="000000"/>
                <w:sz w:val="22"/>
                <w:szCs w:val="22"/>
              </w:rPr>
              <w:t>Teabags</w:t>
            </w:r>
          </w:p>
        </w:tc>
      </w:tr>
      <w:tr w:rsidR="00B37B7D" w14:paraId="04E23228"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517845C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1206</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E19EAD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25.02.2025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3530423"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72D277DF"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F4D98F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2EF194B2" w14:textId="77777777" w:rsidR="00B37B7D" w:rsidRDefault="00B37B7D">
            <w:pPr>
              <w:rPr>
                <w:rFonts w:ascii="Calibri" w:hAnsi="Calibri" w:cs="Calibri"/>
                <w:color w:val="000000"/>
                <w:sz w:val="22"/>
                <w:szCs w:val="22"/>
              </w:rPr>
            </w:pPr>
            <w:r>
              <w:rPr>
                <w:rFonts w:ascii="Calibri" w:hAnsi="Calibri" w:cs="Calibri"/>
                <w:color w:val="000000"/>
                <w:sz w:val="22"/>
                <w:szCs w:val="22"/>
              </w:rPr>
              <w:t>Milk</w:t>
            </w:r>
          </w:p>
        </w:tc>
      </w:tr>
      <w:tr w:rsidR="00B37B7D" w14:paraId="10A464C4"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DCE6F1" w:fill="DCE6F1"/>
            <w:noWrap/>
            <w:tcMar>
              <w:top w:w="15" w:type="dxa"/>
              <w:left w:w="15" w:type="dxa"/>
              <w:bottom w:w="0" w:type="dxa"/>
              <w:right w:w="15" w:type="dxa"/>
            </w:tcMar>
            <w:vAlign w:val="bottom"/>
            <w:hideMark/>
          </w:tcPr>
          <w:p w14:paraId="74AAD29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1207</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585CDAB1"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26.02.2025</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7D3EA638"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677B9E17"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£0.00</w:t>
            </w:r>
          </w:p>
        </w:tc>
        <w:tc>
          <w:tcPr>
            <w:tcW w:w="0" w:type="auto"/>
            <w:tcBorders>
              <w:top w:val="single" w:sz="4" w:space="0" w:color="95B3D7"/>
              <w:left w:val="nil"/>
              <w:bottom w:val="single" w:sz="4" w:space="0" w:color="95B3D7"/>
              <w:right w:val="nil"/>
            </w:tcBorders>
            <w:shd w:val="clear" w:color="DCE6F1" w:fill="DCE6F1"/>
            <w:noWrap/>
            <w:tcMar>
              <w:top w:w="15" w:type="dxa"/>
              <w:left w:w="15" w:type="dxa"/>
              <w:bottom w:w="0" w:type="dxa"/>
              <w:right w:w="15" w:type="dxa"/>
            </w:tcMar>
            <w:vAlign w:val="bottom"/>
            <w:hideMark/>
          </w:tcPr>
          <w:p w14:paraId="0C6CB9FE"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single" w:sz="4" w:space="0" w:color="95B3D7"/>
              <w:left w:val="nil"/>
              <w:bottom w:val="single" w:sz="4" w:space="0" w:color="95B3D7"/>
              <w:right w:val="single" w:sz="4" w:space="0" w:color="95B3D7"/>
            </w:tcBorders>
            <w:shd w:val="clear" w:color="DCE6F1" w:fill="DCE6F1"/>
            <w:noWrap/>
            <w:tcMar>
              <w:top w:w="15" w:type="dxa"/>
              <w:left w:w="15" w:type="dxa"/>
              <w:bottom w:w="0" w:type="dxa"/>
              <w:right w:w="15" w:type="dxa"/>
            </w:tcMar>
            <w:vAlign w:val="bottom"/>
            <w:hideMark/>
          </w:tcPr>
          <w:p w14:paraId="4227EC63" w14:textId="77777777" w:rsidR="00B37B7D" w:rsidRDefault="00B37B7D">
            <w:pPr>
              <w:rPr>
                <w:rFonts w:ascii="Calibri" w:hAnsi="Calibri" w:cs="Calibri"/>
                <w:color w:val="000000"/>
                <w:sz w:val="22"/>
                <w:szCs w:val="22"/>
              </w:rPr>
            </w:pPr>
            <w:r>
              <w:rPr>
                <w:rFonts w:ascii="Calibri" w:hAnsi="Calibri" w:cs="Calibri"/>
                <w:color w:val="000000"/>
                <w:sz w:val="22"/>
                <w:szCs w:val="22"/>
              </w:rPr>
              <w:t>Milk</w:t>
            </w:r>
          </w:p>
        </w:tc>
      </w:tr>
      <w:tr w:rsidR="00B37B7D" w14:paraId="49F01889" w14:textId="77777777" w:rsidTr="00B37B7D">
        <w:trPr>
          <w:trHeight w:val="304"/>
        </w:trPr>
        <w:tc>
          <w:tcPr>
            <w:tcW w:w="0" w:type="auto"/>
            <w:tcBorders>
              <w:top w:val="single" w:sz="4" w:space="0" w:color="95B3D7"/>
              <w:left w:val="single" w:sz="4" w:space="0" w:color="95B3D7"/>
              <w:bottom w:val="single" w:sz="4" w:space="0" w:color="95B3D7"/>
              <w:right w:val="nil"/>
            </w:tcBorders>
            <w:shd w:val="clear" w:color="auto" w:fill="auto"/>
            <w:noWrap/>
            <w:tcMar>
              <w:top w:w="15" w:type="dxa"/>
              <w:left w:w="15" w:type="dxa"/>
              <w:bottom w:w="0" w:type="dxa"/>
              <w:right w:w="15" w:type="dxa"/>
            </w:tcMar>
            <w:vAlign w:val="bottom"/>
            <w:hideMark/>
          </w:tcPr>
          <w:p w14:paraId="0DBA5BAB"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1225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415B65E5"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28.02.2025</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6A60D390"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£4.17</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1FA11F32"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£0.83</w:t>
            </w:r>
          </w:p>
        </w:tc>
        <w:tc>
          <w:tcPr>
            <w:tcW w:w="0" w:type="auto"/>
            <w:tcBorders>
              <w:top w:val="single" w:sz="4" w:space="0" w:color="95B3D7"/>
              <w:left w:val="nil"/>
              <w:bottom w:val="single" w:sz="4" w:space="0" w:color="95B3D7"/>
              <w:right w:val="nil"/>
            </w:tcBorders>
            <w:shd w:val="clear" w:color="auto" w:fill="auto"/>
            <w:noWrap/>
            <w:tcMar>
              <w:top w:w="15" w:type="dxa"/>
              <w:left w:w="15" w:type="dxa"/>
              <w:bottom w:w="0" w:type="dxa"/>
              <w:right w:w="15" w:type="dxa"/>
            </w:tcMar>
            <w:vAlign w:val="bottom"/>
            <w:hideMark/>
          </w:tcPr>
          <w:p w14:paraId="03367984" w14:textId="77777777" w:rsidR="00B37B7D" w:rsidRDefault="00B37B7D">
            <w:pPr>
              <w:jc w:val="center"/>
              <w:rPr>
                <w:rFonts w:ascii="Calibri" w:hAnsi="Calibri" w:cs="Calibri"/>
                <w:color w:val="000000"/>
                <w:sz w:val="22"/>
                <w:szCs w:val="22"/>
              </w:rPr>
            </w:pPr>
            <w:r>
              <w:rPr>
                <w:rFonts w:ascii="Calibri" w:hAnsi="Calibri" w:cs="Calibri"/>
                <w:color w:val="000000"/>
                <w:sz w:val="22"/>
                <w:szCs w:val="22"/>
              </w:rPr>
              <w:t>£5.00</w:t>
            </w:r>
          </w:p>
        </w:tc>
        <w:tc>
          <w:tcPr>
            <w:tcW w:w="0" w:type="auto"/>
            <w:tcBorders>
              <w:top w:val="single" w:sz="4" w:space="0" w:color="95B3D7"/>
              <w:left w:val="nil"/>
              <w:bottom w:val="single" w:sz="4" w:space="0" w:color="95B3D7"/>
              <w:right w:val="single" w:sz="4" w:space="0" w:color="95B3D7"/>
            </w:tcBorders>
            <w:shd w:val="clear" w:color="auto" w:fill="auto"/>
            <w:noWrap/>
            <w:tcMar>
              <w:top w:w="15" w:type="dxa"/>
              <w:left w:w="15" w:type="dxa"/>
              <w:bottom w:w="0" w:type="dxa"/>
              <w:right w:w="15" w:type="dxa"/>
            </w:tcMar>
            <w:vAlign w:val="bottom"/>
            <w:hideMark/>
          </w:tcPr>
          <w:p w14:paraId="5BE060D8" w14:textId="77777777" w:rsidR="00B37B7D" w:rsidRDefault="00B37B7D">
            <w:pPr>
              <w:rPr>
                <w:rFonts w:ascii="Calibri" w:hAnsi="Calibri" w:cs="Calibri"/>
                <w:color w:val="000000"/>
                <w:sz w:val="22"/>
                <w:szCs w:val="22"/>
              </w:rPr>
            </w:pPr>
            <w:r>
              <w:rPr>
                <w:rFonts w:ascii="Calibri" w:hAnsi="Calibri" w:cs="Calibri"/>
                <w:color w:val="000000"/>
                <w:sz w:val="22"/>
                <w:szCs w:val="22"/>
              </w:rPr>
              <w:t>Mobile Phone - TA</w:t>
            </w:r>
          </w:p>
        </w:tc>
      </w:tr>
    </w:tbl>
    <w:p w14:paraId="2F40C3E1" w14:textId="77777777" w:rsidR="00B37B7D" w:rsidRDefault="00B37B7D" w:rsidP="00070811">
      <w:pPr>
        <w:suppressAutoHyphens w:val="0"/>
        <w:spacing w:after="160" w:line="259" w:lineRule="auto"/>
        <w:rPr>
          <w:rFonts w:ascii="Aptos" w:eastAsia="Aptos" w:hAnsi="Aptos"/>
          <w:b/>
          <w:bCs/>
          <w:kern w:val="2"/>
          <w:sz w:val="22"/>
          <w:szCs w:val="22"/>
          <w:lang w:eastAsia="en-US"/>
          <w14:ligatures w14:val="standardContextual"/>
        </w:rPr>
      </w:pPr>
      <w:r w:rsidRPr="00F03112">
        <w:rPr>
          <w:rFonts w:ascii="Aptos" w:eastAsia="Aptos" w:hAnsi="Aptos"/>
          <w:b/>
          <w:bCs/>
          <w:kern w:val="2"/>
          <w:sz w:val="22"/>
          <w:szCs w:val="22"/>
          <w:lang w:eastAsia="en-US"/>
          <w14:ligatures w14:val="standardContextual"/>
        </w:rPr>
        <w:t xml:space="preserve"> </w:t>
      </w:r>
    </w:p>
    <w:p w14:paraId="0D0E7BA4" w14:textId="77777777" w:rsidR="00792D7C" w:rsidRDefault="00792D7C">
      <w:pPr>
        <w:suppressAutoHyphens w:val="0"/>
        <w:spacing w:after="160" w:line="259" w:lineRule="auto"/>
        <w:rPr>
          <w:rFonts w:ascii="Aptos" w:eastAsia="Aptos" w:hAnsi="Aptos"/>
          <w:b/>
          <w:bCs/>
          <w:kern w:val="2"/>
          <w:sz w:val="22"/>
          <w:szCs w:val="22"/>
          <w:lang w:eastAsia="en-US"/>
          <w14:ligatures w14:val="standardContextual"/>
        </w:rPr>
      </w:pPr>
      <w:r>
        <w:rPr>
          <w:rFonts w:ascii="Aptos" w:eastAsia="Aptos" w:hAnsi="Aptos"/>
          <w:b/>
          <w:bCs/>
          <w:kern w:val="2"/>
          <w:sz w:val="22"/>
          <w:szCs w:val="22"/>
          <w:lang w:eastAsia="en-US"/>
          <w14:ligatures w14:val="standardContextual"/>
        </w:rPr>
        <w:br w:type="page"/>
      </w:r>
    </w:p>
    <w:p w14:paraId="7B61F501" w14:textId="41985C01" w:rsidR="00070811" w:rsidRPr="00F03112" w:rsidRDefault="00070811" w:rsidP="00070811">
      <w:pPr>
        <w:suppressAutoHyphens w:val="0"/>
        <w:spacing w:after="160" w:line="259" w:lineRule="auto"/>
        <w:rPr>
          <w:rFonts w:ascii="Aptos" w:eastAsia="Aptos" w:hAnsi="Aptos"/>
          <w:b/>
          <w:bCs/>
          <w:kern w:val="2"/>
          <w:sz w:val="22"/>
          <w:szCs w:val="22"/>
          <w:lang w:eastAsia="en-US"/>
          <w14:ligatures w14:val="standardContextual"/>
        </w:rPr>
      </w:pPr>
      <w:r w:rsidRPr="00F03112">
        <w:rPr>
          <w:rFonts w:ascii="Aptos" w:eastAsia="Aptos" w:hAnsi="Aptos"/>
          <w:b/>
          <w:bCs/>
          <w:kern w:val="2"/>
          <w:sz w:val="22"/>
          <w:szCs w:val="22"/>
          <w:lang w:eastAsia="en-US"/>
          <w14:ligatures w14:val="standardContextual"/>
        </w:rPr>
        <w:lastRenderedPageBreak/>
        <w:t>Receipts:</w:t>
      </w:r>
    </w:p>
    <w:p w14:paraId="78011E59" w14:textId="3771DDA0" w:rsidR="00070811" w:rsidRPr="00F03112" w:rsidRDefault="00070811" w:rsidP="00070811">
      <w:pPr>
        <w:suppressAutoHyphens w:val="0"/>
        <w:spacing w:after="160" w:line="259" w:lineRule="auto"/>
        <w:rPr>
          <w:rFonts w:ascii="Aptos" w:eastAsia="Aptos" w:hAnsi="Aptos"/>
          <w:kern w:val="2"/>
          <w:sz w:val="22"/>
          <w:szCs w:val="22"/>
          <w:lang w:eastAsia="en-US"/>
          <w14:ligatures w14:val="standardContextual"/>
        </w:rPr>
      </w:pPr>
      <w:r w:rsidRPr="00F03112">
        <w:rPr>
          <w:rFonts w:ascii="Aptos" w:eastAsia="Aptos" w:hAnsi="Aptos"/>
          <w:kern w:val="2"/>
          <w:sz w:val="22"/>
          <w:szCs w:val="22"/>
          <w:lang w:eastAsia="en-US"/>
          <w14:ligatures w14:val="standardContextual"/>
        </w:rPr>
        <w:t>In</w:t>
      </w:r>
      <w:r w:rsidR="00416ECF">
        <w:rPr>
          <w:rFonts w:ascii="Aptos" w:eastAsia="Aptos" w:hAnsi="Aptos"/>
          <w:kern w:val="2"/>
          <w:sz w:val="22"/>
          <w:szCs w:val="22"/>
          <w:lang w:eastAsia="en-US"/>
          <w14:ligatures w14:val="standardContextual"/>
        </w:rPr>
        <w:t xml:space="preserve"> February</w:t>
      </w:r>
      <w:r w:rsidR="0015331E">
        <w:rPr>
          <w:rFonts w:ascii="Aptos" w:eastAsia="Aptos" w:hAnsi="Aptos"/>
          <w:kern w:val="2"/>
          <w:sz w:val="22"/>
          <w:szCs w:val="22"/>
          <w:lang w:eastAsia="en-US"/>
          <w14:ligatures w14:val="standardContextual"/>
        </w:rPr>
        <w:t xml:space="preserve"> 2025</w:t>
      </w:r>
      <w:r w:rsidRPr="00F03112">
        <w:rPr>
          <w:rFonts w:ascii="Aptos" w:eastAsia="Aptos" w:hAnsi="Aptos"/>
          <w:kern w:val="2"/>
          <w:sz w:val="22"/>
          <w:szCs w:val="22"/>
          <w:lang w:eastAsia="en-US"/>
          <w14:ligatures w14:val="standardContextual"/>
        </w:rPr>
        <w:t xml:space="preserve">, the Council received </w:t>
      </w:r>
      <w:r w:rsidR="00416ECF">
        <w:rPr>
          <w:rFonts w:ascii="Aptos" w:eastAsia="Aptos" w:hAnsi="Aptos"/>
          <w:kern w:val="2"/>
          <w:sz w:val="22"/>
          <w:szCs w:val="22"/>
          <w:lang w:eastAsia="en-US"/>
          <w14:ligatures w14:val="standardContextual"/>
        </w:rPr>
        <w:t>68</w:t>
      </w:r>
      <w:r w:rsidRPr="00F03112">
        <w:rPr>
          <w:rFonts w:ascii="Aptos" w:eastAsia="Aptos" w:hAnsi="Aptos"/>
          <w:kern w:val="2"/>
          <w:sz w:val="22"/>
          <w:szCs w:val="22"/>
          <w:lang w:eastAsia="en-US"/>
          <w14:ligatures w14:val="standardContextual"/>
        </w:rPr>
        <w:t xml:space="preserve"> payments, totalling £</w:t>
      </w:r>
      <w:r w:rsidR="00416ECF">
        <w:rPr>
          <w:rFonts w:ascii="Aptos" w:eastAsia="Aptos" w:hAnsi="Aptos"/>
          <w:kern w:val="2"/>
          <w:sz w:val="22"/>
          <w:szCs w:val="22"/>
          <w:lang w:eastAsia="en-US"/>
          <w14:ligatures w14:val="standardContextual"/>
        </w:rPr>
        <w:t>5,665.26,</w:t>
      </w:r>
      <w:r w:rsidRPr="00F03112">
        <w:rPr>
          <w:rFonts w:ascii="Aptos" w:eastAsia="Aptos" w:hAnsi="Aptos"/>
          <w:kern w:val="2"/>
          <w:sz w:val="22"/>
          <w:szCs w:val="22"/>
          <w:lang w:eastAsia="en-US"/>
          <w14:ligatures w14:val="standardContextual"/>
        </w:rPr>
        <w:t xml:space="preserve"> detailed below</w:t>
      </w:r>
      <w:r w:rsidR="005F442A">
        <w:rPr>
          <w:rFonts w:ascii="Aptos" w:eastAsia="Aptos" w:hAnsi="Aptos"/>
          <w:kern w:val="2"/>
          <w:sz w:val="22"/>
          <w:szCs w:val="22"/>
          <w:lang w:eastAsia="en-US"/>
          <w14:ligatures w14:val="standardContextual"/>
        </w:rPr>
        <w:t>.</w:t>
      </w:r>
      <w:r w:rsidRPr="00F03112">
        <w:rPr>
          <w:rFonts w:ascii="Aptos" w:eastAsia="Aptos" w:hAnsi="Aptos"/>
          <w:kern w:val="2"/>
          <w:sz w:val="22"/>
          <w:szCs w:val="22"/>
          <w:lang w:eastAsia="en-US"/>
          <w14:ligatures w14:val="standardContextual"/>
        </w:rPr>
        <w:t xml:space="preserve"> </w:t>
      </w:r>
    </w:p>
    <w:tbl>
      <w:tblPr>
        <w:tblW w:w="5000" w:type="pct"/>
        <w:tblLook w:val="04A0" w:firstRow="1" w:lastRow="0" w:firstColumn="1" w:lastColumn="0" w:noHBand="0" w:noVBand="1"/>
      </w:tblPr>
      <w:tblGrid>
        <w:gridCol w:w="743"/>
        <w:gridCol w:w="1089"/>
        <w:gridCol w:w="845"/>
        <w:gridCol w:w="2790"/>
        <w:gridCol w:w="541"/>
        <w:gridCol w:w="1089"/>
        <w:gridCol w:w="992"/>
        <w:gridCol w:w="2367"/>
      </w:tblGrid>
      <w:tr w:rsidR="005C5301" w:rsidRPr="005C5301" w14:paraId="5728B618"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5D0D71B9"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621</w:t>
            </w:r>
          </w:p>
        </w:tc>
        <w:tc>
          <w:tcPr>
            <w:tcW w:w="456" w:type="pct"/>
            <w:tcBorders>
              <w:top w:val="single" w:sz="4" w:space="0" w:color="95B3D7"/>
              <w:left w:val="nil"/>
              <w:bottom w:val="single" w:sz="4" w:space="0" w:color="95B3D7"/>
              <w:right w:val="nil"/>
            </w:tcBorders>
            <w:shd w:val="clear" w:color="DCE6F1" w:fill="DCE6F1"/>
            <w:noWrap/>
            <w:vAlign w:val="bottom"/>
            <w:hideMark/>
          </w:tcPr>
          <w:p w14:paraId="67D0BF8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28.02.2025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4E5007B7"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£252.43</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6F44CC5F"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Interest Cambridge and Counties</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3D6150FF"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587</w:t>
            </w:r>
          </w:p>
        </w:tc>
        <w:tc>
          <w:tcPr>
            <w:tcW w:w="553" w:type="pct"/>
            <w:tcBorders>
              <w:top w:val="single" w:sz="4" w:space="0" w:color="95B3D7"/>
              <w:left w:val="nil"/>
              <w:bottom w:val="single" w:sz="4" w:space="0" w:color="95B3D7"/>
              <w:right w:val="nil"/>
            </w:tcBorders>
            <w:shd w:val="clear" w:color="DCE6F1" w:fill="DCE6F1"/>
            <w:noWrap/>
            <w:vAlign w:val="bottom"/>
            <w:hideMark/>
          </w:tcPr>
          <w:p w14:paraId="596D2379"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10.02.2025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4AF6B4D2"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£62.50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7583AA49"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r>
      <w:tr w:rsidR="005C5301" w:rsidRPr="005C5301" w14:paraId="1E716267"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4FDE8F0F"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620</w:t>
            </w:r>
          </w:p>
        </w:tc>
        <w:tc>
          <w:tcPr>
            <w:tcW w:w="456" w:type="pct"/>
            <w:tcBorders>
              <w:top w:val="single" w:sz="4" w:space="0" w:color="95B3D7"/>
              <w:left w:val="nil"/>
              <w:bottom w:val="single" w:sz="4" w:space="0" w:color="95B3D7"/>
              <w:right w:val="nil"/>
            </w:tcBorders>
            <w:shd w:val="clear" w:color="auto" w:fill="auto"/>
            <w:noWrap/>
            <w:vAlign w:val="bottom"/>
            <w:hideMark/>
          </w:tcPr>
          <w:p w14:paraId="28231236"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28.02.2025</w:t>
            </w:r>
          </w:p>
        </w:tc>
        <w:tc>
          <w:tcPr>
            <w:tcW w:w="359" w:type="pct"/>
            <w:tcBorders>
              <w:top w:val="single" w:sz="4" w:space="0" w:color="95B3D7"/>
              <w:left w:val="nil"/>
              <w:bottom w:val="single" w:sz="4" w:space="0" w:color="95B3D7"/>
              <w:right w:val="nil"/>
            </w:tcBorders>
            <w:shd w:val="clear" w:color="auto" w:fill="auto"/>
            <w:noWrap/>
            <w:vAlign w:val="bottom"/>
            <w:hideMark/>
          </w:tcPr>
          <w:p w14:paraId="647E5A56"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£100.00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5E5C8256"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1E010911"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586</w:t>
            </w:r>
          </w:p>
        </w:tc>
        <w:tc>
          <w:tcPr>
            <w:tcW w:w="553" w:type="pct"/>
            <w:tcBorders>
              <w:top w:val="single" w:sz="4" w:space="0" w:color="95B3D7"/>
              <w:left w:val="nil"/>
              <w:bottom w:val="single" w:sz="4" w:space="0" w:color="95B3D7"/>
              <w:right w:val="nil"/>
            </w:tcBorders>
            <w:shd w:val="clear" w:color="auto" w:fill="auto"/>
            <w:noWrap/>
            <w:vAlign w:val="bottom"/>
            <w:hideMark/>
          </w:tcPr>
          <w:p w14:paraId="28C5934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10.02.2025</w:t>
            </w:r>
          </w:p>
        </w:tc>
        <w:tc>
          <w:tcPr>
            <w:tcW w:w="413" w:type="pct"/>
            <w:tcBorders>
              <w:top w:val="single" w:sz="4" w:space="0" w:color="95B3D7"/>
              <w:left w:val="nil"/>
              <w:bottom w:val="single" w:sz="4" w:space="0" w:color="95B3D7"/>
              <w:right w:val="nil"/>
            </w:tcBorders>
            <w:shd w:val="clear" w:color="auto" w:fill="auto"/>
            <w:noWrap/>
            <w:vAlign w:val="bottom"/>
            <w:hideMark/>
          </w:tcPr>
          <w:p w14:paraId="3EAF531F"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£60.00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6714A7AC"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r>
      <w:tr w:rsidR="005C5301" w:rsidRPr="005C5301" w14:paraId="258126C9"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7ED8D8FD"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619</w:t>
            </w:r>
          </w:p>
        </w:tc>
        <w:tc>
          <w:tcPr>
            <w:tcW w:w="456" w:type="pct"/>
            <w:tcBorders>
              <w:top w:val="single" w:sz="4" w:space="0" w:color="95B3D7"/>
              <w:left w:val="nil"/>
              <w:bottom w:val="single" w:sz="4" w:space="0" w:color="95B3D7"/>
              <w:right w:val="nil"/>
            </w:tcBorders>
            <w:shd w:val="clear" w:color="DCE6F1" w:fill="DCE6F1"/>
            <w:noWrap/>
            <w:vAlign w:val="bottom"/>
            <w:hideMark/>
          </w:tcPr>
          <w:p w14:paraId="60095E5D"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25.02.2025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62760ABF"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65872FFB"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Mayor's Charity</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0E488DEC"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585</w:t>
            </w:r>
          </w:p>
        </w:tc>
        <w:tc>
          <w:tcPr>
            <w:tcW w:w="553" w:type="pct"/>
            <w:tcBorders>
              <w:top w:val="single" w:sz="4" w:space="0" w:color="95B3D7"/>
              <w:left w:val="nil"/>
              <w:bottom w:val="single" w:sz="4" w:space="0" w:color="95B3D7"/>
              <w:right w:val="nil"/>
            </w:tcBorders>
            <w:shd w:val="clear" w:color="DCE6F1" w:fill="DCE6F1"/>
            <w:noWrap/>
            <w:vAlign w:val="bottom"/>
            <w:hideMark/>
          </w:tcPr>
          <w:p w14:paraId="10795321"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10.02.2025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1976DBE7"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£24.00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7FDEE842"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41DD9D5A"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66B9BBC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618</w:t>
            </w:r>
          </w:p>
        </w:tc>
        <w:tc>
          <w:tcPr>
            <w:tcW w:w="456" w:type="pct"/>
            <w:tcBorders>
              <w:top w:val="single" w:sz="4" w:space="0" w:color="95B3D7"/>
              <w:left w:val="nil"/>
              <w:bottom w:val="single" w:sz="4" w:space="0" w:color="95B3D7"/>
              <w:right w:val="nil"/>
            </w:tcBorders>
            <w:shd w:val="clear" w:color="auto" w:fill="auto"/>
            <w:noWrap/>
            <w:vAlign w:val="bottom"/>
            <w:hideMark/>
          </w:tcPr>
          <w:p w14:paraId="7E654ABB"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24.02.2025</w:t>
            </w:r>
          </w:p>
        </w:tc>
        <w:tc>
          <w:tcPr>
            <w:tcW w:w="359" w:type="pct"/>
            <w:tcBorders>
              <w:top w:val="single" w:sz="4" w:space="0" w:color="95B3D7"/>
              <w:left w:val="nil"/>
              <w:bottom w:val="single" w:sz="4" w:space="0" w:color="95B3D7"/>
              <w:right w:val="nil"/>
            </w:tcBorders>
            <w:shd w:val="clear" w:color="auto" w:fill="auto"/>
            <w:noWrap/>
            <w:vAlign w:val="bottom"/>
            <w:hideMark/>
          </w:tcPr>
          <w:p w14:paraId="0EF0E3CB"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£194.50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4A5F9FF6"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Mayors charity</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51888991"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584</w:t>
            </w:r>
          </w:p>
        </w:tc>
        <w:tc>
          <w:tcPr>
            <w:tcW w:w="553" w:type="pct"/>
            <w:tcBorders>
              <w:top w:val="single" w:sz="4" w:space="0" w:color="95B3D7"/>
              <w:left w:val="nil"/>
              <w:bottom w:val="single" w:sz="4" w:space="0" w:color="95B3D7"/>
              <w:right w:val="nil"/>
            </w:tcBorders>
            <w:shd w:val="clear" w:color="auto" w:fill="auto"/>
            <w:noWrap/>
            <w:vAlign w:val="bottom"/>
            <w:hideMark/>
          </w:tcPr>
          <w:p w14:paraId="7E125A69"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10.02.2025</w:t>
            </w:r>
          </w:p>
        </w:tc>
        <w:tc>
          <w:tcPr>
            <w:tcW w:w="413" w:type="pct"/>
            <w:tcBorders>
              <w:top w:val="single" w:sz="4" w:space="0" w:color="95B3D7"/>
              <w:left w:val="nil"/>
              <w:bottom w:val="single" w:sz="4" w:space="0" w:color="95B3D7"/>
              <w:right w:val="nil"/>
            </w:tcBorders>
            <w:shd w:val="clear" w:color="auto" w:fill="auto"/>
            <w:noWrap/>
            <w:vAlign w:val="bottom"/>
            <w:hideMark/>
          </w:tcPr>
          <w:p w14:paraId="21236D13"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671C405A"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0776DCD6"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6DEA6BAC"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617</w:t>
            </w:r>
          </w:p>
        </w:tc>
        <w:tc>
          <w:tcPr>
            <w:tcW w:w="456" w:type="pct"/>
            <w:tcBorders>
              <w:top w:val="single" w:sz="4" w:space="0" w:color="95B3D7"/>
              <w:left w:val="nil"/>
              <w:bottom w:val="single" w:sz="4" w:space="0" w:color="95B3D7"/>
              <w:right w:val="nil"/>
            </w:tcBorders>
            <w:shd w:val="clear" w:color="DCE6F1" w:fill="DCE6F1"/>
            <w:noWrap/>
            <w:vAlign w:val="bottom"/>
            <w:hideMark/>
          </w:tcPr>
          <w:p w14:paraId="5531877D"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24.02.2025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6827B6BA"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£24.00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5699E21F"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6884B652"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583</w:t>
            </w:r>
          </w:p>
        </w:tc>
        <w:tc>
          <w:tcPr>
            <w:tcW w:w="553" w:type="pct"/>
            <w:tcBorders>
              <w:top w:val="single" w:sz="4" w:space="0" w:color="95B3D7"/>
              <w:left w:val="nil"/>
              <w:bottom w:val="single" w:sz="4" w:space="0" w:color="95B3D7"/>
              <w:right w:val="nil"/>
            </w:tcBorders>
            <w:shd w:val="clear" w:color="DCE6F1" w:fill="DCE6F1"/>
            <w:noWrap/>
            <w:vAlign w:val="bottom"/>
            <w:hideMark/>
          </w:tcPr>
          <w:p w14:paraId="465359AE"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10.02.2025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06A445A6"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6710B82F"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61A885C3"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7602B795"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616</w:t>
            </w:r>
          </w:p>
        </w:tc>
        <w:tc>
          <w:tcPr>
            <w:tcW w:w="456" w:type="pct"/>
            <w:tcBorders>
              <w:top w:val="single" w:sz="4" w:space="0" w:color="95B3D7"/>
              <w:left w:val="nil"/>
              <w:bottom w:val="single" w:sz="4" w:space="0" w:color="95B3D7"/>
              <w:right w:val="nil"/>
            </w:tcBorders>
            <w:shd w:val="clear" w:color="auto" w:fill="auto"/>
            <w:noWrap/>
            <w:vAlign w:val="bottom"/>
            <w:hideMark/>
          </w:tcPr>
          <w:p w14:paraId="6149D805"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21.02.2025</w:t>
            </w:r>
          </w:p>
        </w:tc>
        <w:tc>
          <w:tcPr>
            <w:tcW w:w="359" w:type="pct"/>
            <w:tcBorders>
              <w:top w:val="single" w:sz="4" w:space="0" w:color="95B3D7"/>
              <w:left w:val="nil"/>
              <w:bottom w:val="single" w:sz="4" w:space="0" w:color="95B3D7"/>
              <w:right w:val="nil"/>
            </w:tcBorders>
            <w:shd w:val="clear" w:color="auto" w:fill="auto"/>
            <w:noWrap/>
            <w:vAlign w:val="bottom"/>
            <w:hideMark/>
          </w:tcPr>
          <w:p w14:paraId="68F1329F"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£10.00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082FF2CE"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Mayor charity event</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328271AC"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582</w:t>
            </w:r>
          </w:p>
        </w:tc>
        <w:tc>
          <w:tcPr>
            <w:tcW w:w="553" w:type="pct"/>
            <w:tcBorders>
              <w:top w:val="single" w:sz="4" w:space="0" w:color="95B3D7"/>
              <w:left w:val="nil"/>
              <w:bottom w:val="single" w:sz="4" w:space="0" w:color="95B3D7"/>
              <w:right w:val="nil"/>
            </w:tcBorders>
            <w:shd w:val="clear" w:color="auto" w:fill="auto"/>
            <w:noWrap/>
            <w:vAlign w:val="bottom"/>
            <w:hideMark/>
          </w:tcPr>
          <w:p w14:paraId="514FAD19"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10.02.2025</w:t>
            </w:r>
          </w:p>
        </w:tc>
        <w:tc>
          <w:tcPr>
            <w:tcW w:w="413" w:type="pct"/>
            <w:tcBorders>
              <w:top w:val="single" w:sz="4" w:space="0" w:color="95B3D7"/>
              <w:left w:val="nil"/>
              <w:bottom w:val="single" w:sz="4" w:space="0" w:color="95B3D7"/>
              <w:right w:val="nil"/>
            </w:tcBorders>
            <w:shd w:val="clear" w:color="auto" w:fill="auto"/>
            <w:noWrap/>
            <w:vAlign w:val="bottom"/>
            <w:hideMark/>
          </w:tcPr>
          <w:p w14:paraId="78B07B36"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2573AC5F"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03730AC2"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19206E19"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615</w:t>
            </w:r>
          </w:p>
        </w:tc>
        <w:tc>
          <w:tcPr>
            <w:tcW w:w="456" w:type="pct"/>
            <w:tcBorders>
              <w:top w:val="single" w:sz="4" w:space="0" w:color="95B3D7"/>
              <w:left w:val="nil"/>
              <w:bottom w:val="single" w:sz="4" w:space="0" w:color="95B3D7"/>
              <w:right w:val="nil"/>
            </w:tcBorders>
            <w:shd w:val="clear" w:color="DCE6F1" w:fill="DCE6F1"/>
            <w:noWrap/>
            <w:vAlign w:val="bottom"/>
            <w:hideMark/>
          </w:tcPr>
          <w:p w14:paraId="0C2C69E9"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26.02.2025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1EE7C54C"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3C88AA2F"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61F5A20B"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581</w:t>
            </w:r>
          </w:p>
        </w:tc>
        <w:tc>
          <w:tcPr>
            <w:tcW w:w="553" w:type="pct"/>
            <w:tcBorders>
              <w:top w:val="single" w:sz="4" w:space="0" w:color="95B3D7"/>
              <w:left w:val="nil"/>
              <w:bottom w:val="single" w:sz="4" w:space="0" w:color="95B3D7"/>
              <w:right w:val="nil"/>
            </w:tcBorders>
            <w:shd w:val="clear" w:color="DCE6F1" w:fill="DCE6F1"/>
            <w:noWrap/>
            <w:vAlign w:val="bottom"/>
            <w:hideMark/>
          </w:tcPr>
          <w:p w14:paraId="27565916"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07.02.2025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36A479B5"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£37.50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5EDDF0FD"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r>
      <w:tr w:rsidR="005C5301" w:rsidRPr="005C5301" w14:paraId="2B1BDF95"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6F7056B7"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614</w:t>
            </w:r>
          </w:p>
        </w:tc>
        <w:tc>
          <w:tcPr>
            <w:tcW w:w="456" w:type="pct"/>
            <w:tcBorders>
              <w:top w:val="single" w:sz="4" w:space="0" w:color="95B3D7"/>
              <w:left w:val="nil"/>
              <w:bottom w:val="single" w:sz="4" w:space="0" w:color="95B3D7"/>
              <w:right w:val="nil"/>
            </w:tcBorders>
            <w:shd w:val="clear" w:color="auto" w:fill="auto"/>
            <w:noWrap/>
            <w:vAlign w:val="bottom"/>
            <w:hideMark/>
          </w:tcPr>
          <w:p w14:paraId="43BBAB0F"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26.02.2025</w:t>
            </w:r>
          </w:p>
        </w:tc>
        <w:tc>
          <w:tcPr>
            <w:tcW w:w="359" w:type="pct"/>
            <w:tcBorders>
              <w:top w:val="single" w:sz="4" w:space="0" w:color="95B3D7"/>
              <w:left w:val="nil"/>
              <w:bottom w:val="single" w:sz="4" w:space="0" w:color="95B3D7"/>
              <w:right w:val="nil"/>
            </w:tcBorders>
            <w:shd w:val="clear" w:color="auto" w:fill="auto"/>
            <w:noWrap/>
            <w:vAlign w:val="bottom"/>
            <w:hideMark/>
          </w:tcPr>
          <w:p w14:paraId="119E2C9A"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£18.75</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7C21D4BA"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38EADA08"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580</w:t>
            </w:r>
          </w:p>
        </w:tc>
        <w:tc>
          <w:tcPr>
            <w:tcW w:w="553" w:type="pct"/>
            <w:tcBorders>
              <w:top w:val="single" w:sz="4" w:space="0" w:color="95B3D7"/>
              <w:left w:val="nil"/>
              <w:bottom w:val="single" w:sz="4" w:space="0" w:color="95B3D7"/>
              <w:right w:val="nil"/>
            </w:tcBorders>
            <w:shd w:val="clear" w:color="auto" w:fill="auto"/>
            <w:noWrap/>
            <w:vAlign w:val="bottom"/>
            <w:hideMark/>
          </w:tcPr>
          <w:p w14:paraId="24BB457E"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06.02.2025</w:t>
            </w:r>
          </w:p>
        </w:tc>
        <w:tc>
          <w:tcPr>
            <w:tcW w:w="413" w:type="pct"/>
            <w:tcBorders>
              <w:top w:val="single" w:sz="4" w:space="0" w:color="95B3D7"/>
              <w:left w:val="nil"/>
              <w:bottom w:val="single" w:sz="4" w:space="0" w:color="95B3D7"/>
              <w:right w:val="nil"/>
            </w:tcBorders>
            <w:shd w:val="clear" w:color="auto" w:fill="auto"/>
            <w:noWrap/>
            <w:vAlign w:val="bottom"/>
            <w:hideMark/>
          </w:tcPr>
          <w:p w14:paraId="3F65AB6B"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3A6E0E00"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4CAA2FF8"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675D18D7"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613</w:t>
            </w:r>
          </w:p>
        </w:tc>
        <w:tc>
          <w:tcPr>
            <w:tcW w:w="456" w:type="pct"/>
            <w:tcBorders>
              <w:top w:val="single" w:sz="4" w:space="0" w:color="95B3D7"/>
              <w:left w:val="nil"/>
              <w:bottom w:val="single" w:sz="4" w:space="0" w:color="95B3D7"/>
              <w:right w:val="nil"/>
            </w:tcBorders>
            <w:shd w:val="clear" w:color="DCE6F1" w:fill="DCE6F1"/>
            <w:noWrap/>
            <w:vAlign w:val="bottom"/>
            <w:hideMark/>
          </w:tcPr>
          <w:p w14:paraId="798ED568"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28.02.2025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779DE6CC"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7FAC0F39"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06D10C4D"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579</w:t>
            </w:r>
          </w:p>
        </w:tc>
        <w:tc>
          <w:tcPr>
            <w:tcW w:w="553" w:type="pct"/>
            <w:tcBorders>
              <w:top w:val="single" w:sz="4" w:space="0" w:color="95B3D7"/>
              <w:left w:val="nil"/>
              <w:bottom w:val="single" w:sz="4" w:space="0" w:color="95B3D7"/>
              <w:right w:val="nil"/>
            </w:tcBorders>
            <w:shd w:val="clear" w:color="DCE6F1" w:fill="DCE6F1"/>
            <w:noWrap/>
            <w:vAlign w:val="bottom"/>
            <w:hideMark/>
          </w:tcPr>
          <w:p w14:paraId="1CD18C90"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07.02.2025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2E0A38B2"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£24.00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592DC9F9"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594ABD10"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37FF271E"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612</w:t>
            </w:r>
          </w:p>
        </w:tc>
        <w:tc>
          <w:tcPr>
            <w:tcW w:w="456" w:type="pct"/>
            <w:tcBorders>
              <w:top w:val="single" w:sz="4" w:space="0" w:color="95B3D7"/>
              <w:left w:val="nil"/>
              <w:bottom w:val="single" w:sz="4" w:space="0" w:color="95B3D7"/>
              <w:right w:val="nil"/>
            </w:tcBorders>
            <w:shd w:val="clear" w:color="auto" w:fill="auto"/>
            <w:noWrap/>
            <w:vAlign w:val="bottom"/>
            <w:hideMark/>
          </w:tcPr>
          <w:p w14:paraId="528C8490"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28.02.2025</w:t>
            </w:r>
          </w:p>
        </w:tc>
        <w:tc>
          <w:tcPr>
            <w:tcW w:w="359" w:type="pct"/>
            <w:tcBorders>
              <w:top w:val="single" w:sz="4" w:space="0" w:color="95B3D7"/>
              <w:left w:val="nil"/>
              <w:bottom w:val="single" w:sz="4" w:space="0" w:color="95B3D7"/>
              <w:right w:val="nil"/>
            </w:tcBorders>
            <w:shd w:val="clear" w:color="auto" w:fill="auto"/>
            <w:noWrap/>
            <w:vAlign w:val="bottom"/>
            <w:hideMark/>
          </w:tcPr>
          <w:p w14:paraId="73C659E8"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£40.00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1B741211"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4EE5E885"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578</w:t>
            </w:r>
          </w:p>
        </w:tc>
        <w:tc>
          <w:tcPr>
            <w:tcW w:w="553" w:type="pct"/>
            <w:tcBorders>
              <w:top w:val="single" w:sz="4" w:space="0" w:color="95B3D7"/>
              <w:left w:val="nil"/>
              <w:bottom w:val="single" w:sz="4" w:space="0" w:color="95B3D7"/>
              <w:right w:val="nil"/>
            </w:tcBorders>
            <w:shd w:val="clear" w:color="auto" w:fill="auto"/>
            <w:noWrap/>
            <w:vAlign w:val="bottom"/>
            <w:hideMark/>
          </w:tcPr>
          <w:p w14:paraId="6516280E"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07.02.2025</w:t>
            </w:r>
          </w:p>
        </w:tc>
        <w:tc>
          <w:tcPr>
            <w:tcW w:w="413" w:type="pct"/>
            <w:tcBorders>
              <w:top w:val="single" w:sz="4" w:space="0" w:color="95B3D7"/>
              <w:left w:val="nil"/>
              <w:bottom w:val="single" w:sz="4" w:space="0" w:color="95B3D7"/>
              <w:right w:val="nil"/>
            </w:tcBorders>
            <w:shd w:val="clear" w:color="auto" w:fill="auto"/>
            <w:noWrap/>
            <w:vAlign w:val="bottom"/>
            <w:hideMark/>
          </w:tcPr>
          <w:p w14:paraId="1E0B96F3"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3DAAB767"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356E6066"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2343F611"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611</w:t>
            </w:r>
          </w:p>
        </w:tc>
        <w:tc>
          <w:tcPr>
            <w:tcW w:w="456" w:type="pct"/>
            <w:tcBorders>
              <w:top w:val="single" w:sz="4" w:space="0" w:color="95B3D7"/>
              <w:left w:val="nil"/>
              <w:bottom w:val="single" w:sz="4" w:space="0" w:color="95B3D7"/>
              <w:right w:val="nil"/>
            </w:tcBorders>
            <w:shd w:val="clear" w:color="DCE6F1" w:fill="DCE6F1"/>
            <w:noWrap/>
            <w:vAlign w:val="bottom"/>
            <w:hideMark/>
          </w:tcPr>
          <w:p w14:paraId="0143A932"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28.02.2025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1BBE8D6D"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£24.00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78445328"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70371296"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576</w:t>
            </w:r>
          </w:p>
        </w:tc>
        <w:tc>
          <w:tcPr>
            <w:tcW w:w="553" w:type="pct"/>
            <w:tcBorders>
              <w:top w:val="single" w:sz="4" w:space="0" w:color="95B3D7"/>
              <w:left w:val="nil"/>
              <w:bottom w:val="single" w:sz="4" w:space="0" w:color="95B3D7"/>
              <w:right w:val="nil"/>
            </w:tcBorders>
            <w:shd w:val="clear" w:color="DCE6F1" w:fill="DCE6F1"/>
            <w:noWrap/>
            <w:vAlign w:val="bottom"/>
            <w:hideMark/>
          </w:tcPr>
          <w:p w14:paraId="0BD1000D"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06.02.2025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6BFBBA6D"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332BE148"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678A55CA"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6674E957"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610</w:t>
            </w:r>
          </w:p>
        </w:tc>
        <w:tc>
          <w:tcPr>
            <w:tcW w:w="456" w:type="pct"/>
            <w:tcBorders>
              <w:top w:val="single" w:sz="4" w:space="0" w:color="95B3D7"/>
              <w:left w:val="nil"/>
              <w:bottom w:val="single" w:sz="4" w:space="0" w:color="95B3D7"/>
              <w:right w:val="nil"/>
            </w:tcBorders>
            <w:shd w:val="clear" w:color="auto" w:fill="auto"/>
            <w:noWrap/>
            <w:vAlign w:val="bottom"/>
            <w:hideMark/>
          </w:tcPr>
          <w:p w14:paraId="2E28A8F7"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28.02.2025</w:t>
            </w:r>
          </w:p>
        </w:tc>
        <w:tc>
          <w:tcPr>
            <w:tcW w:w="359" w:type="pct"/>
            <w:tcBorders>
              <w:top w:val="single" w:sz="4" w:space="0" w:color="95B3D7"/>
              <w:left w:val="nil"/>
              <w:bottom w:val="single" w:sz="4" w:space="0" w:color="95B3D7"/>
              <w:right w:val="nil"/>
            </w:tcBorders>
            <w:shd w:val="clear" w:color="auto" w:fill="auto"/>
            <w:noWrap/>
            <w:vAlign w:val="bottom"/>
            <w:hideMark/>
          </w:tcPr>
          <w:p w14:paraId="68E6D6F5"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£50.00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7AD15CED"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4CE6EDD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575</w:t>
            </w:r>
          </w:p>
        </w:tc>
        <w:tc>
          <w:tcPr>
            <w:tcW w:w="553" w:type="pct"/>
            <w:tcBorders>
              <w:top w:val="single" w:sz="4" w:space="0" w:color="95B3D7"/>
              <w:left w:val="nil"/>
              <w:bottom w:val="single" w:sz="4" w:space="0" w:color="95B3D7"/>
              <w:right w:val="nil"/>
            </w:tcBorders>
            <w:shd w:val="clear" w:color="auto" w:fill="auto"/>
            <w:noWrap/>
            <w:vAlign w:val="bottom"/>
            <w:hideMark/>
          </w:tcPr>
          <w:p w14:paraId="523EB010"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06.02.2025</w:t>
            </w:r>
          </w:p>
        </w:tc>
        <w:tc>
          <w:tcPr>
            <w:tcW w:w="413" w:type="pct"/>
            <w:tcBorders>
              <w:top w:val="single" w:sz="4" w:space="0" w:color="95B3D7"/>
              <w:left w:val="nil"/>
              <w:bottom w:val="single" w:sz="4" w:space="0" w:color="95B3D7"/>
              <w:right w:val="nil"/>
            </w:tcBorders>
            <w:shd w:val="clear" w:color="auto" w:fill="auto"/>
            <w:noWrap/>
            <w:vAlign w:val="bottom"/>
            <w:hideMark/>
          </w:tcPr>
          <w:p w14:paraId="49F52BAE"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£50.00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5D999231"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0504E5F4"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410A071E"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609</w:t>
            </w:r>
          </w:p>
        </w:tc>
        <w:tc>
          <w:tcPr>
            <w:tcW w:w="456" w:type="pct"/>
            <w:tcBorders>
              <w:top w:val="single" w:sz="4" w:space="0" w:color="95B3D7"/>
              <w:left w:val="nil"/>
              <w:bottom w:val="single" w:sz="4" w:space="0" w:color="95B3D7"/>
              <w:right w:val="nil"/>
            </w:tcBorders>
            <w:shd w:val="clear" w:color="DCE6F1" w:fill="DCE6F1"/>
            <w:noWrap/>
            <w:vAlign w:val="bottom"/>
            <w:hideMark/>
          </w:tcPr>
          <w:p w14:paraId="38BFD07B"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20.02.2025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31ADDC92"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£37.50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75F3975D"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1D02D22F"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574</w:t>
            </w:r>
          </w:p>
        </w:tc>
        <w:tc>
          <w:tcPr>
            <w:tcW w:w="553" w:type="pct"/>
            <w:tcBorders>
              <w:top w:val="single" w:sz="4" w:space="0" w:color="95B3D7"/>
              <w:left w:val="nil"/>
              <w:bottom w:val="single" w:sz="4" w:space="0" w:color="95B3D7"/>
              <w:right w:val="nil"/>
            </w:tcBorders>
            <w:shd w:val="clear" w:color="DCE6F1" w:fill="DCE6F1"/>
            <w:noWrap/>
            <w:vAlign w:val="bottom"/>
            <w:hideMark/>
          </w:tcPr>
          <w:p w14:paraId="1046113F"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07.02.2025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6B104BE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£110.00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6B3C57E5"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r>
      <w:tr w:rsidR="005C5301" w:rsidRPr="005C5301" w14:paraId="0B7EEF0F"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27F67B90"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608</w:t>
            </w:r>
          </w:p>
        </w:tc>
        <w:tc>
          <w:tcPr>
            <w:tcW w:w="456" w:type="pct"/>
            <w:tcBorders>
              <w:top w:val="single" w:sz="4" w:space="0" w:color="95B3D7"/>
              <w:left w:val="nil"/>
              <w:bottom w:val="single" w:sz="4" w:space="0" w:color="95B3D7"/>
              <w:right w:val="nil"/>
            </w:tcBorders>
            <w:shd w:val="clear" w:color="auto" w:fill="auto"/>
            <w:noWrap/>
            <w:vAlign w:val="bottom"/>
            <w:hideMark/>
          </w:tcPr>
          <w:p w14:paraId="35EF0673"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19.02.2025</w:t>
            </w:r>
          </w:p>
        </w:tc>
        <w:tc>
          <w:tcPr>
            <w:tcW w:w="359" w:type="pct"/>
            <w:tcBorders>
              <w:top w:val="single" w:sz="4" w:space="0" w:color="95B3D7"/>
              <w:left w:val="nil"/>
              <w:bottom w:val="single" w:sz="4" w:space="0" w:color="95B3D7"/>
              <w:right w:val="nil"/>
            </w:tcBorders>
            <w:shd w:val="clear" w:color="auto" w:fill="auto"/>
            <w:noWrap/>
            <w:vAlign w:val="bottom"/>
            <w:hideMark/>
          </w:tcPr>
          <w:p w14:paraId="2DD73A07"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34D9E6A0"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267157ED"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573</w:t>
            </w:r>
          </w:p>
        </w:tc>
        <w:tc>
          <w:tcPr>
            <w:tcW w:w="553" w:type="pct"/>
            <w:tcBorders>
              <w:top w:val="single" w:sz="4" w:space="0" w:color="95B3D7"/>
              <w:left w:val="nil"/>
              <w:bottom w:val="single" w:sz="4" w:space="0" w:color="95B3D7"/>
              <w:right w:val="nil"/>
            </w:tcBorders>
            <w:shd w:val="clear" w:color="auto" w:fill="auto"/>
            <w:noWrap/>
            <w:vAlign w:val="bottom"/>
            <w:hideMark/>
          </w:tcPr>
          <w:p w14:paraId="6546E3BB"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07.02.2025</w:t>
            </w:r>
          </w:p>
        </w:tc>
        <w:tc>
          <w:tcPr>
            <w:tcW w:w="413" w:type="pct"/>
            <w:tcBorders>
              <w:top w:val="single" w:sz="4" w:space="0" w:color="95B3D7"/>
              <w:left w:val="nil"/>
              <w:bottom w:val="single" w:sz="4" w:space="0" w:color="95B3D7"/>
              <w:right w:val="nil"/>
            </w:tcBorders>
            <w:shd w:val="clear" w:color="auto" w:fill="auto"/>
            <w:noWrap/>
            <w:vAlign w:val="bottom"/>
            <w:hideMark/>
          </w:tcPr>
          <w:p w14:paraId="6B9B6575"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£1,250.00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43902241"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Rent for Seagate Carpark</w:t>
            </w:r>
          </w:p>
        </w:tc>
      </w:tr>
      <w:tr w:rsidR="005C5301" w:rsidRPr="005C5301" w14:paraId="79F98B1A"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1FA5C4F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607</w:t>
            </w:r>
          </w:p>
        </w:tc>
        <w:tc>
          <w:tcPr>
            <w:tcW w:w="456" w:type="pct"/>
            <w:tcBorders>
              <w:top w:val="single" w:sz="4" w:space="0" w:color="95B3D7"/>
              <w:left w:val="nil"/>
              <w:bottom w:val="single" w:sz="4" w:space="0" w:color="95B3D7"/>
              <w:right w:val="nil"/>
            </w:tcBorders>
            <w:shd w:val="clear" w:color="DCE6F1" w:fill="DCE6F1"/>
            <w:noWrap/>
            <w:vAlign w:val="bottom"/>
            <w:hideMark/>
          </w:tcPr>
          <w:p w14:paraId="3581887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18.02.2025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455C8C61"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0A822E99"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3F42506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572</w:t>
            </w:r>
          </w:p>
        </w:tc>
        <w:tc>
          <w:tcPr>
            <w:tcW w:w="553" w:type="pct"/>
            <w:tcBorders>
              <w:top w:val="single" w:sz="4" w:space="0" w:color="95B3D7"/>
              <w:left w:val="nil"/>
              <w:bottom w:val="single" w:sz="4" w:space="0" w:color="95B3D7"/>
              <w:right w:val="nil"/>
            </w:tcBorders>
            <w:shd w:val="clear" w:color="DCE6F1" w:fill="DCE6F1"/>
            <w:noWrap/>
            <w:vAlign w:val="bottom"/>
            <w:hideMark/>
          </w:tcPr>
          <w:p w14:paraId="6E12D7A1"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07.02.2025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63E72A61"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£12.50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3651C4D9"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Hall Hire</w:t>
            </w:r>
          </w:p>
        </w:tc>
      </w:tr>
      <w:tr w:rsidR="005C5301" w:rsidRPr="005C5301" w14:paraId="26E1D3B9"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755A4F37"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606</w:t>
            </w:r>
          </w:p>
        </w:tc>
        <w:tc>
          <w:tcPr>
            <w:tcW w:w="456" w:type="pct"/>
            <w:tcBorders>
              <w:top w:val="single" w:sz="4" w:space="0" w:color="95B3D7"/>
              <w:left w:val="nil"/>
              <w:bottom w:val="single" w:sz="4" w:space="0" w:color="95B3D7"/>
              <w:right w:val="nil"/>
            </w:tcBorders>
            <w:shd w:val="clear" w:color="auto" w:fill="auto"/>
            <w:noWrap/>
            <w:vAlign w:val="bottom"/>
            <w:hideMark/>
          </w:tcPr>
          <w:p w14:paraId="249DEB0A"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17.02.2025</w:t>
            </w:r>
          </w:p>
        </w:tc>
        <w:tc>
          <w:tcPr>
            <w:tcW w:w="359" w:type="pct"/>
            <w:tcBorders>
              <w:top w:val="single" w:sz="4" w:space="0" w:color="95B3D7"/>
              <w:left w:val="nil"/>
              <w:bottom w:val="single" w:sz="4" w:space="0" w:color="95B3D7"/>
              <w:right w:val="nil"/>
            </w:tcBorders>
            <w:shd w:val="clear" w:color="auto" w:fill="auto"/>
            <w:noWrap/>
            <w:vAlign w:val="bottom"/>
            <w:hideMark/>
          </w:tcPr>
          <w:p w14:paraId="594EB46D"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£100.00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3B6C929D"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4F4162C8"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571</w:t>
            </w:r>
          </w:p>
        </w:tc>
        <w:tc>
          <w:tcPr>
            <w:tcW w:w="553" w:type="pct"/>
            <w:tcBorders>
              <w:top w:val="single" w:sz="4" w:space="0" w:color="95B3D7"/>
              <w:left w:val="nil"/>
              <w:bottom w:val="single" w:sz="4" w:space="0" w:color="95B3D7"/>
              <w:right w:val="nil"/>
            </w:tcBorders>
            <w:shd w:val="clear" w:color="auto" w:fill="auto"/>
            <w:noWrap/>
            <w:vAlign w:val="bottom"/>
            <w:hideMark/>
          </w:tcPr>
          <w:p w14:paraId="1A77730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07.02.2025</w:t>
            </w:r>
          </w:p>
        </w:tc>
        <w:tc>
          <w:tcPr>
            <w:tcW w:w="413" w:type="pct"/>
            <w:tcBorders>
              <w:top w:val="single" w:sz="4" w:space="0" w:color="95B3D7"/>
              <w:left w:val="nil"/>
              <w:bottom w:val="single" w:sz="4" w:space="0" w:color="95B3D7"/>
              <w:right w:val="nil"/>
            </w:tcBorders>
            <w:shd w:val="clear" w:color="auto" w:fill="auto"/>
            <w:noWrap/>
            <w:vAlign w:val="bottom"/>
            <w:hideMark/>
          </w:tcPr>
          <w:p w14:paraId="73842A8E"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£12.50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30617C14"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Hall Hire</w:t>
            </w:r>
          </w:p>
        </w:tc>
      </w:tr>
      <w:tr w:rsidR="005C5301" w:rsidRPr="005C5301" w14:paraId="0143A3FA"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40842C7C"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605</w:t>
            </w:r>
          </w:p>
        </w:tc>
        <w:tc>
          <w:tcPr>
            <w:tcW w:w="456" w:type="pct"/>
            <w:tcBorders>
              <w:top w:val="single" w:sz="4" w:space="0" w:color="95B3D7"/>
              <w:left w:val="nil"/>
              <w:bottom w:val="single" w:sz="4" w:space="0" w:color="95B3D7"/>
              <w:right w:val="nil"/>
            </w:tcBorders>
            <w:shd w:val="clear" w:color="DCE6F1" w:fill="DCE6F1"/>
            <w:noWrap/>
            <w:vAlign w:val="bottom"/>
            <w:hideMark/>
          </w:tcPr>
          <w:p w14:paraId="29AB6771"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17.02.2025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2FAC1E16"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£108.33</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790B0921"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Hanging baskets</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376A40B5"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570</w:t>
            </w:r>
          </w:p>
        </w:tc>
        <w:tc>
          <w:tcPr>
            <w:tcW w:w="553" w:type="pct"/>
            <w:tcBorders>
              <w:top w:val="single" w:sz="4" w:space="0" w:color="95B3D7"/>
              <w:left w:val="nil"/>
              <w:bottom w:val="single" w:sz="4" w:space="0" w:color="95B3D7"/>
              <w:right w:val="nil"/>
            </w:tcBorders>
            <w:shd w:val="clear" w:color="DCE6F1" w:fill="DCE6F1"/>
            <w:noWrap/>
            <w:vAlign w:val="bottom"/>
            <w:hideMark/>
          </w:tcPr>
          <w:p w14:paraId="0241343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07.02.2025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1A7C573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£45.00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2F2A3518"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06BD1FC8"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1AF66186"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604</w:t>
            </w:r>
          </w:p>
        </w:tc>
        <w:tc>
          <w:tcPr>
            <w:tcW w:w="456" w:type="pct"/>
            <w:tcBorders>
              <w:top w:val="single" w:sz="4" w:space="0" w:color="95B3D7"/>
              <w:left w:val="nil"/>
              <w:bottom w:val="single" w:sz="4" w:space="0" w:color="95B3D7"/>
              <w:right w:val="nil"/>
            </w:tcBorders>
            <w:shd w:val="clear" w:color="auto" w:fill="auto"/>
            <w:noWrap/>
            <w:vAlign w:val="bottom"/>
            <w:hideMark/>
          </w:tcPr>
          <w:p w14:paraId="790811E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13.02.2025</w:t>
            </w:r>
          </w:p>
        </w:tc>
        <w:tc>
          <w:tcPr>
            <w:tcW w:w="359" w:type="pct"/>
            <w:tcBorders>
              <w:top w:val="single" w:sz="4" w:space="0" w:color="95B3D7"/>
              <w:left w:val="nil"/>
              <w:bottom w:val="single" w:sz="4" w:space="0" w:color="95B3D7"/>
              <w:right w:val="nil"/>
            </w:tcBorders>
            <w:shd w:val="clear" w:color="auto" w:fill="auto"/>
            <w:noWrap/>
            <w:vAlign w:val="bottom"/>
            <w:hideMark/>
          </w:tcPr>
          <w:p w14:paraId="45A356B8"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2642AEE1"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673BC600"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569</w:t>
            </w:r>
          </w:p>
        </w:tc>
        <w:tc>
          <w:tcPr>
            <w:tcW w:w="553" w:type="pct"/>
            <w:tcBorders>
              <w:top w:val="single" w:sz="4" w:space="0" w:color="95B3D7"/>
              <w:left w:val="nil"/>
              <w:bottom w:val="single" w:sz="4" w:space="0" w:color="95B3D7"/>
              <w:right w:val="nil"/>
            </w:tcBorders>
            <w:shd w:val="clear" w:color="auto" w:fill="auto"/>
            <w:noWrap/>
            <w:vAlign w:val="bottom"/>
            <w:hideMark/>
          </w:tcPr>
          <w:p w14:paraId="7B27ED26"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06.02.2025</w:t>
            </w:r>
          </w:p>
        </w:tc>
        <w:tc>
          <w:tcPr>
            <w:tcW w:w="413" w:type="pct"/>
            <w:tcBorders>
              <w:top w:val="single" w:sz="4" w:space="0" w:color="95B3D7"/>
              <w:left w:val="nil"/>
              <w:bottom w:val="single" w:sz="4" w:space="0" w:color="95B3D7"/>
              <w:right w:val="nil"/>
            </w:tcBorders>
            <w:shd w:val="clear" w:color="auto" w:fill="auto"/>
            <w:noWrap/>
            <w:vAlign w:val="bottom"/>
            <w:hideMark/>
          </w:tcPr>
          <w:p w14:paraId="45C1D45F"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37FD2D3C"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2572254D"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2078EBFD"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603</w:t>
            </w:r>
          </w:p>
        </w:tc>
        <w:tc>
          <w:tcPr>
            <w:tcW w:w="456" w:type="pct"/>
            <w:tcBorders>
              <w:top w:val="single" w:sz="4" w:space="0" w:color="95B3D7"/>
              <w:left w:val="nil"/>
              <w:bottom w:val="single" w:sz="4" w:space="0" w:color="95B3D7"/>
              <w:right w:val="nil"/>
            </w:tcBorders>
            <w:shd w:val="clear" w:color="DCE6F1" w:fill="DCE6F1"/>
            <w:noWrap/>
            <w:vAlign w:val="bottom"/>
            <w:hideMark/>
          </w:tcPr>
          <w:p w14:paraId="5A02027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17.02.2025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1A25092A"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£25.00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19DD4EC0"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5A22E1F5"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568</w:t>
            </w:r>
          </w:p>
        </w:tc>
        <w:tc>
          <w:tcPr>
            <w:tcW w:w="553" w:type="pct"/>
            <w:tcBorders>
              <w:top w:val="single" w:sz="4" w:space="0" w:color="95B3D7"/>
              <w:left w:val="nil"/>
              <w:bottom w:val="single" w:sz="4" w:space="0" w:color="95B3D7"/>
              <w:right w:val="nil"/>
            </w:tcBorders>
            <w:shd w:val="clear" w:color="DCE6F1" w:fill="DCE6F1"/>
            <w:noWrap/>
            <w:vAlign w:val="bottom"/>
            <w:hideMark/>
          </w:tcPr>
          <w:p w14:paraId="0743556A"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06.02.2025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3D307C1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£180.00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0814EA6E"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36F39359"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270DBC50"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602</w:t>
            </w:r>
          </w:p>
        </w:tc>
        <w:tc>
          <w:tcPr>
            <w:tcW w:w="456" w:type="pct"/>
            <w:tcBorders>
              <w:top w:val="single" w:sz="4" w:space="0" w:color="95B3D7"/>
              <w:left w:val="nil"/>
              <w:bottom w:val="single" w:sz="4" w:space="0" w:color="95B3D7"/>
              <w:right w:val="nil"/>
            </w:tcBorders>
            <w:shd w:val="clear" w:color="auto" w:fill="auto"/>
            <w:noWrap/>
            <w:vAlign w:val="bottom"/>
            <w:hideMark/>
          </w:tcPr>
          <w:p w14:paraId="54FE0B86"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11.02.2025</w:t>
            </w:r>
          </w:p>
        </w:tc>
        <w:tc>
          <w:tcPr>
            <w:tcW w:w="359" w:type="pct"/>
            <w:tcBorders>
              <w:top w:val="single" w:sz="4" w:space="0" w:color="95B3D7"/>
              <w:left w:val="nil"/>
              <w:bottom w:val="single" w:sz="4" w:space="0" w:color="95B3D7"/>
              <w:right w:val="nil"/>
            </w:tcBorders>
            <w:shd w:val="clear" w:color="auto" w:fill="auto"/>
            <w:noWrap/>
            <w:vAlign w:val="bottom"/>
            <w:hideMark/>
          </w:tcPr>
          <w:p w14:paraId="310CF1F1"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£24.00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58AA715B"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1DCBA2DA"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567</w:t>
            </w:r>
          </w:p>
        </w:tc>
        <w:tc>
          <w:tcPr>
            <w:tcW w:w="553" w:type="pct"/>
            <w:tcBorders>
              <w:top w:val="single" w:sz="4" w:space="0" w:color="95B3D7"/>
              <w:left w:val="nil"/>
              <w:bottom w:val="single" w:sz="4" w:space="0" w:color="95B3D7"/>
              <w:right w:val="nil"/>
            </w:tcBorders>
            <w:shd w:val="clear" w:color="auto" w:fill="auto"/>
            <w:noWrap/>
            <w:vAlign w:val="bottom"/>
            <w:hideMark/>
          </w:tcPr>
          <w:p w14:paraId="2833432A"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06.02.2025</w:t>
            </w:r>
          </w:p>
        </w:tc>
        <w:tc>
          <w:tcPr>
            <w:tcW w:w="413" w:type="pct"/>
            <w:tcBorders>
              <w:top w:val="single" w:sz="4" w:space="0" w:color="95B3D7"/>
              <w:left w:val="nil"/>
              <w:bottom w:val="single" w:sz="4" w:space="0" w:color="95B3D7"/>
              <w:right w:val="nil"/>
            </w:tcBorders>
            <w:shd w:val="clear" w:color="auto" w:fill="auto"/>
            <w:noWrap/>
            <w:vAlign w:val="bottom"/>
            <w:hideMark/>
          </w:tcPr>
          <w:p w14:paraId="51A45E0D"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£150.00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29B8F09D"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r>
      <w:tr w:rsidR="005C5301" w:rsidRPr="005C5301" w14:paraId="4A727063"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39688EC8"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601</w:t>
            </w:r>
          </w:p>
        </w:tc>
        <w:tc>
          <w:tcPr>
            <w:tcW w:w="456" w:type="pct"/>
            <w:tcBorders>
              <w:top w:val="single" w:sz="4" w:space="0" w:color="95B3D7"/>
              <w:left w:val="nil"/>
              <w:bottom w:val="single" w:sz="4" w:space="0" w:color="95B3D7"/>
              <w:right w:val="nil"/>
            </w:tcBorders>
            <w:shd w:val="clear" w:color="DCE6F1" w:fill="DCE6F1"/>
            <w:noWrap/>
            <w:vAlign w:val="bottom"/>
            <w:hideMark/>
          </w:tcPr>
          <w:p w14:paraId="7B3A5323"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14.02.2025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079466AC"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£45.00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633378D3"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48AF142A"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566</w:t>
            </w:r>
          </w:p>
        </w:tc>
        <w:tc>
          <w:tcPr>
            <w:tcW w:w="553" w:type="pct"/>
            <w:tcBorders>
              <w:top w:val="single" w:sz="4" w:space="0" w:color="95B3D7"/>
              <w:left w:val="nil"/>
              <w:bottom w:val="single" w:sz="4" w:space="0" w:color="95B3D7"/>
              <w:right w:val="nil"/>
            </w:tcBorders>
            <w:shd w:val="clear" w:color="DCE6F1" w:fill="DCE6F1"/>
            <w:noWrap/>
            <w:vAlign w:val="bottom"/>
            <w:hideMark/>
          </w:tcPr>
          <w:p w14:paraId="7FA55D1B"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06.02.2025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05F1CA73"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27F05826"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r>
      <w:tr w:rsidR="005C5301" w:rsidRPr="005C5301" w14:paraId="27614E10"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234E63DA"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600</w:t>
            </w:r>
          </w:p>
        </w:tc>
        <w:tc>
          <w:tcPr>
            <w:tcW w:w="456" w:type="pct"/>
            <w:tcBorders>
              <w:top w:val="single" w:sz="4" w:space="0" w:color="95B3D7"/>
              <w:left w:val="nil"/>
              <w:bottom w:val="single" w:sz="4" w:space="0" w:color="95B3D7"/>
              <w:right w:val="nil"/>
            </w:tcBorders>
            <w:shd w:val="clear" w:color="auto" w:fill="auto"/>
            <w:noWrap/>
            <w:vAlign w:val="bottom"/>
            <w:hideMark/>
          </w:tcPr>
          <w:p w14:paraId="11596C87"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14.02.2025</w:t>
            </w:r>
          </w:p>
        </w:tc>
        <w:tc>
          <w:tcPr>
            <w:tcW w:w="359" w:type="pct"/>
            <w:tcBorders>
              <w:top w:val="single" w:sz="4" w:space="0" w:color="95B3D7"/>
              <w:left w:val="nil"/>
              <w:bottom w:val="single" w:sz="4" w:space="0" w:color="95B3D7"/>
              <w:right w:val="nil"/>
            </w:tcBorders>
            <w:shd w:val="clear" w:color="auto" w:fill="auto"/>
            <w:noWrap/>
            <w:vAlign w:val="bottom"/>
            <w:hideMark/>
          </w:tcPr>
          <w:p w14:paraId="2EA531B7"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£48.75</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1270F593"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1289D5CE"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565</w:t>
            </w:r>
          </w:p>
        </w:tc>
        <w:tc>
          <w:tcPr>
            <w:tcW w:w="553" w:type="pct"/>
            <w:tcBorders>
              <w:top w:val="single" w:sz="4" w:space="0" w:color="95B3D7"/>
              <w:left w:val="nil"/>
              <w:bottom w:val="single" w:sz="4" w:space="0" w:color="95B3D7"/>
              <w:right w:val="nil"/>
            </w:tcBorders>
            <w:shd w:val="clear" w:color="auto" w:fill="auto"/>
            <w:noWrap/>
            <w:vAlign w:val="bottom"/>
            <w:hideMark/>
          </w:tcPr>
          <w:p w14:paraId="4CDC0BAA"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05.02.2025</w:t>
            </w:r>
          </w:p>
        </w:tc>
        <w:tc>
          <w:tcPr>
            <w:tcW w:w="413" w:type="pct"/>
            <w:tcBorders>
              <w:top w:val="single" w:sz="4" w:space="0" w:color="95B3D7"/>
              <w:left w:val="nil"/>
              <w:bottom w:val="single" w:sz="4" w:space="0" w:color="95B3D7"/>
              <w:right w:val="nil"/>
            </w:tcBorders>
            <w:shd w:val="clear" w:color="auto" w:fill="auto"/>
            <w:noWrap/>
            <w:vAlign w:val="bottom"/>
            <w:hideMark/>
          </w:tcPr>
          <w:p w14:paraId="30B84BB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£150.00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293D1527"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r>
      <w:tr w:rsidR="005C5301" w:rsidRPr="005C5301" w14:paraId="37D85547"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5AFC8DEF"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599</w:t>
            </w:r>
          </w:p>
        </w:tc>
        <w:tc>
          <w:tcPr>
            <w:tcW w:w="456" w:type="pct"/>
            <w:tcBorders>
              <w:top w:val="single" w:sz="4" w:space="0" w:color="95B3D7"/>
              <w:left w:val="nil"/>
              <w:bottom w:val="single" w:sz="4" w:space="0" w:color="95B3D7"/>
              <w:right w:val="nil"/>
            </w:tcBorders>
            <w:shd w:val="clear" w:color="DCE6F1" w:fill="DCE6F1"/>
            <w:noWrap/>
            <w:vAlign w:val="bottom"/>
            <w:hideMark/>
          </w:tcPr>
          <w:p w14:paraId="25DDE6AA"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14.02.2025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4CE6BD42"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£47.50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4AF75AFA"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Hall Hire</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0E6A0609"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564</w:t>
            </w:r>
          </w:p>
        </w:tc>
        <w:tc>
          <w:tcPr>
            <w:tcW w:w="553" w:type="pct"/>
            <w:tcBorders>
              <w:top w:val="single" w:sz="4" w:space="0" w:color="95B3D7"/>
              <w:left w:val="nil"/>
              <w:bottom w:val="single" w:sz="4" w:space="0" w:color="95B3D7"/>
              <w:right w:val="nil"/>
            </w:tcBorders>
            <w:shd w:val="clear" w:color="DCE6F1" w:fill="DCE6F1"/>
            <w:noWrap/>
            <w:vAlign w:val="bottom"/>
            <w:hideMark/>
          </w:tcPr>
          <w:p w14:paraId="14763940"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05.02.2025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167F05A6"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£50.00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22086A07"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r>
      <w:tr w:rsidR="005C5301" w:rsidRPr="005C5301" w14:paraId="15A6CBFC"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014C4A41"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598</w:t>
            </w:r>
          </w:p>
        </w:tc>
        <w:tc>
          <w:tcPr>
            <w:tcW w:w="456" w:type="pct"/>
            <w:tcBorders>
              <w:top w:val="single" w:sz="4" w:space="0" w:color="95B3D7"/>
              <w:left w:val="nil"/>
              <w:bottom w:val="single" w:sz="4" w:space="0" w:color="95B3D7"/>
              <w:right w:val="nil"/>
            </w:tcBorders>
            <w:shd w:val="clear" w:color="auto" w:fill="auto"/>
            <w:noWrap/>
            <w:vAlign w:val="bottom"/>
            <w:hideMark/>
          </w:tcPr>
          <w:p w14:paraId="66C961B3"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14.02.2025</w:t>
            </w:r>
          </w:p>
        </w:tc>
        <w:tc>
          <w:tcPr>
            <w:tcW w:w="359" w:type="pct"/>
            <w:tcBorders>
              <w:top w:val="single" w:sz="4" w:space="0" w:color="95B3D7"/>
              <w:left w:val="nil"/>
              <w:bottom w:val="single" w:sz="4" w:space="0" w:color="95B3D7"/>
              <w:right w:val="nil"/>
            </w:tcBorders>
            <w:shd w:val="clear" w:color="auto" w:fill="auto"/>
            <w:noWrap/>
            <w:vAlign w:val="bottom"/>
            <w:hideMark/>
          </w:tcPr>
          <w:p w14:paraId="56B5F1CF"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£12.00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1D0A7914"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35D3B6CE"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563</w:t>
            </w:r>
          </w:p>
        </w:tc>
        <w:tc>
          <w:tcPr>
            <w:tcW w:w="553" w:type="pct"/>
            <w:tcBorders>
              <w:top w:val="single" w:sz="4" w:space="0" w:color="95B3D7"/>
              <w:left w:val="nil"/>
              <w:bottom w:val="single" w:sz="4" w:space="0" w:color="95B3D7"/>
              <w:right w:val="nil"/>
            </w:tcBorders>
            <w:shd w:val="clear" w:color="auto" w:fill="auto"/>
            <w:noWrap/>
            <w:vAlign w:val="bottom"/>
            <w:hideMark/>
          </w:tcPr>
          <w:p w14:paraId="1618BBB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05.02.2025</w:t>
            </w:r>
          </w:p>
        </w:tc>
        <w:tc>
          <w:tcPr>
            <w:tcW w:w="413" w:type="pct"/>
            <w:tcBorders>
              <w:top w:val="single" w:sz="4" w:space="0" w:color="95B3D7"/>
              <w:left w:val="nil"/>
              <w:bottom w:val="single" w:sz="4" w:space="0" w:color="95B3D7"/>
              <w:right w:val="nil"/>
            </w:tcBorders>
            <w:shd w:val="clear" w:color="auto" w:fill="auto"/>
            <w:noWrap/>
            <w:vAlign w:val="bottom"/>
            <w:hideMark/>
          </w:tcPr>
          <w:p w14:paraId="4DE5AB14" w14:textId="77777777" w:rsidR="005C5301" w:rsidRPr="005C5301" w:rsidRDefault="005C5301" w:rsidP="005C5301">
            <w:pPr>
              <w:suppressAutoHyphens w:val="0"/>
              <w:jc w:val="center"/>
              <w:rPr>
                <w:rFonts w:ascii="Aptos" w:hAnsi="Aptos" w:cs="Calibri"/>
                <w:color w:val="000000"/>
                <w:sz w:val="18"/>
                <w:szCs w:val="18"/>
                <w:lang w:eastAsia="en-GB"/>
              </w:rPr>
            </w:pPr>
            <w:r w:rsidRPr="005C5301">
              <w:rPr>
                <w:rFonts w:ascii="Aptos" w:hAnsi="Aptos" w:cs="Calibri"/>
                <w:color w:val="000000"/>
                <w:sz w:val="18"/>
                <w:szCs w:val="18"/>
                <w:lang w:eastAsia="en-GB"/>
              </w:rPr>
              <w:t>£37.50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7EE0EB10" w14:textId="77777777" w:rsidR="005C5301" w:rsidRPr="005C5301" w:rsidRDefault="005C5301" w:rsidP="005C5301">
            <w:pPr>
              <w:suppressAutoHyphens w:val="0"/>
              <w:rPr>
                <w:rFonts w:ascii="Aptos" w:hAnsi="Aptos" w:cs="Calibri"/>
                <w:color w:val="000000"/>
                <w:sz w:val="18"/>
                <w:szCs w:val="18"/>
                <w:lang w:eastAsia="en-GB"/>
              </w:rPr>
            </w:pPr>
            <w:r w:rsidRPr="005C5301">
              <w:rPr>
                <w:rFonts w:ascii="Aptos" w:hAnsi="Aptos" w:cs="Calibri"/>
                <w:color w:val="000000"/>
                <w:sz w:val="18"/>
                <w:szCs w:val="18"/>
                <w:lang w:eastAsia="en-GB"/>
              </w:rPr>
              <w:t>Northam Hall</w:t>
            </w:r>
          </w:p>
        </w:tc>
      </w:tr>
      <w:tr w:rsidR="005C5301" w:rsidRPr="005C5301" w14:paraId="6A8C2FD8"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3AEC5019"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597</w:t>
            </w:r>
          </w:p>
        </w:tc>
        <w:tc>
          <w:tcPr>
            <w:tcW w:w="456" w:type="pct"/>
            <w:tcBorders>
              <w:top w:val="single" w:sz="4" w:space="0" w:color="95B3D7"/>
              <w:left w:val="nil"/>
              <w:bottom w:val="single" w:sz="4" w:space="0" w:color="95B3D7"/>
              <w:right w:val="nil"/>
            </w:tcBorders>
            <w:shd w:val="clear" w:color="DCE6F1" w:fill="DCE6F1"/>
            <w:noWrap/>
            <w:vAlign w:val="bottom"/>
            <w:hideMark/>
          </w:tcPr>
          <w:p w14:paraId="16C9A8D9"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13.02.2025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515F5789"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£24.00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51AE0047"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1B4D9802"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562</w:t>
            </w:r>
          </w:p>
        </w:tc>
        <w:tc>
          <w:tcPr>
            <w:tcW w:w="553" w:type="pct"/>
            <w:tcBorders>
              <w:top w:val="single" w:sz="4" w:space="0" w:color="95B3D7"/>
              <w:left w:val="nil"/>
              <w:bottom w:val="single" w:sz="4" w:space="0" w:color="95B3D7"/>
              <w:right w:val="nil"/>
            </w:tcBorders>
            <w:shd w:val="clear" w:color="DCE6F1" w:fill="DCE6F1"/>
            <w:noWrap/>
            <w:vAlign w:val="bottom"/>
            <w:hideMark/>
          </w:tcPr>
          <w:p w14:paraId="0ACD5401"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05.02.2025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021C6496"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£24.00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164B8724"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r>
      <w:tr w:rsidR="005C5301" w:rsidRPr="005C5301" w14:paraId="697892E9"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1F14520E"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596</w:t>
            </w:r>
          </w:p>
        </w:tc>
        <w:tc>
          <w:tcPr>
            <w:tcW w:w="456" w:type="pct"/>
            <w:tcBorders>
              <w:top w:val="single" w:sz="4" w:space="0" w:color="95B3D7"/>
              <w:left w:val="nil"/>
              <w:bottom w:val="single" w:sz="4" w:space="0" w:color="95B3D7"/>
              <w:right w:val="nil"/>
            </w:tcBorders>
            <w:shd w:val="clear" w:color="auto" w:fill="auto"/>
            <w:noWrap/>
            <w:vAlign w:val="bottom"/>
            <w:hideMark/>
          </w:tcPr>
          <w:p w14:paraId="699C9BBB"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13.02.2025</w:t>
            </w:r>
          </w:p>
        </w:tc>
        <w:tc>
          <w:tcPr>
            <w:tcW w:w="359" w:type="pct"/>
            <w:tcBorders>
              <w:top w:val="single" w:sz="4" w:space="0" w:color="95B3D7"/>
              <w:left w:val="nil"/>
              <w:bottom w:val="single" w:sz="4" w:space="0" w:color="95B3D7"/>
              <w:right w:val="nil"/>
            </w:tcBorders>
            <w:shd w:val="clear" w:color="auto" w:fill="auto"/>
            <w:noWrap/>
            <w:vAlign w:val="bottom"/>
            <w:hideMark/>
          </w:tcPr>
          <w:p w14:paraId="380F3B10"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£12.00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3B599E65"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781E4A67"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561</w:t>
            </w:r>
          </w:p>
        </w:tc>
        <w:tc>
          <w:tcPr>
            <w:tcW w:w="553" w:type="pct"/>
            <w:tcBorders>
              <w:top w:val="single" w:sz="4" w:space="0" w:color="95B3D7"/>
              <w:left w:val="nil"/>
              <w:bottom w:val="single" w:sz="4" w:space="0" w:color="95B3D7"/>
              <w:right w:val="nil"/>
            </w:tcBorders>
            <w:shd w:val="clear" w:color="auto" w:fill="auto"/>
            <w:noWrap/>
            <w:vAlign w:val="bottom"/>
            <w:hideMark/>
          </w:tcPr>
          <w:p w14:paraId="3D1936B9"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06.02.2025</w:t>
            </w:r>
          </w:p>
        </w:tc>
        <w:tc>
          <w:tcPr>
            <w:tcW w:w="413" w:type="pct"/>
            <w:tcBorders>
              <w:top w:val="single" w:sz="4" w:space="0" w:color="95B3D7"/>
              <w:left w:val="nil"/>
              <w:bottom w:val="single" w:sz="4" w:space="0" w:color="95B3D7"/>
              <w:right w:val="nil"/>
            </w:tcBorders>
            <w:shd w:val="clear" w:color="auto" w:fill="auto"/>
            <w:noWrap/>
            <w:vAlign w:val="bottom"/>
            <w:hideMark/>
          </w:tcPr>
          <w:p w14:paraId="0B5520DD"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£50.00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5BDA86F7"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Northam Hall</w:t>
            </w:r>
          </w:p>
        </w:tc>
      </w:tr>
      <w:tr w:rsidR="005C5301" w:rsidRPr="005C5301" w14:paraId="29C3718F"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51A8E509"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595</w:t>
            </w:r>
          </w:p>
        </w:tc>
        <w:tc>
          <w:tcPr>
            <w:tcW w:w="456" w:type="pct"/>
            <w:tcBorders>
              <w:top w:val="single" w:sz="4" w:space="0" w:color="95B3D7"/>
              <w:left w:val="nil"/>
              <w:bottom w:val="single" w:sz="4" w:space="0" w:color="95B3D7"/>
              <w:right w:val="nil"/>
            </w:tcBorders>
            <w:shd w:val="clear" w:color="DCE6F1" w:fill="DCE6F1"/>
            <w:noWrap/>
            <w:vAlign w:val="bottom"/>
            <w:hideMark/>
          </w:tcPr>
          <w:p w14:paraId="576775CA"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12.02.2025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371EB953"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£12.00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30B8710E"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2ED60000"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559</w:t>
            </w:r>
          </w:p>
        </w:tc>
        <w:tc>
          <w:tcPr>
            <w:tcW w:w="553" w:type="pct"/>
            <w:tcBorders>
              <w:top w:val="single" w:sz="4" w:space="0" w:color="95B3D7"/>
              <w:left w:val="nil"/>
              <w:bottom w:val="single" w:sz="4" w:space="0" w:color="95B3D7"/>
              <w:right w:val="nil"/>
            </w:tcBorders>
            <w:shd w:val="clear" w:color="DCE6F1" w:fill="DCE6F1"/>
            <w:noWrap/>
            <w:vAlign w:val="bottom"/>
            <w:hideMark/>
          </w:tcPr>
          <w:p w14:paraId="62CAD8A3"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05.02.2025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1AE5E0D9"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£90.00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7FEFB36E"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r>
      <w:tr w:rsidR="005C5301" w:rsidRPr="005C5301" w14:paraId="6906B6E3"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49E83252"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594</w:t>
            </w:r>
          </w:p>
        </w:tc>
        <w:tc>
          <w:tcPr>
            <w:tcW w:w="456" w:type="pct"/>
            <w:tcBorders>
              <w:top w:val="single" w:sz="4" w:space="0" w:color="95B3D7"/>
              <w:left w:val="nil"/>
              <w:bottom w:val="single" w:sz="4" w:space="0" w:color="95B3D7"/>
              <w:right w:val="nil"/>
            </w:tcBorders>
            <w:shd w:val="clear" w:color="auto" w:fill="auto"/>
            <w:noWrap/>
            <w:vAlign w:val="bottom"/>
            <w:hideMark/>
          </w:tcPr>
          <w:p w14:paraId="6BDF568B"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12.02.2025</w:t>
            </w:r>
          </w:p>
        </w:tc>
        <w:tc>
          <w:tcPr>
            <w:tcW w:w="359" w:type="pct"/>
            <w:tcBorders>
              <w:top w:val="single" w:sz="4" w:space="0" w:color="95B3D7"/>
              <w:left w:val="nil"/>
              <w:bottom w:val="single" w:sz="4" w:space="0" w:color="95B3D7"/>
              <w:right w:val="nil"/>
            </w:tcBorders>
            <w:shd w:val="clear" w:color="auto" w:fill="auto"/>
            <w:noWrap/>
            <w:vAlign w:val="bottom"/>
            <w:hideMark/>
          </w:tcPr>
          <w:p w14:paraId="7207FBC5"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£24.00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37529659"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765EAFD1"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558</w:t>
            </w:r>
          </w:p>
        </w:tc>
        <w:tc>
          <w:tcPr>
            <w:tcW w:w="553" w:type="pct"/>
            <w:tcBorders>
              <w:top w:val="single" w:sz="4" w:space="0" w:color="95B3D7"/>
              <w:left w:val="nil"/>
              <w:bottom w:val="single" w:sz="4" w:space="0" w:color="95B3D7"/>
              <w:right w:val="nil"/>
            </w:tcBorders>
            <w:shd w:val="clear" w:color="auto" w:fill="auto"/>
            <w:noWrap/>
            <w:vAlign w:val="bottom"/>
            <w:hideMark/>
          </w:tcPr>
          <w:p w14:paraId="298BDCD0"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04.02.2025</w:t>
            </w:r>
          </w:p>
        </w:tc>
        <w:tc>
          <w:tcPr>
            <w:tcW w:w="413" w:type="pct"/>
            <w:tcBorders>
              <w:top w:val="single" w:sz="4" w:space="0" w:color="95B3D7"/>
              <w:left w:val="nil"/>
              <w:bottom w:val="single" w:sz="4" w:space="0" w:color="95B3D7"/>
              <w:right w:val="nil"/>
            </w:tcBorders>
            <w:shd w:val="clear" w:color="auto" w:fill="auto"/>
            <w:noWrap/>
            <w:vAlign w:val="bottom"/>
            <w:hideMark/>
          </w:tcPr>
          <w:p w14:paraId="75A2E303"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£50.00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04EBE6ED"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r>
      <w:tr w:rsidR="005C5301" w:rsidRPr="005C5301" w14:paraId="6E048858"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41A3036C"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593</w:t>
            </w:r>
          </w:p>
        </w:tc>
        <w:tc>
          <w:tcPr>
            <w:tcW w:w="456" w:type="pct"/>
            <w:tcBorders>
              <w:top w:val="single" w:sz="4" w:space="0" w:color="95B3D7"/>
              <w:left w:val="nil"/>
              <w:bottom w:val="single" w:sz="4" w:space="0" w:color="95B3D7"/>
              <w:right w:val="nil"/>
            </w:tcBorders>
            <w:shd w:val="clear" w:color="DCE6F1" w:fill="DCE6F1"/>
            <w:noWrap/>
            <w:vAlign w:val="bottom"/>
            <w:hideMark/>
          </w:tcPr>
          <w:p w14:paraId="25C721B9"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11.02.2025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636587BA"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£90.00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4914DC63"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4057986F"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557</w:t>
            </w:r>
          </w:p>
        </w:tc>
        <w:tc>
          <w:tcPr>
            <w:tcW w:w="553" w:type="pct"/>
            <w:tcBorders>
              <w:top w:val="single" w:sz="4" w:space="0" w:color="95B3D7"/>
              <w:left w:val="nil"/>
              <w:bottom w:val="single" w:sz="4" w:space="0" w:color="95B3D7"/>
              <w:right w:val="nil"/>
            </w:tcBorders>
            <w:shd w:val="clear" w:color="DCE6F1" w:fill="DCE6F1"/>
            <w:noWrap/>
            <w:vAlign w:val="bottom"/>
            <w:hideMark/>
          </w:tcPr>
          <w:p w14:paraId="7B7FA553"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04.02.2025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6AF65A89"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£24.00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07FC1D81"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r>
      <w:tr w:rsidR="005C5301" w:rsidRPr="005C5301" w14:paraId="02B974F5"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3EEF97CC"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592</w:t>
            </w:r>
          </w:p>
        </w:tc>
        <w:tc>
          <w:tcPr>
            <w:tcW w:w="456" w:type="pct"/>
            <w:tcBorders>
              <w:top w:val="single" w:sz="4" w:space="0" w:color="95B3D7"/>
              <w:left w:val="nil"/>
              <w:bottom w:val="single" w:sz="4" w:space="0" w:color="95B3D7"/>
              <w:right w:val="nil"/>
            </w:tcBorders>
            <w:shd w:val="clear" w:color="auto" w:fill="auto"/>
            <w:noWrap/>
            <w:vAlign w:val="bottom"/>
            <w:hideMark/>
          </w:tcPr>
          <w:p w14:paraId="089F4275"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11.02.2025</w:t>
            </w:r>
          </w:p>
        </w:tc>
        <w:tc>
          <w:tcPr>
            <w:tcW w:w="359" w:type="pct"/>
            <w:tcBorders>
              <w:top w:val="single" w:sz="4" w:space="0" w:color="95B3D7"/>
              <w:left w:val="nil"/>
              <w:bottom w:val="single" w:sz="4" w:space="0" w:color="95B3D7"/>
              <w:right w:val="nil"/>
            </w:tcBorders>
            <w:shd w:val="clear" w:color="auto" w:fill="auto"/>
            <w:noWrap/>
            <w:vAlign w:val="bottom"/>
            <w:hideMark/>
          </w:tcPr>
          <w:p w14:paraId="60C531B5"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£0.00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0810D73B"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091DAA2F"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556</w:t>
            </w:r>
          </w:p>
        </w:tc>
        <w:tc>
          <w:tcPr>
            <w:tcW w:w="553" w:type="pct"/>
            <w:tcBorders>
              <w:top w:val="single" w:sz="4" w:space="0" w:color="95B3D7"/>
              <w:left w:val="nil"/>
              <w:bottom w:val="single" w:sz="4" w:space="0" w:color="95B3D7"/>
              <w:right w:val="nil"/>
            </w:tcBorders>
            <w:shd w:val="clear" w:color="auto" w:fill="auto"/>
            <w:noWrap/>
            <w:vAlign w:val="bottom"/>
            <w:hideMark/>
          </w:tcPr>
          <w:p w14:paraId="521685F2"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04.02.2025</w:t>
            </w:r>
          </w:p>
        </w:tc>
        <w:tc>
          <w:tcPr>
            <w:tcW w:w="413" w:type="pct"/>
            <w:tcBorders>
              <w:top w:val="single" w:sz="4" w:space="0" w:color="95B3D7"/>
              <w:left w:val="nil"/>
              <w:bottom w:val="single" w:sz="4" w:space="0" w:color="95B3D7"/>
              <w:right w:val="nil"/>
            </w:tcBorders>
            <w:shd w:val="clear" w:color="auto" w:fill="auto"/>
            <w:noWrap/>
            <w:vAlign w:val="bottom"/>
            <w:hideMark/>
          </w:tcPr>
          <w:p w14:paraId="451D6995"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£12.00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14685CB6"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r>
      <w:tr w:rsidR="005C5301" w:rsidRPr="005C5301" w14:paraId="0DD83928"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1FC88F62"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591</w:t>
            </w:r>
          </w:p>
        </w:tc>
        <w:tc>
          <w:tcPr>
            <w:tcW w:w="456" w:type="pct"/>
            <w:tcBorders>
              <w:top w:val="single" w:sz="4" w:space="0" w:color="95B3D7"/>
              <w:left w:val="nil"/>
              <w:bottom w:val="single" w:sz="4" w:space="0" w:color="95B3D7"/>
              <w:right w:val="nil"/>
            </w:tcBorders>
            <w:shd w:val="clear" w:color="DCE6F1" w:fill="DCE6F1"/>
            <w:noWrap/>
            <w:vAlign w:val="bottom"/>
            <w:hideMark/>
          </w:tcPr>
          <w:p w14:paraId="6C3154CE"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11.02.2025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3B8F4824"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£12.00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02CF56BD"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673F32FA"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555</w:t>
            </w:r>
          </w:p>
        </w:tc>
        <w:tc>
          <w:tcPr>
            <w:tcW w:w="553" w:type="pct"/>
            <w:tcBorders>
              <w:top w:val="single" w:sz="4" w:space="0" w:color="95B3D7"/>
              <w:left w:val="nil"/>
              <w:bottom w:val="single" w:sz="4" w:space="0" w:color="95B3D7"/>
              <w:right w:val="nil"/>
            </w:tcBorders>
            <w:shd w:val="clear" w:color="DCE6F1" w:fill="DCE6F1"/>
            <w:noWrap/>
            <w:vAlign w:val="bottom"/>
            <w:hideMark/>
          </w:tcPr>
          <w:p w14:paraId="7E938200"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04.02.2025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7BEF4164"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£12.00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24ACA239"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r>
      <w:tr w:rsidR="005C5301" w:rsidRPr="005C5301" w14:paraId="050A7CCF"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3B155BD8"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590</w:t>
            </w:r>
          </w:p>
        </w:tc>
        <w:tc>
          <w:tcPr>
            <w:tcW w:w="456" w:type="pct"/>
            <w:tcBorders>
              <w:top w:val="single" w:sz="4" w:space="0" w:color="95B3D7"/>
              <w:left w:val="nil"/>
              <w:bottom w:val="single" w:sz="4" w:space="0" w:color="95B3D7"/>
              <w:right w:val="nil"/>
            </w:tcBorders>
            <w:shd w:val="clear" w:color="auto" w:fill="auto"/>
            <w:noWrap/>
            <w:vAlign w:val="bottom"/>
            <w:hideMark/>
          </w:tcPr>
          <w:p w14:paraId="3D713CAB"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11.02.2025</w:t>
            </w:r>
          </w:p>
        </w:tc>
        <w:tc>
          <w:tcPr>
            <w:tcW w:w="359" w:type="pct"/>
            <w:tcBorders>
              <w:top w:val="single" w:sz="4" w:space="0" w:color="95B3D7"/>
              <w:left w:val="nil"/>
              <w:bottom w:val="single" w:sz="4" w:space="0" w:color="95B3D7"/>
              <w:right w:val="nil"/>
            </w:tcBorders>
            <w:shd w:val="clear" w:color="auto" w:fill="auto"/>
            <w:noWrap/>
            <w:vAlign w:val="bottom"/>
            <w:hideMark/>
          </w:tcPr>
          <w:p w14:paraId="3C3145BC"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£12.00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494D206D"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2EE1DB5A"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554</w:t>
            </w:r>
          </w:p>
        </w:tc>
        <w:tc>
          <w:tcPr>
            <w:tcW w:w="553" w:type="pct"/>
            <w:tcBorders>
              <w:top w:val="single" w:sz="4" w:space="0" w:color="95B3D7"/>
              <w:left w:val="nil"/>
              <w:bottom w:val="single" w:sz="4" w:space="0" w:color="95B3D7"/>
              <w:right w:val="nil"/>
            </w:tcBorders>
            <w:shd w:val="clear" w:color="auto" w:fill="auto"/>
            <w:noWrap/>
            <w:vAlign w:val="bottom"/>
            <w:hideMark/>
          </w:tcPr>
          <w:p w14:paraId="29A8D8CC"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04.02.2025</w:t>
            </w:r>
          </w:p>
        </w:tc>
        <w:tc>
          <w:tcPr>
            <w:tcW w:w="413" w:type="pct"/>
            <w:tcBorders>
              <w:top w:val="single" w:sz="4" w:space="0" w:color="95B3D7"/>
              <w:left w:val="nil"/>
              <w:bottom w:val="single" w:sz="4" w:space="0" w:color="95B3D7"/>
              <w:right w:val="nil"/>
            </w:tcBorders>
            <w:shd w:val="clear" w:color="auto" w:fill="auto"/>
            <w:noWrap/>
            <w:vAlign w:val="bottom"/>
            <w:hideMark/>
          </w:tcPr>
          <w:p w14:paraId="4D91E06D"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£12.00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705B9906"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r>
      <w:tr w:rsidR="005C5301" w:rsidRPr="005C5301" w14:paraId="56683C9D"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DCE6F1" w:fill="DCE6F1"/>
            <w:noWrap/>
            <w:vAlign w:val="bottom"/>
            <w:hideMark/>
          </w:tcPr>
          <w:p w14:paraId="7E62CDF6"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589</w:t>
            </w:r>
          </w:p>
        </w:tc>
        <w:tc>
          <w:tcPr>
            <w:tcW w:w="456" w:type="pct"/>
            <w:tcBorders>
              <w:top w:val="single" w:sz="4" w:space="0" w:color="95B3D7"/>
              <w:left w:val="nil"/>
              <w:bottom w:val="single" w:sz="4" w:space="0" w:color="95B3D7"/>
              <w:right w:val="nil"/>
            </w:tcBorders>
            <w:shd w:val="clear" w:color="DCE6F1" w:fill="DCE6F1"/>
            <w:noWrap/>
            <w:vAlign w:val="bottom"/>
            <w:hideMark/>
          </w:tcPr>
          <w:p w14:paraId="2F84627C"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11.02.2025</w:t>
            </w:r>
          </w:p>
        </w:tc>
        <w:tc>
          <w:tcPr>
            <w:tcW w:w="359" w:type="pct"/>
            <w:tcBorders>
              <w:top w:val="single" w:sz="4" w:space="0" w:color="95B3D7"/>
              <w:left w:val="nil"/>
              <w:bottom w:val="single" w:sz="4" w:space="0" w:color="95B3D7"/>
              <w:right w:val="nil"/>
            </w:tcBorders>
            <w:shd w:val="clear" w:color="DCE6F1" w:fill="DCE6F1"/>
            <w:noWrap/>
            <w:vAlign w:val="bottom"/>
            <w:hideMark/>
          </w:tcPr>
          <w:p w14:paraId="04C2FC4D"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£30.00</w:t>
            </w:r>
          </w:p>
        </w:tc>
        <w:tc>
          <w:tcPr>
            <w:tcW w:w="994" w:type="pct"/>
            <w:tcBorders>
              <w:top w:val="single" w:sz="4" w:space="0" w:color="95B3D7"/>
              <w:left w:val="nil"/>
              <w:bottom w:val="single" w:sz="4" w:space="0" w:color="95B3D7"/>
              <w:right w:val="thinThickThinSmallGap" w:sz="24" w:space="0" w:color="auto"/>
            </w:tcBorders>
            <w:shd w:val="clear" w:color="DCE6F1" w:fill="DCE6F1"/>
            <w:noWrap/>
            <w:vAlign w:val="bottom"/>
            <w:hideMark/>
          </w:tcPr>
          <w:p w14:paraId="4755D3DD"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May Fair 2025</w:t>
            </w:r>
          </w:p>
        </w:tc>
        <w:tc>
          <w:tcPr>
            <w:tcW w:w="530" w:type="pct"/>
            <w:tcBorders>
              <w:top w:val="single" w:sz="4" w:space="0" w:color="95B3D7"/>
              <w:left w:val="thinThickThinSmallGap" w:sz="24" w:space="0" w:color="auto"/>
              <w:bottom w:val="single" w:sz="4" w:space="0" w:color="95B3D7"/>
              <w:right w:val="nil"/>
            </w:tcBorders>
            <w:shd w:val="clear" w:color="DCE6F1" w:fill="DCE6F1"/>
            <w:noWrap/>
            <w:vAlign w:val="bottom"/>
            <w:hideMark/>
          </w:tcPr>
          <w:p w14:paraId="42ADA079"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553</w:t>
            </w:r>
          </w:p>
        </w:tc>
        <w:tc>
          <w:tcPr>
            <w:tcW w:w="553" w:type="pct"/>
            <w:tcBorders>
              <w:top w:val="single" w:sz="4" w:space="0" w:color="95B3D7"/>
              <w:left w:val="nil"/>
              <w:bottom w:val="single" w:sz="4" w:space="0" w:color="95B3D7"/>
              <w:right w:val="nil"/>
            </w:tcBorders>
            <w:shd w:val="clear" w:color="DCE6F1" w:fill="DCE6F1"/>
            <w:noWrap/>
            <w:vAlign w:val="bottom"/>
            <w:hideMark/>
          </w:tcPr>
          <w:p w14:paraId="19F21DF9"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03.02.2025</w:t>
            </w:r>
          </w:p>
        </w:tc>
        <w:tc>
          <w:tcPr>
            <w:tcW w:w="413" w:type="pct"/>
            <w:tcBorders>
              <w:top w:val="single" w:sz="4" w:space="0" w:color="95B3D7"/>
              <w:left w:val="nil"/>
              <w:bottom w:val="single" w:sz="4" w:space="0" w:color="95B3D7"/>
              <w:right w:val="nil"/>
            </w:tcBorders>
            <w:shd w:val="clear" w:color="DCE6F1" w:fill="DCE6F1"/>
            <w:noWrap/>
            <w:vAlign w:val="bottom"/>
            <w:hideMark/>
          </w:tcPr>
          <w:p w14:paraId="78748F07"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£135.00</w:t>
            </w:r>
          </w:p>
        </w:tc>
        <w:tc>
          <w:tcPr>
            <w:tcW w:w="1068" w:type="pct"/>
            <w:tcBorders>
              <w:top w:val="single" w:sz="4" w:space="0" w:color="95B3D7"/>
              <w:left w:val="nil"/>
              <w:bottom w:val="single" w:sz="4" w:space="0" w:color="95B3D7"/>
              <w:right w:val="single" w:sz="4" w:space="0" w:color="95B3D7"/>
            </w:tcBorders>
            <w:shd w:val="clear" w:color="DCE6F1" w:fill="DCE6F1"/>
            <w:noWrap/>
            <w:vAlign w:val="bottom"/>
            <w:hideMark/>
          </w:tcPr>
          <w:p w14:paraId="2A9FFAE0"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Tennis Receipts</w:t>
            </w:r>
          </w:p>
        </w:tc>
      </w:tr>
      <w:tr w:rsidR="005C5301" w:rsidRPr="005C5301" w14:paraId="31967FCA" w14:textId="77777777" w:rsidTr="005C5301">
        <w:trPr>
          <w:trHeight w:val="304"/>
        </w:trPr>
        <w:tc>
          <w:tcPr>
            <w:tcW w:w="627" w:type="pct"/>
            <w:tcBorders>
              <w:top w:val="single" w:sz="4" w:space="0" w:color="95B3D7"/>
              <w:left w:val="single" w:sz="4" w:space="0" w:color="95B3D7"/>
              <w:bottom w:val="single" w:sz="4" w:space="0" w:color="95B3D7"/>
              <w:right w:val="nil"/>
            </w:tcBorders>
            <w:shd w:val="clear" w:color="auto" w:fill="auto"/>
            <w:noWrap/>
            <w:vAlign w:val="bottom"/>
            <w:hideMark/>
          </w:tcPr>
          <w:p w14:paraId="77EA39AF"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588</w:t>
            </w:r>
          </w:p>
        </w:tc>
        <w:tc>
          <w:tcPr>
            <w:tcW w:w="456" w:type="pct"/>
            <w:tcBorders>
              <w:top w:val="single" w:sz="4" w:space="0" w:color="95B3D7"/>
              <w:left w:val="nil"/>
              <w:bottom w:val="single" w:sz="4" w:space="0" w:color="95B3D7"/>
              <w:right w:val="nil"/>
            </w:tcBorders>
            <w:shd w:val="clear" w:color="auto" w:fill="auto"/>
            <w:noWrap/>
            <w:vAlign w:val="bottom"/>
            <w:hideMark/>
          </w:tcPr>
          <w:p w14:paraId="6FB3E8EE"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10.02.2025</w:t>
            </w:r>
          </w:p>
        </w:tc>
        <w:tc>
          <w:tcPr>
            <w:tcW w:w="359" w:type="pct"/>
            <w:tcBorders>
              <w:top w:val="single" w:sz="4" w:space="0" w:color="95B3D7"/>
              <w:left w:val="nil"/>
              <w:bottom w:val="single" w:sz="4" w:space="0" w:color="95B3D7"/>
              <w:right w:val="nil"/>
            </w:tcBorders>
            <w:shd w:val="clear" w:color="auto" w:fill="auto"/>
            <w:noWrap/>
            <w:vAlign w:val="bottom"/>
            <w:hideMark/>
          </w:tcPr>
          <w:p w14:paraId="63FBE420"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£80.00</w:t>
            </w:r>
          </w:p>
        </w:tc>
        <w:tc>
          <w:tcPr>
            <w:tcW w:w="994" w:type="pct"/>
            <w:tcBorders>
              <w:top w:val="single" w:sz="4" w:space="0" w:color="95B3D7"/>
              <w:left w:val="nil"/>
              <w:bottom w:val="single" w:sz="4" w:space="0" w:color="95B3D7"/>
              <w:right w:val="thinThickThinSmallGap" w:sz="24" w:space="0" w:color="auto"/>
            </w:tcBorders>
            <w:shd w:val="clear" w:color="auto" w:fill="auto"/>
            <w:noWrap/>
            <w:vAlign w:val="bottom"/>
            <w:hideMark/>
          </w:tcPr>
          <w:p w14:paraId="516B8E98"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Northam Hall</w:t>
            </w:r>
          </w:p>
        </w:tc>
        <w:tc>
          <w:tcPr>
            <w:tcW w:w="530" w:type="pct"/>
            <w:tcBorders>
              <w:top w:val="single" w:sz="4" w:space="0" w:color="95B3D7"/>
              <w:left w:val="thinThickThinSmallGap" w:sz="24" w:space="0" w:color="auto"/>
              <w:bottom w:val="single" w:sz="4" w:space="0" w:color="95B3D7"/>
              <w:right w:val="nil"/>
            </w:tcBorders>
            <w:shd w:val="clear" w:color="auto" w:fill="auto"/>
            <w:noWrap/>
            <w:vAlign w:val="bottom"/>
            <w:hideMark/>
          </w:tcPr>
          <w:p w14:paraId="264A376F"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550</w:t>
            </w:r>
          </w:p>
        </w:tc>
        <w:tc>
          <w:tcPr>
            <w:tcW w:w="553" w:type="pct"/>
            <w:tcBorders>
              <w:top w:val="single" w:sz="4" w:space="0" w:color="95B3D7"/>
              <w:left w:val="nil"/>
              <w:bottom w:val="single" w:sz="4" w:space="0" w:color="95B3D7"/>
              <w:right w:val="nil"/>
            </w:tcBorders>
            <w:shd w:val="clear" w:color="auto" w:fill="auto"/>
            <w:noWrap/>
            <w:vAlign w:val="bottom"/>
            <w:hideMark/>
          </w:tcPr>
          <w:p w14:paraId="083D6B7A"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12.02.2025</w:t>
            </w:r>
          </w:p>
        </w:tc>
        <w:tc>
          <w:tcPr>
            <w:tcW w:w="413" w:type="pct"/>
            <w:tcBorders>
              <w:top w:val="single" w:sz="4" w:space="0" w:color="95B3D7"/>
              <w:left w:val="nil"/>
              <w:bottom w:val="single" w:sz="4" w:space="0" w:color="95B3D7"/>
              <w:right w:val="nil"/>
            </w:tcBorders>
            <w:shd w:val="clear" w:color="auto" w:fill="auto"/>
            <w:noWrap/>
            <w:vAlign w:val="bottom"/>
            <w:hideMark/>
          </w:tcPr>
          <w:p w14:paraId="3750EC1B" w14:textId="77777777" w:rsidR="005C5301" w:rsidRPr="005C5301" w:rsidRDefault="005C5301" w:rsidP="005C5301">
            <w:pPr>
              <w:suppressAutoHyphens w:val="0"/>
              <w:jc w:val="center"/>
              <w:rPr>
                <w:rFonts w:ascii="Calibri" w:hAnsi="Calibri" w:cs="Calibri"/>
                <w:color w:val="000000"/>
                <w:sz w:val="18"/>
                <w:szCs w:val="18"/>
                <w:lang w:eastAsia="en-GB"/>
              </w:rPr>
            </w:pPr>
            <w:r w:rsidRPr="005C5301">
              <w:rPr>
                <w:rFonts w:ascii="Calibri" w:hAnsi="Calibri" w:cs="Calibri"/>
                <w:color w:val="000000"/>
                <w:sz w:val="18"/>
                <w:szCs w:val="18"/>
                <w:lang w:eastAsia="en-GB"/>
              </w:rPr>
              <w:t>£1,386.00</w:t>
            </w:r>
          </w:p>
        </w:tc>
        <w:tc>
          <w:tcPr>
            <w:tcW w:w="1068" w:type="pct"/>
            <w:tcBorders>
              <w:top w:val="single" w:sz="4" w:space="0" w:color="95B3D7"/>
              <w:left w:val="nil"/>
              <w:bottom w:val="single" w:sz="4" w:space="0" w:color="95B3D7"/>
              <w:right w:val="single" w:sz="4" w:space="0" w:color="95B3D7"/>
            </w:tcBorders>
            <w:shd w:val="clear" w:color="auto" w:fill="auto"/>
            <w:noWrap/>
            <w:vAlign w:val="bottom"/>
            <w:hideMark/>
          </w:tcPr>
          <w:p w14:paraId="367E97E8" w14:textId="77777777" w:rsidR="005C5301" w:rsidRPr="005C5301" w:rsidRDefault="005C5301" w:rsidP="005C5301">
            <w:pPr>
              <w:suppressAutoHyphens w:val="0"/>
              <w:rPr>
                <w:rFonts w:ascii="Calibri" w:hAnsi="Calibri" w:cs="Calibri"/>
                <w:color w:val="000000"/>
                <w:sz w:val="18"/>
                <w:szCs w:val="18"/>
                <w:lang w:eastAsia="en-GB"/>
              </w:rPr>
            </w:pPr>
            <w:r w:rsidRPr="005C5301">
              <w:rPr>
                <w:rFonts w:ascii="Calibri" w:hAnsi="Calibri" w:cs="Calibri"/>
                <w:color w:val="000000"/>
                <w:sz w:val="18"/>
                <w:szCs w:val="18"/>
                <w:lang w:eastAsia="en-GB"/>
              </w:rPr>
              <w:t>grass cutting (Abbotsham PC)</w:t>
            </w:r>
          </w:p>
        </w:tc>
      </w:tr>
    </w:tbl>
    <w:p w14:paraId="63C21D4E" w14:textId="77777777" w:rsidR="00B70D27" w:rsidRDefault="00B70D27" w:rsidP="00070811">
      <w:pPr>
        <w:suppressAutoHyphens w:val="0"/>
        <w:spacing w:after="160" w:line="259" w:lineRule="auto"/>
        <w:rPr>
          <w:rFonts w:ascii="Aptos" w:eastAsia="Aptos" w:hAnsi="Aptos"/>
          <w:b/>
          <w:bCs/>
          <w:kern w:val="2"/>
          <w:sz w:val="22"/>
          <w:szCs w:val="22"/>
          <w:lang w:eastAsia="en-US"/>
          <w14:ligatures w14:val="standardContextual"/>
        </w:rPr>
      </w:pPr>
    </w:p>
    <w:p w14:paraId="401FE42B" w14:textId="28EB2AC7" w:rsidR="00070811" w:rsidRPr="00CB46C0" w:rsidRDefault="00070811" w:rsidP="00070811">
      <w:pPr>
        <w:suppressAutoHyphens w:val="0"/>
        <w:spacing w:after="160" w:line="259" w:lineRule="auto"/>
        <w:rPr>
          <w:rFonts w:ascii="Aptos" w:eastAsia="Aptos" w:hAnsi="Aptos"/>
          <w:b/>
          <w:bCs/>
          <w:kern w:val="2"/>
          <w:sz w:val="22"/>
          <w:szCs w:val="22"/>
          <w:lang w:eastAsia="en-US"/>
          <w14:ligatures w14:val="standardContextual"/>
        </w:rPr>
      </w:pPr>
      <w:r w:rsidRPr="00CB46C0">
        <w:rPr>
          <w:rFonts w:ascii="Aptos" w:eastAsia="Aptos" w:hAnsi="Aptos"/>
          <w:b/>
          <w:bCs/>
          <w:kern w:val="2"/>
          <w:sz w:val="22"/>
          <w:szCs w:val="22"/>
          <w:lang w:eastAsia="en-US"/>
          <w14:ligatures w14:val="standardContextual"/>
        </w:rPr>
        <w:t>Tennis courts:</w:t>
      </w:r>
    </w:p>
    <w:p w14:paraId="4926016A" w14:textId="26120B24" w:rsidR="00E1032B" w:rsidRDefault="00070811" w:rsidP="00070811">
      <w:pPr>
        <w:suppressAutoHyphens w:val="0"/>
        <w:spacing w:after="160" w:line="259" w:lineRule="auto"/>
        <w:rPr>
          <w:rFonts w:ascii="Aptos" w:eastAsia="Aptos" w:hAnsi="Aptos"/>
          <w:kern w:val="2"/>
          <w:sz w:val="22"/>
          <w:szCs w:val="22"/>
          <w:lang w:eastAsia="en-US"/>
          <w14:ligatures w14:val="standardContextual"/>
        </w:rPr>
      </w:pPr>
      <w:r w:rsidRPr="00CB46C0">
        <w:rPr>
          <w:rFonts w:ascii="Aptos" w:eastAsia="Aptos" w:hAnsi="Aptos"/>
          <w:kern w:val="2"/>
          <w:sz w:val="22"/>
          <w:szCs w:val="22"/>
          <w:lang w:eastAsia="en-US"/>
          <w14:ligatures w14:val="standardContextual"/>
        </w:rPr>
        <w:t>The gross volume of sales since 1st January 2024 is £5,</w:t>
      </w:r>
      <w:r w:rsidR="005341C7">
        <w:rPr>
          <w:rFonts w:ascii="Aptos" w:eastAsia="Aptos" w:hAnsi="Aptos"/>
          <w:kern w:val="2"/>
          <w:sz w:val="22"/>
          <w:szCs w:val="22"/>
          <w:lang w:eastAsia="en-US"/>
          <w14:ligatures w14:val="standardContextual"/>
        </w:rPr>
        <w:t>610.</w:t>
      </w:r>
      <w:r w:rsidRPr="00CB46C0">
        <w:rPr>
          <w:rFonts w:ascii="Aptos" w:eastAsia="Aptos" w:hAnsi="Aptos"/>
          <w:kern w:val="2"/>
          <w:sz w:val="22"/>
          <w:szCs w:val="22"/>
          <w:lang w:eastAsia="en-US"/>
          <w14:ligatures w14:val="standardContextual"/>
        </w:rPr>
        <w:t xml:space="preserve"> After fees, the Council has received £</w:t>
      </w:r>
      <w:r w:rsidR="004552CF">
        <w:rPr>
          <w:rFonts w:ascii="Aptos" w:eastAsia="Aptos" w:hAnsi="Aptos"/>
          <w:kern w:val="2"/>
          <w:sz w:val="22"/>
          <w:szCs w:val="22"/>
          <w:lang w:eastAsia="en-US"/>
          <w14:ligatures w14:val="standardContextual"/>
        </w:rPr>
        <w:t>5,</w:t>
      </w:r>
      <w:r w:rsidR="005341C7">
        <w:rPr>
          <w:rFonts w:ascii="Aptos" w:eastAsia="Aptos" w:hAnsi="Aptos"/>
          <w:kern w:val="2"/>
          <w:sz w:val="22"/>
          <w:szCs w:val="22"/>
          <w:lang w:eastAsia="en-US"/>
          <w14:ligatures w14:val="standardContextual"/>
        </w:rPr>
        <w:t>222.11</w:t>
      </w:r>
      <w:r w:rsidRPr="00CB46C0">
        <w:rPr>
          <w:rFonts w:ascii="Aptos" w:eastAsia="Aptos" w:hAnsi="Aptos"/>
          <w:kern w:val="2"/>
          <w:sz w:val="22"/>
          <w:szCs w:val="22"/>
          <w:lang w:eastAsia="en-US"/>
          <w14:ligatures w14:val="standardContextual"/>
        </w:rPr>
        <w:t>. The LTA expect the Council to earmark approximately £3,600 per year for 15 years (index linked) to meet the costs of court maintenance and refurbishment. The Council is £1,</w:t>
      </w:r>
      <w:r w:rsidR="005341C7">
        <w:rPr>
          <w:rFonts w:ascii="Aptos" w:eastAsia="Aptos" w:hAnsi="Aptos"/>
          <w:kern w:val="2"/>
          <w:sz w:val="22"/>
          <w:szCs w:val="22"/>
          <w:lang w:eastAsia="en-US"/>
          <w14:ligatures w14:val="standardContextual"/>
        </w:rPr>
        <w:t>622.11</w:t>
      </w:r>
      <w:r w:rsidRPr="00CB46C0">
        <w:rPr>
          <w:rFonts w:ascii="Aptos" w:eastAsia="Aptos" w:hAnsi="Aptos"/>
          <w:kern w:val="2"/>
          <w:sz w:val="22"/>
          <w:szCs w:val="22"/>
          <w:lang w:eastAsia="en-US"/>
          <w14:ligatures w14:val="standardContextual"/>
        </w:rPr>
        <w:t xml:space="preserve"> over the target, in this extended year (1</w:t>
      </w:r>
      <w:r w:rsidRPr="00CB46C0">
        <w:rPr>
          <w:rFonts w:ascii="Aptos" w:eastAsia="Aptos" w:hAnsi="Aptos"/>
          <w:kern w:val="2"/>
          <w:sz w:val="22"/>
          <w:szCs w:val="22"/>
          <w:vertAlign w:val="superscript"/>
          <w:lang w:eastAsia="en-US"/>
          <w14:ligatures w14:val="standardContextual"/>
        </w:rPr>
        <w:t>st</w:t>
      </w:r>
      <w:r w:rsidRPr="00CB46C0">
        <w:rPr>
          <w:rFonts w:ascii="Aptos" w:eastAsia="Aptos" w:hAnsi="Aptos"/>
          <w:kern w:val="2"/>
          <w:sz w:val="22"/>
          <w:szCs w:val="22"/>
          <w:lang w:eastAsia="en-US"/>
          <w14:ligatures w14:val="standardContextual"/>
        </w:rPr>
        <w:t xml:space="preserve"> January 2024 to 31</w:t>
      </w:r>
      <w:r w:rsidRPr="00CB46C0">
        <w:rPr>
          <w:rFonts w:ascii="Aptos" w:eastAsia="Aptos" w:hAnsi="Aptos"/>
          <w:kern w:val="2"/>
          <w:sz w:val="22"/>
          <w:szCs w:val="22"/>
          <w:vertAlign w:val="superscript"/>
          <w:lang w:eastAsia="en-US"/>
          <w14:ligatures w14:val="standardContextual"/>
        </w:rPr>
        <w:t>st</w:t>
      </w:r>
      <w:r w:rsidRPr="00CB46C0">
        <w:rPr>
          <w:rFonts w:ascii="Aptos" w:eastAsia="Aptos" w:hAnsi="Aptos"/>
          <w:kern w:val="2"/>
          <w:sz w:val="22"/>
          <w:szCs w:val="22"/>
          <w:lang w:eastAsia="en-US"/>
          <w14:ligatures w14:val="standardContextual"/>
        </w:rPr>
        <w:t xml:space="preserve"> March 25). </w:t>
      </w:r>
      <w:r w:rsidR="007550DD">
        <w:rPr>
          <w:rFonts w:ascii="Aptos" w:eastAsia="Aptos" w:hAnsi="Aptos"/>
          <w:kern w:val="2"/>
          <w:sz w:val="22"/>
          <w:szCs w:val="22"/>
          <w:lang w:eastAsia="en-US"/>
          <w14:ligatures w14:val="standardContextual"/>
        </w:rPr>
        <w:t>A</w:t>
      </w:r>
      <w:r w:rsidR="005341C7">
        <w:rPr>
          <w:rFonts w:ascii="Aptos" w:eastAsia="Aptos" w:hAnsi="Aptos"/>
          <w:kern w:val="2"/>
          <w:sz w:val="22"/>
          <w:szCs w:val="22"/>
          <w:lang w:eastAsia="en-US"/>
          <w14:ligatures w14:val="standardContextual"/>
        </w:rPr>
        <w:t>f</w:t>
      </w:r>
      <w:r w:rsidR="007550DD">
        <w:rPr>
          <w:rFonts w:ascii="Aptos" w:eastAsia="Aptos" w:hAnsi="Aptos"/>
          <w:kern w:val="2"/>
          <w:sz w:val="22"/>
          <w:szCs w:val="22"/>
          <w:lang w:eastAsia="en-US"/>
          <w14:ligatures w14:val="standardContextual"/>
        </w:rPr>
        <w:t>t</w:t>
      </w:r>
      <w:r w:rsidR="005341C7">
        <w:rPr>
          <w:rFonts w:ascii="Aptos" w:eastAsia="Aptos" w:hAnsi="Aptos"/>
          <w:kern w:val="2"/>
          <w:sz w:val="22"/>
          <w:szCs w:val="22"/>
          <w:lang w:eastAsia="en-US"/>
          <w14:ligatures w14:val="standardContextual"/>
        </w:rPr>
        <w:t>er</w:t>
      </w:r>
      <w:r w:rsidR="007550DD">
        <w:rPr>
          <w:rFonts w:ascii="Aptos" w:eastAsia="Aptos" w:hAnsi="Aptos"/>
          <w:kern w:val="2"/>
          <w:sz w:val="22"/>
          <w:szCs w:val="22"/>
          <w:lang w:eastAsia="en-US"/>
          <w14:ligatures w14:val="standardContextual"/>
        </w:rPr>
        <w:t xml:space="preserve"> the 31</w:t>
      </w:r>
      <w:r w:rsidR="007550DD" w:rsidRPr="007550DD">
        <w:rPr>
          <w:rFonts w:ascii="Aptos" w:eastAsia="Aptos" w:hAnsi="Aptos"/>
          <w:kern w:val="2"/>
          <w:sz w:val="22"/>
          <w:szCs w:val="22"/>
          <w:vertAlign w:val="superscript"/>
          <w:lang w:eastAsia="en-US"/>
          <w14:ligatures w14:val="standardContextual"/>
        </w:rPr>
        <w:t>st</w:t>
      </w:r>
      <w:r w:rsidR="007550DD">
        <w:rPr>
          <w:rFonts w:ascii="Aptos" w:eastAsia="Aptos" w:hAnsi="Aptos"/>
          <w:kern w:val="2"/>
          <w:sz w:val="22"/>
          <w:szCs w:val="22"/>
          <w:lang w:eastAsia="en-US"/>
          <w14:ligatures w14:val="standardContextual"/>
        </w:rPr>
        <w:t xml:space="preserve"> March, </w:t>
      </w:r>
      <w:r w:rsidR="00EB2087">
        <w:rPr>
          <w:rFonts w:ascii="Aptos" w:eastAsia="Aptos" w:hAnsi="Aptos"/>
          <w:kern w:val="2"/>
          <w:sz w:val="22"/>
          <w:szCs w:val="22"/>
          <w:lang w:eastAsia="en-US"/>
          <w14:ligatures w14:val="standardContextual"/>
        </w:rPr>
        <w:t>a payment will be made to the Council’s Cambridge Building Society account</w:t>
      </w:r>
      <w:r w:rsidR="0078414A">
        <w:rPr>
          <w:rFonts w:ascii="Aptos" w:eastAsia="Aptos" w:hAnsi="Aptos"/>
          <w:kern w:val="2"/>
          <w:sz w:val="22"/>
          <w:szCs w:val="22"/>
          <w:lang w:eastAsia="en-US"/>
          <w14:ligatures w14:val="standardContextual"/>
        </w:rPr>
        <w:t>, where this earmark is held</w:t>
      </w:r>
      <w:r w:rsidR="00E1032B">
        <w:rPr>
          <w:rFonts w:ascii="Aptos" w:eastAsia="Aptos" w:hAnsi="Aptos"/>
          <w:kern w:val="2"/>
          <w:sz w:val="22"/>
          <w:szCs w:val="22"/>
          <w:lang w:eastAsia="en-US"/>
          <w14:ligatures w14:val="standardContextual"/>
        </w:rPr>
        <w:t>.</w:t>
      </w:r>
    </w:p>
    <w:p w14:paraId="283A9956" w14:textId="77777777" w:rsidR="00A514E8" w:rsidRDefault="00A514E8" w:rsidP="009C2290">
      <w:pPr>
        <w:suppressAutoHyphens w:val="0"/>
        <w:spacing w:after="160" w:line="259" w:lineRule="auto"/>
        <w:rPr>
          <w:rFonts w:ascii="Aptos" w:eastAsia="Aptos" w:hAnsi="Aptos"/>
          <w:b/>
          <w:bCs/>
          <w:kern w:val="2"/>
          <w:sz w:val="22"/>
          <w:szCs w:val="22"/>
          <w:lang w:eastAsia="en-US"/>
          <w14:ligatures w14:val="standardContextual"/>
        </w:rPr>
      </w:pPr>
    </w:p>
    <w:p w14:paraId="600D8216" w14:textId="7813BCB0" w:rsidR="009C2290" w:rsidRDefault="009C2290" w:rsidP="009C2290">
      <w:pPr>
        <w:suppressAutoHyphens w:val="0"/>
        <w:spacing w:after="160" w:line="259" w:lineRule="auto"/>
        <w:rPr>
          <w:rFonts w:ascii="Aptos" w:eastAsia="Aptos" w:hAnsi="Aptos"/>
          <w:b/>
          <w:bCs/>
          <w:kern w:val="2"/>
          <w:sz w:val="22"/>
          <w:szCs w:val="22"/>
          <w:lang w:eastAsia="en-US"/>
          <w14:ligatures w14:val="standardContextual"/>
        </w:rPr>
      </w:pPr>
      <w:r>
        <w:rPr>
          <w:rFonts w:ascii="Aptos" w:eastAsia="Aptos" w:hAnsi="Aptos"/>
          <w:b/>
          <w:bCs/>
          <w:kern w:val="2"/>
          <w:sz w:val="22"/>
          <w:szCs w:val="22"/>
          <w:lang w:eastAsia="en-US"/>
          <w14:ligatures w14:val="standardContextual"/>
        </w:rPr>
        <w:t>Election costs:</w:t>
      </w:r>
    </w:p>
    <w:p w14:paraId="01446C80" w14:textId="77777777" w:rsidR="009C2290" w:rsidRDefault="009C2290" w:rsidP="009C2290">
      <w:p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The District Council having received the requisite number of requests for an election to be held, t</w:t>
      </w:r>
      <w:r w:rsidRPr="00AD78F7">
        <w:rPr>
          <w:rFonts w:ascii="Aptos" w:eastAsia="Aptos" w:hAnsi="Aptos"/>
          <w:kern w:val="2"/>
          <w:sz w:val="22"/>
          <w:szCs w:val="22"/>
          <w:lang w:eastAsia="en-US"/>
          <w14:ligatures w14:val="standardContextual"/>
        </w:rPr>
        <w:t>he Council is to have an election</w:t>
      </w:r>
      <w:r>
        <w:rPr>
          <w:rFonts w:ascii="Aptos" w:eastAsia="Aptos" w:hAnsi="Aptos"/>
          <w:kern w:val="2"/>
          <w:sz w:val="22"/>
          <w:szCs w:val="22"/>
          <w:lang w:eastAsia="en-US"/>
          <w14:ligatures w14:val="standardContextual"/>
        </w:rPr>
        <w:t xml:space="preserve"> to fill the vacancy in the Northam Orchard Hill ward. The District Council has advised that the election will be held as a unique ballot, combined with no other elections and will be held on the 17</w:t>
      </w:r>
      <w:r w:rsidRPr="0011115E">
        <w:rPr>
          <w:rFonts w:ascii="Aptos" w:eastAsia="Aptos" w:hAnsi="Aptos"/>
          <w:kern w:val="2"/>
          <w:sz w:val="22"/>
          <w:szCs w:val="22"/>
          <w:vertAlign w:val="superscript"/>
          <w:lang w:eastAsia="en-US"/>
          <w14:ligatures w14:val="standardContextual"/>
        </w:rPr>
        <w:t>th</w:t>
      </w:r>
      <w:r>
        <w:rPr>
          <w:rFonts w:ascii="Aptos" w:eastAsia="Aptos" w:hAnsi="Aptos"/>
          <w:kern w:val="2"/>
          <w:sz w:val="22"/>
          <w:szCs w:val="22"/>
          <w:lang w:eastAsia="en-US"/>
          <w14:ligatures w14:val="standardContextual"/>
        </w:rPr>
        <w:t xml:space="preserve"> April 2025. Should the election be contested (have more than one candidate), the Council will be charged.</w:t>
      </w:r>
    </w:p>
    <w:p w14:paraId="39030A32" w14:textId="77777777" w:rsidR="009C2290" w:rsidRDefault="009C2290" w:rsidP="009C2290">
      <w:p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The last election that the Council had to fund was also for the Northam Orchard Hill ward, in July 2023. The cost of that was £11,350.</w:t>
      </w:r>
    </w:p>
    <w:p w14:paraId="44AAF3A3" w14:textId="77777777" w:rsidR="009C2290" w:rsidRDefault="009C2290" w:rsidP="009C2290">
      <w:p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The cost is made up of staff and postage costs, printing costs and polling station hire. The costs of staff and postage has all risen in the past 2 years, so the Clerk anticipates the cost to in more than previously and could be close to the £15,000 earmarked for elections in the budget for 2025-26. This fund was intended to cover the likely costs of the 2027 election, with the amount split between the 2025-26 and 2026-27 budgets.</w:t>
      </w:r>
    </w:p>
    <w:p w14:paraId="7967EA8F" w14:textId="2D2E18DE" w:rsidR="009C2290" w:rsidRDefault="009C2290" w:rsidP="009C2290">
      <w:p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The committee’s attention is drawn to the possibility of an election in the Appledore in the near future.</w:t>
      </w:r>
    </w:p>
    <w:p w14:paraId="40CE7695" w14:textId="758AB2A0" w:rsidR="00A514E8" w:rsidRDefault="00A514E8" w:rsidP="009C2290">
      <w:pPr>
        <w:suppressAutoHyphens w:val="0"/>
        <w:spacing w:after="160" w:line="259" w:lineRule="auto"/>
        <w:rPr>
          <w:rFonts w:ascii="Aptos" w:eastAsia="Aptos" w:hAnsi="Aptos"/>
          <w:b/>
          <w:bCs/>
          <w:kern w:val="2"/>
          <w:sz w:val="22"/>
          <w:szCs w:val="22"/>
          <w:lang w:eastAsia="en-US"/>
          <w14:ligatures w14:val="standardContextual"/>
        </w:rPr>
      </w:pPr>
    </w:p>
    <w:p w14:paraId="52BCF555" w14:textId="2E396752" w:rsidR="009C2290" w:rsidRPr="00AA77ED" w:rsidRDefault="005865B0" w:rsidP="009C2290">
      <w:pPr>
        <w:suppressAutoHyphens w:val="0"/>
        <w:spacing w:after="160" w:line="259" w:lineRule="auto"/>
        <w:rPr>
          <w:rFonts w:ascii="Aptos" w:eastAsia="Aptos" w:hAnsi="Aptos"/>
          <w:b/>
          <w:bCs/>
          <w:kern w:val="2"/>
          <w:sz w:val="22"/>
          <w:szCs w:val="22"/>
          <w:lang w:eastAsia="en-US"/>
          <w14:ligatures w14:val="standardContextual"/>
        </w:rPr>
      </w:pPr>
      <w:r w:rsidRPr="005865B0">
        <w:rPr>
          <w:rFonts w:eastAsia="Aptos"/>
          <w:noProof/>
        </w:rPr>
        <w:drawing>
          <wp:anchor distT="0" distB="0" distL="114300" distR="114300" simplePos="0" relativeHeight="251660290" behindDoc="1" locked="0" layoutInCell="1" allowOverlap="1" wp14:anchorId="5F372025" wp14:editId="56F49D9C">
            <wp:simplePos x="0" y="0"/>
            <wp:positionH relativeFrom="column">
              <wp:posOffset>2915227</wp:posOffset>
            </wp:positionH>
            <wp:positionV relativeFrom="paragraph">
              <wp:posOffset>14465</wp:posOffset>
            </wp:positionV>
            <wp:extent cx="3515360" cy="4049395"/>
            <wp:effectExtent l="0" t="0" r="8890" b="8255"/>
            <wp:wrapTight wrapText="bothSides">
              <wp:wrapPolygon edited="0">
                <wp:start x="0" y="0"/>
                <wp:lineTo x="0" y="21542"/>
                <wp:lineTo x="21538" y="21542"/>
                <wp:lineTo x="21538" y="0"/>
                <wp:lineTo x="0" y="0"/>
              </wp:wrapPolygon>
            </wp:wrapTight>
            <wp:docPr id="7986917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5360" cy="4049395"/>
                    </a:xfrm>
                    <a:prstGeom prst="rect">
                      <a:avLst/>
                    </a:prstGeom>
                    <a:noFill/>
                    <a:ln>
                      <a:noFill/>
                    </a:ln>
                  </pic:spPr>
                </pic:pic>
              </a:graphicData>
            </a:graphic>
          </wp:anchor>
        </w:drawing>
      </w:r>
      <w:r w:rsidR="009C2290" w:rsidRPr="00AA77ED">
        <w:rPr>
          <w:rFonts w:ascii="Aptos" w:eastAsia="Aptos" w:hAnsi="Aptos"/>
          <w:b/>
          <w:bCs/>
          <w:kern w:val="2"/>
          <w:sz w:val="22"/>
          <w:szCs w:val="22"/>
          <w:lang w:eastAsia="en-US"/>
          <w14:ligatures w14:val="standardContextual"/>
        </w:rPr>
        <w:t>May</w:t>
      </w:r>
      <w:r w:rsidR="00AA77ED" w:rsidRPr="00AA77ED">
        <w:rPr>
          <w:rFonts w:ascii="Aptos" w:eastAsia="Aptos" w:hAnsi="Aptos"/>
          <w:b/>
          <w:bCs/>
          <w:kern w:val="2"/>
          <w:sz w:val="22"/>
          <w:szCs w:val="22"/>
          <w:lang w:eastAsia="en-US"/>
          <w14:ligatures w14:val="standardContextual"/>
        </w:rPr>
        <w:t>or’s Ceilidh</w:t>
      </w:r>
      <w:r w:rsidR="00B16B94">
        <w:rPr>
          <w:rFonts w:ascii="Aptos" w:eastAsia="Aptos" w:hAnsi="Aptos"/>
          <w:b/>
          <w:bCs/>
          <w:kern w:val="2"/>
          <w:sz w:val="22"/>
          <w:szCs w:val="22"/>
          <w:lang w:eastAsia="en-US"/>
          <w14:ligatures w14:val="standardContextual"/>
        </w:rPr>
        <w:t xml:space="preserve"> (21.02.25)</w:t>
      </w:r>
    </w:p>
    <w:p w14:paraId="034B73D1" w14:textId="7E62C7DC" w:rsidR="00675C5A" w:rsidRDefault="00AA77ED" w:rsidP="009C2290">
      <w:p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The event</w:t>
      </w:r>
      <w:r w:rsidR="00015D4E">
        <w:rPr>
          <w:rFonts w:ascii="Aptos" w:eastAsia="Aptos" w:hAnsi="Aptos"/>
          <w:kern w:val="2"/>
          <w:sz w:val="22"/>
          <w:szCs w:val="22"/>
          <w:lang w:eastAsia="en-US"/>
          <w14:ligatures w14:val="standardContextual"/>
        </w:rPr>
        <w:t>, held in St Mary’s Hall, Appledore was</w:t>
      </w:r>
      <w:r>
        <w:rPr>
          <w:rFonts w:ascii="Aptos" w:eastAsia="Aptos" w:hAnsi="Aptos"/>
          <w:kern w:val="2"/>
          <w:sz w:val="22"/>
          <w:szCs w:val="22"/>
          <w:lang w:eastAsia="en-US"/>
          <w14:ligatures w14:val="standardContextual"/>
        </w:rPr>
        <w:t xml:space="preserve"> a success, with </w:t>
      </w:r>
      <w:r w:rsidR="00015D4E">
        <w:rPr>
          <w:rFonts w:ascii="Aptos" w:eastAsia="Aptos" w:hAnsi="Aptos"/>
          <w:kern w:val="2"/>
          <w:sz w:val="22"/>
          <w:szCs w:val="22"/>
          <w:lang w:eastAsia="en-US"/>
          <w14:ligatures w14:val="standardContextual"/>
        </w:rPr>
        <w:t>74 tickets sold at £10 each. The Council provided refreshments that were sold to those attending the event. The account for the event is below, with the proviso that at the time of writing, the Council had not received all the revenue from ticket sales.</w:t>
      </w:r>
    </w:p>
    <w:p w14:paraId="160AFCC9" w14:textId="65454A1F" w:rsidR="00AA77ED" w:rsidRDefault="00675C5A" w:rsidP="009C2290">
      <w:pPr>
        <w:suppressAutoHyphens w:val="0"/>
        <w:spacing w:after="160" w:line="259"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 xml:space="preserve">For information, </w:t>
      </w:r>
      <w:r w:rsidR="00EB05D1">
        <w:rPr>
          <w:rFonts w:ascii="Aptos" w:eastAsia="Aptos" w:hAnsi="Aptos"/>
          <w:kern w:val="2"/>
          <w:sz w:val="22"/>
          <w:szCs w:val="22"/>
          <w:lang w:eastAsia="en-US"/>
          <w14:ligatures w14:val="standardContextual"/>
        </w:rPr>
        <w:t xml:space="preserve">the cost </w:t>
      </w:r>
      <w:r>
        <w:rPr>
          <w:rFonts w:ascii="Aptos" w:eastAsia="Aptos" w:hAnsi="Aptos"/>
          <w:kern w:val="2"/>
          <w:sz w:val="22"/>
          <w:szCs w:val="22"/>
          <w:lang w:eastAsia="en-US"/>
          <w14:ligatures w14:val="standardContextual"/>
        </w:rPr>
        <w:t>of staffing the event</w:t>
      </w:r>
      <w:r w:rsidR="00EB05D1">
        <w:rPr>
          <w:rFonts w:ascii="Aptos" w:eastAsia="Aptos" w:hAnsi="Aptos"/>
          <w:kern w:val="2"/>
          <w:sz w:val="22"/>
          <w:szCs w:val="22"/>
          <w:lang w:eastAsia="en-US"/>
          <w14:ligatures w14:val="standardContextual"/>
        </w:rPr>
        <w:t xml:space="preserve"> has been included</w:t>
      </w:r>
      <w:r>
        <w:rPr>
          <w:rFonts w:ascii="Aptos" w:eastAsia="Aptos" w:hAnsi="Aptos"/>
          <w:kern w:val="2"/>
          <w:sz w:val="22"/>
          <w:szCs w:val="22"/>
          <w:lang w:eastAsia="en-US"/>
          <w14:ligatures w14:val="standardContextual"/>
        </w:rPr>
        <w:t xml:space="preserve">, though </w:t>
      </w:r>
      <w:r w:rsidR="00EB05D1">
        <w:rPr>
          <w:rFonts w:ascii="Aptos" w:eastAsia="Aptos" w:hAnsi="Aptos"/>
          <w:kern w:val="2"/>
          <w:sz w:val="22"/>
          <w:szCs w:val="22"/>
          <w:lang w:eastAsia="en-US"/>
          <w14:ligatures w14:val="standardContextual"/>
        </w:rPr>
        <w:t xml:space="preserve">the sum </w:t>
      </w:r>
      <w:r>
        <w:rPr>
          <w:rFonts w:ascii="Aptos" w:eastAsia="Aptos" w:hAnsi="Aptos"/>
          <w:kern w:val="2"/>
          <w:sz w:val="22"/>
          <w:szCs w:val="22"/>
          <w:lang w:eastAsia="en-US"/>
          <w14:ligatures w14:val="standardContextual"/>
        </w:rPr>
        <w:t xml:space="preserve">has not taken that away from the bottom line. </w:t>
      </w:r>
      <w:r w:rsidR="00015D4E">
        <w:rPr>
          <w:rFonts w:ascii="Aptos" w:eastAsia="Aptos" w:hAnsi="Aptos"/>
          <w:kern w:val="2"/>
          <w:sz w:val="22"/>
          <w:szCs w:val="22"/>
          <w:lang w:eastAsia="en-US"/>
          <w14:ligatures w14:val="standardContextual"/>
        </w:rPr>
        <w:t xml:space="preserve"> </w:t>
      </w:r>
    </w:p>
    <w:p w14:paraId="14612E3D" w14:textId="57BB82A8" w:rsidR="00EB05D1" w:rsidRDefault="00EB05D1" w:rsidP="009C2290">
      <w:pPr>
        <w:suppressAutoHyphens w:val="0"/>
        <w:spacing w:after="160" w:line="259" w:lineRule="auto"/>
        <w:rPr>
          <w:rFonts w:ascii="Aptos" w:eastAsia="Aptos" w:hAnsi="Aptos"/>
          <w:kern w:val="2"/>
          <w:sz w:val="22"/>
          <w:szCs w:val="22"/>
          <w:lang w:eastAsia="en-US"/>
          <w14:ligatures w14:val="standardContextual"/>
        </w:rPr>
      </w:pPr>
    </w:p>
    <w:p w14:paraId="0AF3C54E" w14:textId="77777777" w:rsidR="00A514E8" w:rsidRDefault="00A514E8" w:rsidP="009C2290">
      <w:pPr>
        <w:suppressAutoHyphens w:val="0"/>
        <w:spacing w:after="160" w:line="259" w:lineRule="auto"/>
        <w:rPr>
          <w:rFonts w:ascii="Aptos" w:eastAsia="Aptos" w:hAnsi="Aptos"/>
          <w:b/>
          <w:bCs/>
          <w:kern w:val="2"/>
          <w:sz w:val="22"/>
          <w:szCs w:val="22"/>
          <w:lang w:eastAsia="en-US"/>
          <w14:ligatures w14:val="standardContextual"/>
        </w:rPr>
      </w:pPr>
    </w:p>
    <w:p w14:paraId="1F8D95DB" w14:textId="77777777" w:rsidR="00A514E8" w:rsidRDefault="00A514E8" w:rsidP="009C2290">
      <w:pPr>
        <w:suppressAutoHyphens w:val="0"/>
        <w:spacing w:after="160" w:line="259" w:lineRule="auto"/>
        <w:rPr>
          <w:rFonts w:ascii="Aptos" w:eastAsia="Aptos" w:hAnsi="Aptos"/>
          <w:b/>
          <w:bCs/>
          <w:kern w:val="2"/>
          <w:sz w:val="22"/>
          <w:szCs w:val="22"/>
          <w:lang w:eastAsia="en-US"/>
          <w14:ligatures w14:val="standardContextual"/>
        </w:rPr>
      </w:pPr>
    </w:p>
    <w:p w14:paraId="37941582" w14:textId="77777777" w:rsidR="00A514E8" w:rsidRDefault="00A514E8" w:rsidP="009C2290">
      <w:pPr>
        <w:suppressAutoHyphens w:val="0"/>
        <w:spacing w:after="160" w:line="259" w:lineRule="auto"/>
        <w:rPr>
          <w:rFonts w:ascii="Aptos" w:eastAsia="Aptos" w:hAnsi="Aptos"/>
          <w:b/>
          <w:bCs/>
          <w:kern w:val="2"/>
          <w:sz w:val="22"/>
          <w:szCs w:val="22"/>
          <w:lang w:eastAsia="en-US"/>
          <w14:ligatures w14:val="standardContextual"/>
        </w:rPr>
      </w:pPr>
    </w:p>
    <w:p w14:paraId="61A25955" w14:textId="77777777" w:rsidR="00A514E8" w:rsidRDefault="00A514E8" w:rsidP="009C2290">
      <w:pPr>
        <w:suppressAutoHyphens w:val="0"/>
        <w:spacing w:after="160" w:line="259" w:lineRule="auto"/>
        <w:rPr>
          <w:rFonts w:ascii="Aptos" w:eastAsia="Aptos" w:hAnsi="Aptos"/>
          <w:b/>
          <w:bCs/>
          <w:kern w:val="2"/>
          <w:sz w:val="22"/>
          <w:szCs w:val="22"/>
          <w:lang w:eastAsia="en-US"/>
          <w14:ligatures w14:val="standardContextual"/>
        </w:rPr>
      </w:pPr>
    </w:p>
    <w:p w14:paraId="2DA7E3B4" w14:textId="77777777" w:rsidR="00A514E8" w:rsidRDefault="00A514E8" w:rsidP="009C2290">
      <w:pPr>
        <w:suppressAutoHyphens w:val="0"/>
        <w:spacing w:after="160" w:line="259" w:lineRule="auto"/>
        <w:rPr>
          <w:rFonts w:ascii="Aptos" w:eastAsia="Aptos" w:hAnsi="Aptos"/>
          <w:b/>
          <w:bCs/>
          <w:kern w:val="2"/>
          <w:sz w:val="22"/>
          <w:szCs w:val="22"/>
          <w:lang w:eastAsia="en-US"/>
          <w14:ligatures w14:val="standardContextual"/>
        </w:rPr>
      </w:pPr>
    </w:p>
    <w:p w14:paraId="07C3A814" w14:textId="77777777" w:rsidR="00A514E8" w:rsidRDefault="00A514E8" w:rsidP="009C2290">
      <w:pPr>
        <w:suppressAutoHyphens w:val="0"/>
        <w:spacing w:after="160" w:line="259" w:lineRule="auto"/>
        <w:rPr>
          <w:rFonts w:ascii="Aptos" w:eastAsia="Aptos" w:hAnsi="Aptos"/>
          <w:b/>
          <w:bCs/>
          <w:kern w:val="2"/>
          <w:sz w:val="22"/>
          <w:szCs w:val="22"/>
          <w:lang w:eastAsia="en-US"/>
          <w14:ligatures w14:val="standardContextual"/>
        </w:rPr>
      </w:pPr>
    </w:p>
    <w:p w14:paraId="5176C9A5" w14:textId="77777777" w:rsidR="00A514E8" w:rsidRDefault="00A514E8" w:rsidP="009C2290">
      <w:pPr>
        <w:suppressAutoHyphens w:val="0"/>
        <w:spacing w:after="160" w:line="259" w:lineRule="auto"/>
        <w:rPr>
          <w:rFonts w:ascii="Aptos" w:eastAsia="Aptos" w:hAnsi="Aptos"/>
          <w:b/>
          <w:bCs/>
          <w:kern w:val="2"/>
          <w:sz w:val="22"/>
          <w:szCs w:val="22"/>
          <w:lang w:eastAsia="en-US"/>
          <w14:ligatures w14:val="standardContextual"/>
        </w:rPr>
      </w:pPr>
    </w:p>
    <w:p w14:paraId="5036114E" w14:textId="3CB045E9" w:rsidR="00070811" w:rsidRPr="00CB46C0" w:rsidRDefault="00070811" w:rsidP="009C2290">
      <w:pPr>
        <w:suppressAutoHyphens w:val="0"/>
        <w:spacing w:after="160" w:line="259" w:lineRule="auto"/>
        <w:rPr>
          <w:rFonts w:ascii="Aptos" w:eastAsia="Aptos" w:hAnsi="Aptos"/>
          <w:b/>
          <w:bCs/>
          <w:kern w:val="2"/>
          <w:sz w:val="22"/>
          <w:szCs w:val="22"/>
          <w:lang w:eastAsia="en-US"/>
          <w14:ligatures w14:val="standardContextual"/>
        </w:rPr>
      </w:pPr>
      <w:r w:rsidRPr="00CB46C0">
        <w:rPr>
          <w:rFonts w:ascii="Aptos" w:eastAsia="Aptos" w:hAnsi="Aptos"/>
          <w:b/>
          <w:bCs/>
          <w:kern w:val="2"/>
          <w:sz w:val="22"/>
          <w:szCs w:val="22"/>
          <w:lang w:eastAsia="en-US"/>
          <w14:ligatures w14:val="standardContextual"/>
        </w:rPr>
        <w:t>Petty Cash:</w:t>
      </w:r>
    </w:p>
    <w:p w14:paraId="5C06C713" w14:textId="693228AD" w:rsidR="00B70D27" w:rsidRDefault="00070811" w:rsidP="00070811">
      <w:pPr>
        <w:suppressAutoHyphens w:val="0"/>
        <w:spacing w:after="160" w:line="259" w:lineRule="auto"/>
        <w:rPr>
          <w:rFonts w:ascii="Aptos" w:eastAsia="Aptos" w:hAnsi="Aptos"/>
          <w:kern w:val="2"/>
          <w:sz w:val="22"/>
          <w:szCs w:val="22"/>
          <w:lang w:eastAsia="en-US"/>
          <w14:ligatures w14:val="standardContextual"/>
        </w:rPr>
      </w:pPr>
      <w:r w:rsidRPr="00CB46C0">
        <w:rPr>
          <w:rFonts w:ascii="Aptos" w:eastAsia="Aptos" w:hAnsi="Aptos"/>
          <w:kern w:val="2"/>
          <w:sz w:val="22"/>
          <w:szCs w:val="22"/>
          <w:lang w:eastAsia="en-US"/>
          <w14:ligatures w14:val="standardContextual"/>
        </w:rPr>
        <w:t xml:space="preserve">A screen shot of the petty cash cashbook is presented </w:t>
      </w:r>
      <w:r w:rsidR="00B70D27">
        <w:rPr>
          <w:rFonts w:ascii="Aptos" w:eastAsia="Aptos" w:hAnsi="Aptos"/>
          <w:kern w:val="2"/>
          <w:sz w:val="22"/>
          <w:szCs w:val="22"/>
          <w:lang w:eastAsia="en-US"/>
          <w14:ligatures w14:val="standardContextual"/>
        </w:rPr>
        <w:t>overleaf</w:t>
      </w:r>
      <w:r w:rsidRPr="00CB46C0">
        <w:rPr>
          <w:rFonts w:ascii="Aptos" w:eastAsia="Aptos" w:hAnsi="Aptos"/>
          <w:kern w:val="2"/>
          <w:sz w:val="22"/>
          <w:szCs w:val="22"/>
          <w:lang w:eastAsia="en-US"/>
          <w14:ligatures w14:val="standardContextual"/>
        </w:rPr>
        <w:t xml:space="preserve"> showing the items on which the Council has spent petty cash. The aim of the Town Clerk is to maintain a level of £100 or thereabouts in the account</w:t>
      </w:r>
      <w:r w:rsidR="00A65DB0">
        <w:rPr>
          <w:rFonts w:ascii="Aptos" w:eastAsia="Aptos" w:hAnsi="Aptos"/>
          <w:kern w:val="2"/>
          <w:sz w:val="22"/>
          <w:szCs w:val="22"/>
          <w:lang w:eastAsia="en-US"/>
          <w14:ligatures w14:val="standardContextual"/>
        </w:rPr>
        <w:t>, £50 has been withdrawn on the 4</w:t>
      </w:r>
      <w:r w:rsidR="00A65DB0" w:rsidRPr="00A65DB0">
        <w:rPr>
          <w:rFonts w:ascii="Aptos" w:eastAsia="Aptos" w:hAnsi="Aptos"/>
          <w:kern w:val="2"/>
          <w:sz w:val="22"/>
          <w:szCs w:val="22"/>
          <w:vertAlign w:val="superscript"/>
          <w:lang w:eastAsia="en-US"/>
          <w14:ligatures w14:val="standardContextual"/>
        </w:rPr>
        <w:t>th</w:t>
      </w:r>
      <w:r w:rsidR="00A65DB0">
        <w:rPr>
          <w:rFonts w:ascii="Aptos" w:eastAsia="Aptos" w:hAnsi="Aptos"/>
          <w:kern w:val="2"/>
          <w:sz w:val="22"/>
          <w:szCs w:val="22"/>
          <w:lang w:eastAsia="en-US"/>
          <w14:ligatures w14:val="standardContextual"/>
        </w:rPr>
        <w:t xml:space="preserve"> March 2024 to maintain that level.</w:t>
      </w:r>
      <w:r w:rsidR="0024310C">
        <w:rPr>
          <w:rFonts w:ascii="Aptos" w:eastAsia="Aptos" w:hAnsi="Aptos"/>
          <w:kern w:val="2"/>
          <w:sz w:val="22"/>
          <w:szCs w:val="22"/>
          <w:lang w:eastAsia="en-US"/>
          <w14:ligatures w14:val="standardContextual"/>
        </w:rPr>
        <w:t xml:space="preserve"> </w:t>
      </w:r>
    </w:p>
    <w:p w14:paraId="29C01D01" w14:textId="50DC7ABA" w:rsidR="0024310C" w:rsidRPr="00CB46C0" w:rsidRDefault="00A65DB0" w:rsidP="00070811">
      <w:pPr>
        <w:suppressAutoHyphens w:val="0"/>
        <w:spacing w:after="160" w:line="259" w:lineRule="auto"/>
        <w:rPr>
          <w:rFonts w:ascii="Aptos" w:eastAsia="Aptos" w:hAnsi="Aptos"/>
          <w:kern w:val="2"/>
          <w:sz w:val="22"/>
          <w:szCs w:val="22"/>
          <w:lang w:eastAsia="en-US"/>
          <w14:ligatures w14:val="standardContextual"/>
        </w:rPr>
      </w:pPr>
      <w:r w:rsidRPr="00A65DB0">
        <w:rPr>
          <w:rFonts w:eastAsia="Aptos"/>
          <w:noProof/>
        </w:rPr>
        <w:lastRenderedPageBreak/>
        <w:drawing>
          <wp:inline distT="0" distB="0" distL="0" distR="0" wp14:anchorId="77CCE707" wp14:editId="50B2F233">
            <wp:extent cx="6645910" cy="3964305"/>
            <wp:effectExtent l="0" t="0" r="2540" b="0"/>
            <wp:docPr id="599258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3964305"/>
                    </a:xfrm>
                    <a:prstGeom prst="rect">
                      <a:avLst/>
                    </a:prstGeom>
                    <a:noFill/>
                    <a:ln>
                      <a:noFill/>
                    </a:ln>
                  </pic:spPr>
                </pic:pic>
              </a:graphicData>
            </a:graphic>
          </wp:inline>
        </w:drawing>
      </w:r>
    </w:p>
    <w:p w14:paraId="6DDE4610" w14:textId="77777777" w:rsidR="009C2290" w:rsidRDefault="009C2290" w:rsidP="00BC4E7C">
      <w:pPr>
        <w:suppressAutoHyphens w:val="0"/>
        <w:spacing w:after="160" w:line="259" w:lineRule="auto"/>
        <w:rPr>
          <w:rFonts w:ascii="Aptos" w:eastAsia="Aptos" w:hAnsi="Aptos"/>
          <w:kern w:val="2"/>
          <w:sz w:val="22"/>
          <w:szCs w:val="22"/>
          <w:lang w:eastAsia="en-US"/>
          <w14:ligatures w14:val="standardContextual"/>
        </w:rPr>
      </w:pPr>
    </w:p>
    <w:p w14:paraId="0798FBEC" w14:textId="5D9C8D45" w:rsidR="00A514E8" w:rsidRDefault="00A514E8" w:rsidP="00A514E8">
      <w:pPr>
        <w:suppressAutoHyphens w:val="0"/>
        <w:spacing w:after="160" w:line="259" w:lineRule="auto"/>
        <w:rPr>
          <w:rFonts w:ascii="Aptos" w:eastAsia="Aptos" w:hAnsi="Aptos"/>
          <w:b/>
          <w:bCs/>
          <w:kern w:val="2"/>
          <w:sz w:val="22"/>
          <w:szCs w:val="22"/>
          <w:lang w:eastAsia="en-US"/>
          <w14:ligatures w14:val="standardContextual"/>
        </w:rPr>
      </w:pPr>
      <w:r>
        <w:rPr>
          <w:rFonts w:ascii="Aptos" w:eastAsia="Aptos" w:hAnsi="Aptos"/>
          <w:b/>
          <w:bCs/>
          <w:kern w:val="2"/>
          <w:sz w:val="22"/>
          <w:szCs w:val="22"/>
          <w:lang w:eastAsia="en-US"/>
          <w14:ligatures w14:val="standardContextual"/>
        </w:rPr>
        <w:t>Earmarked and General reserves</w:t>
      </w:r>
      <w:r w:rsidRPr="00541F0F">
        <w:rPr>
          <w:rFonts w:ascii="Aptos" w:eastAsia="Aptos" w:hAnsi="Aptos"/>
          <w:b/>
          <w:bCs/>
          <w:kern w:val="2"/>
          <w:sz w:val="22"/>
          <w:szCs w:val="22"/>
          <w:lang w:eastAsia="en-US"/>
          <w14:ligatures w14:val="standardContextual"/>
        </w:rPr>
        <w:t xml:space="preserve"> </w:t>
      </w:r>
    </w:p>
    <w:p w14:paraId="4C6CF4C9" w14:textId="7950AF6C" w:rsidR="00A514E8" w:rsidRPr="000E03EC" w:rsidRDefault="00A514E8" w:rsidP="00A514E8">
      <w:pPr>
        <w:pStyle w:val="NoSpacing"/>
        <w:rPr>
          <w:rFonts w:ascii="Aptos" w:eastAsia="Aptos" w:hAnsi="Aptos"/>
          <w:lang w:eastAsia="en-US"/>
        </w:rPr>
      </w:pPr>
      <w:r w:rsidRPr="000E03EC">
        <w:rPr>
          <w:rFonts w:ascii="Aptos" w:eastAsia="Aptos" w:hAnsi="Aptos"/>
          <w:lang w:eastAsia="en-US"/>
        </w:rPr>
        <w:t xml:space="preserve">The holding accounts of the Council’s reserves </w:t>
      </w:r>
      <w:r w:rsidR="00D758F7" w:rsidRPr="000E03EC">
        <w:rPr>
          <w:rFonts w:ascii="Aptos" w:eastAsia="Aptos" w:hAnsi="Aptos"/>
          <w:lang w:eastAsia="en-US"/>
        </w:rPr>
        <w:t xml:space="preserve">are </w:t>
      </w:r>
      <w:r w:rsidR="00D758F7">
        <w:rPr>
          <w:rFonts w:ascii="Aptos" w:eastAsia="Aptos" w:hAnsi="Aptos"/>
          <w:lang w:eastAsia="en-US"/>
        </w:rPr>
        <w:t>identified</w:t>
      </w:r>
      <w:r w:rsidRPr="000E03EC">
        <w:rPr>
          <w:rFonts w:ascii="Aptos" w:eastAsia="Aptos" w:hAnsi="Aptos"/>
          <w:lang w:eastAsia="en-US"/>
        </w:rPr>
        <w:t xml:space="preserve"> as shown in </w:t>
      </w:r>
      <w:r>
        <w:rPr>
          <w:rFonts w:ascii="Aptos" w:eastAsia="Aptos" w:hAnsi="Aptos"/>
          <w:lang w:eastAsia="en-US"/>
        </w:rPr>
        <w:t xml:space="preserve"> </w:t>
      </w:r>
      <w:r w:rsidRPr="000E03EC">
        <w:rPr>
          <w:rFonts w:ascii="Aptos" w:eastAsia="Aptos" w:hAnsi="Aptos"/>
          <w:lang w:eastAsia="en-US"/>
        </w:rPr>
        <w:t>the table</w:t>
      </w:r>
      <w:r>
        <w:rPr>
          <w:rFonts w:ascii="Aptos" w:eastAsia="Aptos" w:hAnsi="Aptos"/>
          <w:lang w:eastAsia="en-US"/>
        </w:rPr>
        <w:t xml:space="preserve"> overleaf</w:t>
      </w:r>
    </w:p>
    <w:p w14:paraId="0AF791B3" w14:textId="77777777" w:rsidR="00A514E8" w:rsidRDefault="00A514E8" w:rsidP="00A514E8">
      <w:pPr>
        <w:pStyle w:val="NoSpacing"/>
        <w:rPr>
          <w:rFonts w:ascii="Aptos" w:eastAsia="Aptos" w:hAnsi="Aptos"/>
          <w:lang w:eastAsia="en-US"/>
        </w:rPr>
      </w:pPr>
    </w:p>
    <w:p w14:paraId="569D28DD" w14:textId="77777777" w:rsidR="00A514E8" w:rsidRPr="000E03EC" w:rsidRDefault="00A514E8" w:rsidP="00A514E8">
      <w:pPr>
        <w:pStyle w:val="NoSpacing"/>
        <w:rPr>
          <w:rFonts w:ascii="Aptos" w:eastAsia="Aptos" w:hAnsi="Aptos"/>
          <w:lang w:eastAsia="en-US"/>
        </w:rPr>
      </w:pPr>
      <w:r w:rsidRPr="000E03EC">
        <w:rPr>
          <w:rFonts w:ascii="Aptos" w:eastAsia="Aptos" w:hAnsi="Aptos"/>
          <w:lang w:eastAsia="en-US"/>
        </w:rPr>
        <w:t>Notes:</w:t>
      </w:r>
    </w:p>
    <w:p w14:paraId="027A8855" w14:textId="11F4B3F9" w:rsidR="00A514E8" w:rsidRDefault="00A514E8" w:rsidP="00A514E8">
      <w:pPr>
        <w:pStyle w:val="NoSpacing"/>
        <w:numPr>
          <w:ilvl w:val="0"/>
          <w:numId w:val="19"/>
        </w:numPr>
        <w:rPr>
          <w:rFonts w:ascii="Aptos" w:eastAsia="Aptos" w:hAnsi="Aptos"/>
          <w:lang w:eastAsia="en-US"/>
        </w:rPr>
      </w:pPr>
      <w:r w:rsidRPr="000E03EC">
        <w:rPr>
          <w:rFonts w:ascii="Aptos" w:eastAsia="Aptos" w:hAnsi="Aptos"/>
          <w:lang w:eastAsia="en-US"/>
        </w:rPr>
        <w:t>The earmark for the tennis courts increase</w:t>
      </w:r>
      <w:r>
        <w:rPr>
          <w:rFonts w:ascii="Aptos" w:eastAsia="Aptos" w:hAnsi="Aptos"/>
          <w:lang w:eastAsia="en-US"/>
        </w:rPr>
        <w:t>s</w:t>
      </w:r>
      <w:r w:rsidRPr="000E03EC">
        <w:rPr>
          <w:rFonts w:ascii="Aptos" w:eastAsia="Aptos" w:hAnsi="Aptos"/>
          <w:lang w:eastAsia="en-US"/>
        </w:rPr>
        <w:t xml:space="preserve"> in line with receipts for the year</w:t>
      </w:r>
      <w:r>
        <w:rPr>
          <w:rFonts w:ascii="Aptos" w:eastAsia="Aptos" w:hAnsi="Aptos"/>
          <w:lang w:eastAsia="en-US"/>
        </w:rPr>
        <w:t xml:space="preserve">. Funds will be </w:t>
      </w:r>
      <w:r w:rsidR="00F03D56">
        <w:rPr>
          <w:rFonts w:ascii="Aptos" w:eastAsia="Aptos" w:hAnsi="Aptos"/>
          <w:lang w:eastAsia="en-US"/>
        </w:rPr>
        <w:t>transferred</w:t>
      </w:r>
      <w:r>
        <w:rPr>
          <w:rFonts w:ascii="Aptos" w:eastAsia="Aptos" w:hAnsi="Aptos"/>
          <w:lang w:eastAsia="en-US"/>
        </w:rPr>
        <w:t xml:space="preserve"> at the end of the financial year to match the receipts of the </w:t>
      </w:r>
      <w:r w:rsidR="00F03D56">
        <w:rPr>
          <w:rFonts w:ascii="Aptos" w:eastAsia="Aptos" w:hAnsi="Aptos"/>
          <w:lang w:eastAsia="en-US"/>
        </w:rPr>
        <w:t>extended year 01.01.2024 to 31.03.2025.</w:t>
      </w:r>
    </w:p>
    <w:p w14:paraId="4C1F85B2" w14:textId="4E706D99" w:rsidR="00A514E8" w:rsidRPr="00A514E8" w:rsidRDefault="00A514E8" w:rsidP="00943855">
      <w:pPr>
        <w:pStyle w:val="NoSpacing"/>
        <w:numPr>
          <w:ilvl w:val="0"/>
          <w:numId w:val="21"/>
        </w:numPr>
        <w:rPr>
          <w:rFonts w:ascii="Aptos" w:eastAsia="Aptos" w:hAnsi="Aptos"/>
          <w:lang w:eastAsia="en-US"/>
        </w:rPr>
      </w:pPr>
      <w:r w:rsidRPr="00A514E8">
        <w:rPr>
          <w:rFonts w:ascii="Aptos" w:eastAsia="Aptos" w:hAnsi="Aptos"/>
          <w:lang w:eastAsia="en-US"/>
        </w:rPr>
        <w:t>The figures in red at the bottom of the table are where the amount in the account is higher than the</w:t>
      </w:r>
      <w:r>
        <w:rPr>
          <w:rFonts w:ascii="Aptos" w:eastAsia="Aptos" w:hAnsi="Aptos"/>
          <w:lang w:eastAsia="en-US"/>
        </w:rPr>
        <w:t xml:space="preserve"> </w:t>
      </w:r>
      <w:r w:rsidRPr="00A514E8">
        <w:rPr>
          <w:rFonts w:ascii="Aptos" w:eastAsia="Aptos" w:hAnsi="Aptos"/>
          <w:lang w:eastAsia="en-US"/>
        </w:rPr>
        <w:t>identified reserve.</w:t>
      </w:r>
    </w:p>
    <w:p w14:paraId="1AFFC529" w14:textId="1627028B" w:rsidR="00A514E8" w:rsidRPr="000E03EC" w:rsidRDefault="00A514E8" w:rsidP="00A514E8">
      <w:pPr>
        <w:pStyle w:val="NoSpacing"/>
        <w:numPr>
          <w:ilvl w:val="0"/>
          <w:numId w:val="21"/>
        </w:numPr>
        <w:rPr>
          <w:rFonts w:ascii="Aptos" w:eastAsia="Aptos" w:hAnsi="Aptos"/>
          <w:lang w:eastAsia="en-US"/>
        </w:rPr>
      </w:pPr>
      <w:r>
        <w:rPr>
          <w:rFonts w:ascii="Aptos" w:eastAsia="Aptos" w:hAnsi="Aptos"/>
          <w:lang w:eastAsia="en-US"/>
        </w:rPr>
        <w:t>the Hinkley &amp; Rugby Building Society account is not yet open.</w:t>
      </w:r>
    </w:p>
    <w:p w14:paraId="149A868B" w14:textId="336C1012" w:rsidR="00A514E8" w:rsidRPr="00AD78F7" w:rsidRDefault="00A514E8" w:rsidP="00BC4E7C">
      <w:pPr>
        <w:suppressAutoHyphens w:val="0"/>
        <w:spacing w:after="160" w:line="259" w:lineRule="auto"/>
        <w:rPr>
          <w:rFonts w:ascii="Aptos" w:eastAsia="Aptos" w:hAnsi="Aptos"/>
          <w:kern w:val="2"/>
          <w:sz w:val="22"/>
          <w:szCs w:val="22"/>
          <w:lang w:eastAsia="en-US"/>
          <w14:ligatures w14:val="standardContextual"/>
        </w:rPr>
        <w:sectPr w:rsidR="00A514E8" w:rsidRPr="00AD78F7" w:rsidSect="00B02539">
          <w:type w:val="continuous"/>
          <w:pgSz w:w="11906" w:h="16838"/>
          <w:pgMar w:top="567" w:right="720" w:bottom="567" w:left="720" w:header="709" w:footer="709" w:gutter="0"/>
          <w:cols w:space="708"/>
          <w:docGrid w:linePitch="360"/>
        </w:sectPr>
      </w:pPr>
    </w:p>
    <w:p w14:paraId="743736C6" w14:textId="73A920BC" w:rsidR="000D2C90" w:rsidRPr="000E03EC" w:rsidRDefault="00541F0F" w:rsidP="00A514E8">
      <w:pPr>
        <w:suppressAutoHyphens w:val="0"/>
        <w:spacing w:after="160" w:line="259" w:lineRule="auto"/>
        <w:rPr>
          <w:rFonts w:ascii="Aptos" w:eastAsia="Aptos" w:hAnsi="Aptos"/>
          <w:lang w:eastAsia="en-US"/>
        </w:rPr>
      </w:pPr>
      <w:r w:rsidRPr="00541F0F">
        <w:rPr>
          <w:rFonts w:eastAsia="Aptos"/>
          <w:noProof/>
        </w:rPr>
        <w:lastRenderedPageBreak/>
        <w:drawing>
          <wp:anchor distT="0" distB="0" distL="114300" distR="114300" simplePos="0" relativeHeight="251659266" behindDoc="0" locked="0" layoutInCell="1" allowOverlap="1" wp14:anchorId="1E23A8F7" wp14:editId="0837598B">
            <wp:simplePos x="0" y="0"/>
            <wp:positionH relativeFrom="margin">
              <wp:align>center</wp:align>
            </wp:positionH>
            <wp:positionV relativeFrom="paragraph">
              <wp:posOffset>-497593</wp:posOffset>
            </wp:positionV>
            <wp:extent cx="7705504" cy="6840187"/>
            <wp:effectExtent l="0" t="0" r="0" b="0"/>
            <wp:wrapNone/>
            <wp:docPr id="6589754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05504" cy="68401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13DD4" w14:textId="42FCC2FC" w:rsidR="00D75B37" w:rsidRDefault="00D75B37" w:rsidP="00BC4E7C">
      <w:pPr>
        <w:suppressAutoHyphens w:val="0"/>
        <w:spacing w:after="160" w:line="259" w:lineRule="auto"/>
        <w:rPr>
          <w:rFonts w:ascii="Aptos" w:eastAsia="Aptos" w:hAnsi="Aptos"/>
          <w:kern w:val="2"/>
          <w:sz w:val="22"/>
          <w:szCs w:val="22"/>
          <w:lang w:eastAsia="en-US"/>
          <w14:ligatures w14:val="standardContextual"/>
        </w:rPr>
      </w:pPr>
    </w:p>
    <w:p w14:paraId="6A6D1A43" w14:textId="20254A42" w:rsidR="00D25B2A" w:rsidRDefault="00D25B2A" w:rsidP="00257190">
      <w:pPr>
        <w:suppressAutoHyphens w:val="0"/>
        <w:spacing w:after="160" w:line="259" w:lineRule="auto"/>
        <w:rPr>
          <w:rFonts w:ascii="Aptos" w:eastAsia="Aptos" w:hAnsi="Aptos"/>
          <w:kern w:val="2"/>
          <w:sz w:val="22"/>
          <w:szCs w:val="22"/>
          <w:lang w:eastAsia="en-US"/>
          <w14:ligatures w14:val="standardContextual"/>
        </w:rPr>
      </w:pPr>
    </w:p>
    <w:p w14:paraId="5D373AC0" w14:textId="0792CBAD" w:rsidR="00B70D27" w:rsidRDefault="00B70D27">
      <w:pPr>
        <w:suppressAutoHyphens w:val="0"/>
        <w:spacing w:after="160" w:line="259" w:lineRule="auto"/>
        <w:rPr>
          <w:rFonts w:ascii="Aptos" w:eastAsia="Aptos" w:hAnsi="Aptos"/>
          <w:b/>
          <w:bCs/>
          <w:lang w:eastAsia="en-US"/>
        </w:rPr>
      </w:pPr>
      <w:r>
        <w:rPr>
          <w:rFonts w:ascii="Aptos" w:eastAsia="Aptos" w:hAnsi="Aptos"/>
          <w:b/>
          <w:bCs/>
          <w:lang w:eastAsia="en-US"/>
        </w:rPr>
        <w:br w:type="page"/>
      </w:r>
    </w:p>
    <w:p w14:paraId="31461B44" w14:textId="77777777" w:rsidR="00D75B37" w:rsidRDefault="00D75B37" w:rsidP="00070811">
      <w:pPr>
        <w:pStyle w:val="NoSpacing"/>
        <w:rPr>
          <w:rFonts w:ascii="Aptos" w:eastAsia="Aptos" w:hAnsi="Aptos"/>
          <w:b/>
          <w:bCs/>
          <w:kern w:val="2"/>
          <w:sz w:val="22"/>
          <w:szCs w:val="22"/>
          <w:lang w:eastAsia="en-US"/>
          <w14:ligatures w14:val="standardContextual"/>
        </w:rPr>
        <w:sectPr w:rsidR="00D75B37" w:rsidSect="00D75B37">
          <w:pgSz w:w="16838" w:h="11906" w:orient="landscape"/>
          <w:pgMar w:top="720" w:right="720" w:bottom="720" w:left="720" w:header="709" w:footer="709" w:gutter="0"/>
          <w:cols w:space="708"/>
          <w:docGrid w:linePitch="360"/>
        </w:sectPr>
      </w:pPr>
    </w:p>
    <w:p w14:paraId="5A1FC1D9" w14:textId="7C54B3A1" w:rsidR="00D25B2A" w:rsidRDefault="00BD341A" w:rsidP="00541F0F">
      <w:pPr>
        <w:suppressAutoHyphens w:val="0"/>
        <w:ind w:left="720" w:hanging="720"/>
        <w:rPr>
          <w:rFonts w:ascii="Aptos" w:hAnsi="Aptos" w:cs="Arial"/>
          <w:b/>
          <w:lang w:eastAsia="en-US"/>
        </w:rPr>
      </w:pPr>
      <w:r>
        <w:rPr>
          <w:rFonts w:ascii="Aptos" w:hAnsi="Aptos" w:cs="Arial"/>
          <w:b/>
          <w:lang w:eastAsia="en-US"/>
        </w:rPr>
        <w:lastRenderedPageBreak/>
        <w:t>9</w:t>
      </w:r>
      <w:r>
        <w:rPr>
          <w:rFonts w:ascii="Aptos" w:hAnsi="Aptos" w:cs="Arial"/>
          <w:b/>
          <w:lang w:eastAsia="en-US"/>
        </w:rPr>
        <w:tab/>
      </w:r>
      <w:r w:rsidR="00541F0F" w:rsidRPr="00541F0F">
        <w:rPr>
          <w:rFonts w:ascii="Aptos" w:hAnsi="Aptos" w:cs="Arial"/>
          <w:b/>
          <w:lang w:eastAsia="en-US"/>
        </w:rPr>
        <w:t>To consider quotes for the valuation of buildings for which the Council holds title</w:t>
      </w:r>
    </w:p>
    <w:p w14:paraId="2FB2101D" w14:textId="28D8EAA2" w:rsidR="00C07475" w:rsidRDefault="00C07475" w:rsidP="00541F0F">
      <w:pPr>
        <w:suppressAutoHyphens w:val="0"/>
        <w:ind w:left="720" w:hanging="720"/>
        <w:rPr>
          <w:rFonts w:ascii="Aptos" w:hAnsi="Aptos" w:cs="Arial"/>
          <w:bCs/>
          <w:lang w:eastAsia="en-US"/>
        </w:rPr>
      </w:pPr>
      <w:r>
        <w:rPr>
          <w:rFonts w:ascii="Aptos" w:hAnsi="Aptos" w:cs="Arial"/>
          <w:b/>
          <w:lang w:eastAsia="en-US"/>
        </w:rPr>
        <w:tab/>
      </w:r>
      <w:r w:rsidR="00624582" w:rsidRPr="00991612">
        <w:rPr>
          <w:rFonts w:ascii="Aptos" w:hAnsi="Aptos" w:cs="Arial"/>
          <w:bCs/>
          <w:lang w:eastAsia="en-US"/>
        </w:rPr>
        <w:t xml:space="preserve">In response to the requirement of the Council’s insurers to </w:t>
      </w:r>
      <w:r w:rsidR="00F33E51" w:rsidRPr="00991612">
        <w:rPr>
          <w:rFonts w:ascii="Aptos" w:hAnsi="Aptos" w:cs="Arial"/>
          <w:bCs/>
          <w:lang w:eastAsia="en-US"/>
        </w:rPr>
        <w:t xml:space="preserve">provide a valuation of each of the buildings it insures every 3 years, officers have sought three </w:t>
      </w:r>
      <w:r w:rsidR="00991612" w:rsidRPr="00991612">
        <w:rPr>
          <w:rFonts w:ascii="Aptos" w:hAnsi="Aptos" w:cs="Arial"/>
          <w:bCs/>
          <w:lang w:eastAsia="en-US"/>
        </w:rPr>
        <w:t>quotes. Two have provided for full valuations, which include a visit to the property. The third has provided for a desk-based valuation</w:t>
      </w:r>
      <w:r w:rsidR="00991612">
        <w:rPr>
          <w:rFonts w:ascii="Aptos" w:hAnsi="Aptos" w:cs="Arial"/>
          <w:bCs/>
          <w:lang w:eastAsia="en-US"/>
        </w:rPr>
        <w:t>, with no visits.</w:t>
      </w:r>
      <w:r w:rsidR="0096204C">
        <w:rPr>
          <w:rFonts w:ascii="Aptos" w:hAnsi="Aptos" w:cs="Arial"/>
          <w:bCs/>
          <w:lang w:eastAsia="en-US"/>
        </w:rPr>
        <w:t xml:space="preserve"> In-person valuations are BCIS compliant. Desk-based valuations</w:t>
      </w:r>
      <w:r w:rsidR="00BD0EA1">
        <w:rPr>
          <w:rFonts w:ascii="Aptos" w:hAnsi="Aptos" w:cs="Arial"/>
          <w:bCs/>
          <w:lang w:eastAsia="en-US"/>
        </w:rPr>
        <w:t xml:space="preserve"> are not.</w:t>
      </w:r>
    </w:p>
    <w:p w14:paraId="1A9DAE6A" w14:textId="77777777" w:rsidR="00937EEA" w:rsidRPr="00937EEA" w:rsidRDefault="00937EEA" w:rsidP="00541F0F">
      <w:pPr>
        <w:suppressAutoHyphens w:val="0"/>
        <w:ind w:left="720" w:hanging="720"/>
        <w:rPr>
          <w:rFonts w:ascii="Aptos" w:hAnsi="Aptos" w:cs="Arial"/>
          <w:bCs/>
          <w:sz w:val="6"/>
          <w:szCs w:val="6"/>
          <w:lang w:eastAsia="en-US"/>
        </w:rPr>
      </w:pPr>
      <w:r>
        <w:rPr>
          <w:rFonts w:ascii="Aptos" w:hAnsi="Aptos" w:cs="Arial"/>
          <w:bCs/>
          <w:lang w:eastAsia="en-US"/>
        </w:rPr>
        <w:tab/>
      </w:r>
    </w:p>
    <w:p w14:paraId="7B56CE03" w14:textId="39ED6C61" w:rsidR="00991612" w:rsidRDefault="00937EEA" w:rsidP="00937EEA">
      <w:pPr>
        <w:suppressAutoHyphens w:val="0"/>
        <w:ind w:left="720"/>
        <w:rPr>
          <w:rFonts w:ascii="Aptos" w:hAnsi="Aptos" w:cs="Arial"/>
          <w:bCs/>
          <w:lang w:eastAsia="en-US"/>
        </w:rPr>
      </w:pPr>
      <w:r>
        <w:rPr>
          <w:rFonts w:ascii="Aptos" w:hAnsi="Aptos" w:cs="Arial"/>
          <w:bCs/>
          <w:lang w:eastAsia="en-US"/>
        </w:rPr>
        <w:t>Companies A &amp; B are local firms. Company C is a national provider.</w:t>
      </w:r>
    </w:p>
    <w:p w14:paraId="5574A304" w14:textId="77777777" w:rsidR="00937EEA" w:rsidRPr="00937EEA" w:rsidRDefault="00937EEA" w:rsidP="00E069E4">
      <w:pPr>
        <w:suppressAutoHyphens w:val="0"/>
        <w:ind w:left="720"/>
        <w:rPr>
          <w:rFonts w:ascii="Aptos" w:hAnsi="Aptos" w:cs="Arial"/>
          <w:bCs/>
          <w:sz w:val="6"/>
          <w:szCs w:val="6"/>
          <w:lang w:eastAsia="en-US"/>
        </w:rPr>
      </w:pPr>
    </w:p>
    <w:p w14:paraId="2652488B" w14:textId="2E38D5F3" w:rsidR="00991612" w:rsidRDefault="00991612" w:rsidP="00E069E4">
      <w:pPr>
        <w:suppressAutoHyphens w:val="0"/>
        <w:ind w:left="720"/>
        <w:rPr>
          <w:rFonts w:ascii="Aptos" w:hAnsi="Aptos" w:cs="Arial"/>
          <w:bCs/>
          <w:lang w:eastAsia="en-US"/>
        </w:rPr>
      </w:pPr>
      <w:r>
        <w:rPr>
          <w:rFonts w:ascii="Aptos" w:hAnsi="Aptos" w:cs="Arial"/>
          <w:bCs/>
          <w:lang w:eastAsia="en-US"/>
        </w:rPr>
        <w:t xml:space="preserve">As </w:t>
      </w:r>
      <w:r w:rsidR="00E069E4">
        <w:rPr>
          <w:rFonts w:ascii="Aptos" w:hAnsi="Aptos" w:cs="Arial"/>
          <w:bCs/>
          <w:lang w:eastAsia="en-US"/>
        </w:rPr>
        <w:t xml:space="preserve">two </w:t>
      </w:r>
      <w:r>
        <w:rPr>
          <w:rFonts w:ascii="Aptos" w:hAnsi="Aptos" w:cs="Arial"/>
          <w:bCs/>
          <w:lang w:eastAsia="en-US"/>
        </w:rPr>
        <w:t xml:space="preserve">of the buildings </w:t>
      </w:r>
      <w:r w:rsidR="00E069E4">
        <w:rPr>
          <w:rFonts w:ascii="Aptos" w:hAnsi="Aptos" w:cs="Arial"/>
          <w:bCs/>
          <w:lang w:eastAsia="en-US"/>
        </w:rPr>
        <w:t xml:space="preserve">have been added recently and have not had full valuations since the Council became the title holder, the Clerk does not recommend a </w:t>
      </w:r>
      <w:r w:rsidR="0096204C">
        <w:rPr>
          <w:rFonts w:ascii="Aptos" w:hAnsi="Aptos" w:cs="Arial"/>
          <w:bCs/>
          <w:lang w:eastAsia="en-US"/>
        </w:rPr>
        <w:t>desk-based</w:t>
      </w:r>
      <w:r w:rsidR="00E069E4">
        <w:rPr>
          <w:rFonts w:ascii="Aptos" w:hAnsi="Aptos" w:cs="Arial"/>
          <w:bCs/>
          <w:lang w:eastAsia="en-US"/>
        </w:rPr>
        <w:t xml:space="preserve"> survey. </w:t>
      </w:r>
    </w:p>
    <w:p w14:paraId="03D0B031" w14:textId="77777777" w:rsidR="005F3172" w:rsidRPr="005F3172" w:rsidRDefault="005F3172" w:rsidP="00E069E4">
      <w:pPr>
        <w:suppressAutoHyphens w:val="0"/>
        <w:ind w:left="720"/>
        <w:rPr>
          <w:rFonts w:ascii="Aptos" w:hAnsi="Aptos" w:cs="Arial"/>
          <w:bCs/>
          <w:sz w:val="6"/>
          <w:szCs w:val="6"/>
          <w:lang w:eastAsia="en-US"/>
        </w:rPr>
      </w:pPr>
    </w:p>
    <w:p w14:paraId="0A125D7B" w14:textId="3EB1BFB6" w:rsidR="005F3172" w:rsidRDefault="005F3172" w:rsidP="00E069E4">
      <w:pPr>
        <w:suppressAutoHyphens w:val="0"/>
        <w:ind w:left="720"/>
        <w:rPr>
          <w:rFonts w:ascii="Aptos" w:hAnsi="Aptos" w:cs="Arial"/>
          <w:bCs/>
          <w:lang w:eastAsia="en-US"/>
        </w:rPr>
      </w:pPr>
      <w:r>
        <w:rPr>
          <w:rFonts w:ascii="Aptos" w:hAnsi="Aptos" w:cs="Arial"/>
          <w:bCs/>
          <w:lang w:eastAsia="en-US"/>
        </w:rPr>
        <w:t>Company A has carried out surveying work for the Council previously.</w:t>
      </w:r>
    </w:p>
    <w:p w14:paraId="67EA7FB1" w14:textId="441487C0" w:rsidR="00937EEA" w:rsidRDefault="00937EEA" w:rsidP="00E069E4">
      <w:pPr>
        <w:suppressAutoHyphens w:val="0"/>
        <w:ind w:left="720"/>
        <w:rPr>
          <w:rFonts w:ascii="Aptos" w:hAnsi="Aptos" w:cs="Arial"/>
          <w:bCs/>
          <w:lang w:eastAsia="en-US"/>
        </w:rPr>
      </w:pPr>
      <w:r>
        <w:rPr>
          <w:rFonts w:ascii="Aptos" w:hAnsi="Aptos" w:cs="Arial"/>
          <w:bCs/>
          <w:lang w:eastAsia="en-US"/>
        </w:rPr>
        <w:t>Company B would offer a discount if all three s</w:t>
      </w:r>
      <w:r w:rsidR="005F3172">
        <w:rPr>
          <w:rFonts w:ascii="Aptos" w:hAnsi="Aptos" w:cs="Arial"/>
          <w:bCs/>
          <w:lang w:eastAsia="en-US"/>
        </w:rPr>
        <w:t>u</w:t>
      </w:r>
      <w:r>
        <w:rPr>
          <w:rFonts w:ascii="Aptos" w:hAnsi="Aptos" w:cs="Arial"/>
          <w:bCs/>
          <w:lang w:eastAsia="en-US"/>
        </w:rPr>
        <w:t xml:space="preserve">rveys were undertaken by </w:t>
      </w:r>
      <w:r w:rsidR="005F3172">
        <w:rPr>
          <w:rFonts w:ascii="Aptos" w:hAnsi="Aptos" w:cs="Arial"/>
          <w:bCs/>
          <w:lang w:eastAsia="en-US"/>
        </w:rPr>
        <w:t>them.</w:t>
      </w:r>
    </w:p>
    <w:p w14:paraId="7E03B93C" w14:textId="7F190F43" w:rsidR="005F3172" w:rsidRDefault="005F3172" w:rsidP="00E069E4">
      <w:pPr>
        <w:suppressAutoHyphens w:val="0"/>
        <w:ind w:left="720"/>
        <w:rPr>
          <w:rFonts w:ascii="Aptos" w:hAnsi="Aptos" w:cs="Arial"/>
          <w:b/>
          <w:lang w:eastAsia="en-US"/>
        </w:rPr>
      </w:pPr>
      <w:r>
        <w:rPr>
          <w:rFonts w:ascii="Aptos" w:hAnsi="Aptos" w:cs="Arial"/>
          <w:bCs/>
          <w:lang w:eastAsia="en-US"/>
        </w:rPr>
        <w:t>Company C has only provided an estimate for Blue Lights Hall/2 Vernons Lane</w:t>
      </w:r>
    </w:p>
    <w:p w14:paraId="5EFBD028" w14:textId="77777777" w:rsidR="00991612" w:rsidRDefault="00991612" w:rsidP="00541F0F">
      <w:pPr>
        <w:suppressAutoHyphens w:val="0"/>
        <w:ind w:left="720" w:hanging="720"/>
        <w:rPr>
          <w:rFonts w:ascii="Aptos" w:hAnsi="Aptos" w:cs="Arial"/>
          <w:bCs/>
          <w:lang w:eastAsia="en-US"/>
        </w:rPr>
      </w:pPr>
      <w:r>
        <w:rPr>
          <w:rFonts w:ascii="Aptos" w:hAnsi="Aptos" w:cs="Arial"/>
          <w:b/>
          <w:lang w:eastAsia="en-US"/>
        </w:rPr>
        <w:tab/>
      </w:r>
    </w:p>
    <w:tbl>
      <w:tblPr>
        <w:tblStyle w:val="TableGrid"/>
        <w:tblW w:w="0" w:type="auto"/>
        <w:tblInd w:w="720" w:type="dxa"/>
        <w:tblLook w:val="04A0" w:firstRow="1" w:lastRow="0" w:firstColumn="1" w:lastColumn="0" w:noHBand="0" w:noVBand="1"/>
      </w:tblPr>
      <w:tblGrid>
        <w:gridCol w:w="1268"/>
        <w:gridCol w:w="4545"/>
        <w:gridCol w:w="2251"/>
      </w:tblGrid>
      <w:tr w:rsidR="00224D04" w14:paraId="14B337CD" w14:textId="781AD9CD" w:rsidTr="00B346B2">
        <w:tc>
          <w:tcPr>
            <w:tcW w:w="1268" w:type="dxa"/>
          </w:tcPr>
          <w:p w14:paraId="0BAB2E3E" w14:textId="53C5E7E6" w:rsidR="00224D04" w:rsidRPr="00BD0EA1" w:rsidRDefault="00224D04" w:rsidP="00541F0F">
            <w:pPr>
              <w:suppressAutoHyphens w:val="0"/>
              <w:rPr>
                <w:rFonts w:ascii="Aptos" w:hAnsi="Aptos" w:cs="Arial"/>
                <w:b/>
                <w:lang w:eastAsia="en-US"/>
              </w:rPr>
            </w:pPr>
            <w:r w:rsidRPr="00BD0EA1">
              <w:rPr>
                <w:rFonts w:ascii="Aptos" w:hAnsi="Aptos" w:cs="Arial"/>
                <w:b/>
                <w:lang w:eastAsia="en-US"/>
              </w:rPr>
              <w:t>Company</w:t>
            </w:r>
          </w:p>
        </w:tc>
        <w:tc>
          <w:tcPr>
            <w:tcW w:w="4545" w:type="dxa"/>
          </w:tcPr>
          <w:p w14:paraId="4119C54F" w14:textId="2B81D132" w:rsidR="00224D04" w:rsidRPr="00BD0EA1" w:rsidRDefault="00BD0EA1" w:rsidP="00541F0F">
            <w:pPr>
              <w:suppressAutoHyphens w:val="0"/>
              <w:rPr>
                <w:rFonts w:ascii="Aptos" w:hAnsi="Aptos" w:cs="Arial"/>
                <w:b/>
                <w:lang w:eastAsia="en-US"/>
              </w:rPr>
            </w:pPr>
            <w:r>
              <w:rPr>
                <w:rFonts w:ascii="Aptos" w:hAnsi="Aptos" w:cs="Arial"/>
                <w:b/>
                <w:lang w:eastAsia="en-US"/>
              </w:rPr>
              <w:t>Buildings</w:t>
            </w:r>
          </w:p>
        </w:tc>
        <w:tc>
          <w:tcPr>
            <w:tcW w:w="2251" w:type="dxa"/>
          </w:tcPr>
          <w:p w14:paraId="39227EB1" w14:textId="1EFF82B8" w:rsidR="00224D04" w:rsidRPr="00BD0EA1" w:rsidRDefault="0096204C" w:rsidP="00541F0F">
            <w:pPr>
              <w:suppressAutoHyphens w:val="0"/>
              <w:rPr>
                <w:rFonts w:ascii="Aptos" w:hAnsi="Aptos" w:cs="Arial"/>
                <w:b/>
                <w:lang w:eastAsia="en-US"/>
              </w:rPr>
            </w:pPr>
            <w:r w:rsidRPr="00BD0EA1">
              <w:rPr>
                <w:rFonts w:ascii="Aptos" w:hAnsi="Aptos" w:cs="Arial"/>
                <w:b/>
                <w:lang w:eastAsia="en-US"/>
              </w:rPr>
              <w:t>Cost (exVAT)</w:t>
            </w:r>
          </w:p>
        </w:tc>
      </w:tr>
      <w:tr w:rsidR="00224D04" w14:paraId="18DE98F0" w14:textId="2EC7E978" w:rsidTr="00B346B2">
        <w:tc>
          <w:tcPr>
            <w:tcW w:w="1268" w:type="dxa"/>
          </w:tcPr>
          <w:p w14:paraId="3A706D9E" w14:textId="6051CF1F" w:rsidR="00224D04" w:rsidRPr="00BD0EA1" w:rsidRDefault="00224D04" w:rsidP="00541F0F">
            <w:pPr>
              <w:suppressAutoHyphens w:val="0"/>
              <w:rPr>
                <w:rFonts w:ascii="Aptos" w:hAnsi="Aptos" w:cs="Arial"/>
                <w:bCs/>
                <w:lang w:eastAsia="en-US"/>
              </w:rPr>
            </w:pPr>
            <w:r w:rsidRPr="00BD0EA1">
              <w:rPr>
                <w:rFonts w:ascii="Aptos" w:hAnsi="Aptos" w:cs="Arial"/>
                <w:bCs/>
                <w:lang w:eastAsia="en-US"/>
              </w:rPr>
              <w:t>Co A</w:t>
            </w:r>
          </w:p>
        </w:tc>
        <w:tc>
          <w:tcPr>
            <w:tcW w:w="4545" w:type="dxa"/>
          </w:tcPr>
          <w:p w14:paraId="6BB7B01F" w14:textId="77777777" w:rsidR="0096204C" w:rsidRPr="00BD0EA1" w:rsidRDefault="00224D04" w:rsidP="00224D04">
            <w:pPr>
              <w:suppressAutoHyphens w:val="0"/>
              <w:rPr>
                <w:rFonts w:ascii="Aptos" w:hAnsi="Aptos" w:cs="Arial"/>
                <w:bCs/>
                <w:lang w:eastAsia="en-US"/>
              </w:rPr>
            </w:pPr>
            <w:r w:rsidRPr="00BD0EA1">
              <w:rPr>
                <w:rFonts w:ascii="Aptos" w:hAnsi="Aptos" w:cs="Arial"/>
                <w:bCs/>
                <w:lang w:eastAsia="en-US"/>
              </w:rPr>
              <w:t xml:space="preserve">Northam Hall </w:t>
            </w:r>
          </w:p>
          <w:p w14:paraId="7B7F53E9" w14:textId="6981355A" w:rsidR="00224D04" w:rsidRPr="00BD0EA1" w:rsidRDefault="00224D04" w:rsidP="00224D04">
            <w:pPr>
              <w:suppressAutoHyphens w:val="0"/>
              <w:rPr>
                <w:rFonts w:ascii="Aptos" w:hAnsi="Aptos" w:cs="Arial"/>
                <w:bCs/>
                <w:lang w:eastAsia="en-US"/>
              </w:rPr>
            </w:pPr>
            <w:r w:rsidRPr="00BD0EA1">
              <w:rPr>
                <w:rFonts w:ascii="Aptos" w:hAnsi="Aptos" w:cs="Arial"/>
                <w:bCs/>
                <w:lang w:eastAsia="en-US"/>
              </w:rPr>
              <w:t>Westward Ho! Pavilion</w:t>
            </w:r>
          </w:p>
          <w:p w14:paraId="7AD2F78C" w14:textId="31BBA85A" w:rsidR="00224D04" w:rsidRPr="00BD0EA1" w:rsidRDefault="00224D04" w:rsidP="00224D04">
            <w:pPr>
              <w:suppressAutoHyphens w:val="0"/>
              <w:rPr>
                <w:rFonts w:ascii="Aptos" w:hAnsi="Aptos" w:cs="Arial"/>
                <w:bCs/>
                <w:lang w:eastAsia="en-US"/>
              </w:rPr>
            </w:pPr>
            <w:r w:rsidRPr="00BD0EA1">
              <w:rPr>
                <w:rFonts w:ascii="Aptos" w:hAnsi="Aptos" w:cs="Arial"/>
                <w:bCs/>
                <w:lang w:eastAsia="en-US"/>
              </w:rPr>
              <w:t>Blue Lights Hall</w:t>
            </w:r>
            <w:r w:rsidR="0096204C" w:rsidRPr="00BD0EA1">
              <w:rPr>
                <w:rFonts w:ascii="Aptos" w:hAnsi="Aptos" w:cs="Arial"/>
                <w:bCs/>
                <w:lang w:eastAsia="en-US"/>
              </w:rPr>
              <w:t xml:space="preserve">/2 Vernons Lane </w:t>
            </w:r>
          </w:p>
          <w:p w14:paraId="062A1E71" w14:textId="7DAF9A91" w:rsidR="00224D04" w:rsidRPr="0096204C" w:rsidRDefault="00224D04" w:rsidP="00224D04">
            <w:pPr>
              <w:suppressAutoHyphens w:val="0"/>
              <w:rPr>
                <w:rFonts w:ascii="Aptos" w:hAnsi="Aptos" w:cs="Arial"/>
                <w:b/>
                <w:lang w:eastAsia="en-US"/>
              </w:rPr>
            </w:pPr>
            <w:r w:rsidRPr="0096204C">
              <w:rPr>
                <w:rFonts w:ascii="Aptos" w:hAnsi="Aptos" w:cs="Arial"/>
                <w:b/>
                <w:lang w:eastAsia="en-US"/>
              </w:rPr>
              <w:t xml:space="preserve">Total                                                                                                                                                                       </w:t>
            </w:r>
          </w:p>
        </w:tc>
        <w:tc>
          <w:tcPr>
            <w:tcW w:w="2251" w:type="dxa"/>
          </w:tcPr>
          <w:p w14:paraId="6D2639CA" w14:textId="77777777" w:rsidR="00224D04" w:rsidRDefault="0096204C" w:rsidP="00224D04">
            <w:pPr>
              <w:suppressAutoHyphens w:val="0"/>
              <w:rPr>
                <w:rFonts w:ascii="Aptos" w:hAnsi="Aptos" w:cs="Arial"/>
                <w:bCs/>
                <w:lang w:eastAsia="en-US"/>
              </w:rPr>
            </w:pPr>
            <w:r>
              <w:rPr>
                <w:rFonts w:ascii="Aptos" w:hAnsi="Aptos" w:cs="Arial"/>
                <w:bCs/>
                <w:lang w:eastAsia="en-US"/>
              </w:rPr>
              <w:t>£250</w:t>
            </w:r>
          </w:p>
          <w:p w14:paraId="2385A35F" w14:textId="77777777" w:rsidR="0096204C" w:rsidRDefault="0096204C" w:rsidP="00224D04">
            <w:pPr>
              <w:suppressAutoHyphens w:val="0"/>
              <w:rPr>
                <w:rFonts w:ascii="Aptos" w:hAnsi="Aptos" w:cs="Arial"/>
                <w:bCs/>
                <w:lang w:eastAsia="en-US"/>
              </w:rPr>
            </w:pPr>
            <w:r>
              <w:rPr>
                <w:rFonts w:ascii="Aptos" w:hAnsi="Aptos" w:cs="Arial"/>
                <w:bCs/>
                <w:lang w:eastAsia="en-US"/>
              </w:rPr>
              <w:t>£400</w:t>
            </w:r>
          </w:p>
          <w:p w14:paraId="4C53F9C0" w14:textId="77777777" w:rsidR="0096204C" w:rsidRDefault="0096204C" w:rsidP="00224D04">
            <w:pPr>
              <w:suppressAutoHyphens w:val="0"/>
              <w:rPr>
                <w:rFonts w:ascii="Aptos" w:hAnsi="Aptos" w:cs="Arial"/>
                <w:bCs/>
                <w:lang w:eastAsia="en-US"/>
              </w:rPr>
            </w:pPr>
            <w:r>
              <w:rPr>
                <w:rFonts w:ascii="Aptos" w:hAnsi="Aptos" w:cs="Arial"/>
                <w:bCs/>
                <w:lang w:eastAsia="en-US"/>
              </w:rPr>
              <w:t>£300</w:t>
            </w:r>
          </w:p>
          <w:p w14:paraId="46546215" w14:textId="73CF95B8" w:rsidR="0096204C" w:rsidRPr="0096204C" w:rsidRDefault="0096204C" w:rsidP="00224D04">
            <w:pPr>
              <w:suppressAutoHyphens w:val="0"/>
              <w:rPr>
                <w:rFonts w:ascii="Aptos" w:hAnsi="Aptos" w:cs="Arial"/>
                <w:b/>
                <w:lang w:eastAsia="en-US"/>
              </w:rPr>
            </w:pPr>
            <w:r w:rsidRPr="0096204C">
              <w:rPr>
                <w:rFonts w:ascii="Aptos" w:hAnsi="Aptos" w:cs="Arial"/>
                <w:b/>
                <w:lang w:eastAsia="en-US"/>
              </w:rPr>
              <w:t>£950</w:t>
            </w:r>
          </w:p>
        </w:tc>
      </w:tr>
      <w:tr w:rsidR="00224D04" w14:paraId="5ABCFAA4" w14:textId="231585DF" w:rsidTr="00B346B2">
        <w:tc>
          <w:tcPr>
            <w:tcW w:w="1268" w:type="dxa"/>
          </w:tcPr>
          <w:p w14:paraId="2E9DF865" w14:textId="593BD4B0" w:rsidR="00224D04" w:rsidRDefault="00224D04" w:rsidP="00541F0F">
            <w:pPr>
              <w:suppressAutoHyphens w:val="0"/>
              <w:rPr>
                <w:rFonts w:ascii="Aptos" w:hAnsi="Aptos" w:cs="Arial"/>
                <w:bCs/>
                <w:lang w:eastAsia="en-US"/>
              </w:rPr>
            </w:pPr>
            <w:r>
              <w:rPr>
                <w:rFonts w:ascii="Aptos" w:hAnsi="Aptos" w:cs="Arial"/>
                <w:bCs/>
                <w:lang w:eastAsia="en-US"/>
              </w:rPr>
              <w:t>Co B</w:t>
            </w:r>
          </w:p>
        </w:tc>
        <w:tc>
          <w:tcPr>
            <w:tcW w:w="4545" w:type="dxa"/>
          </w:tcPr>
          <w:p w14:paraId="6825AF38" w14:textId="77777777" w:rsidR="002510D1" w:rsidRPr="00BD0EA1" w:rsidRDefault="002510D1" w:rsidP="002510D1">
            <w:pPr>
              <w:suppressAutoHyphens w:val="0"/>
              <w:rPr>
                <w:rFonts w:ascii="Aptos" w:hAnsi="Aptos" w:cs="Arial"/>
                <w:bCs/>
                <w:lang w:eastAsia="en-US"/>
              </w:rPr>
            </w:pPr>
            <w:r w:rsidRPr="00BD0EA1">
              <w:rPr>
                <w:rFonts w:ascii="Aptos" w:hAnsi="Aptos" w:cs="Arial"/>
                <w:bCs/>
                <w:lang w:eastAsia="en-US"/>
              </w:rPr>
              <w:t xml:space="preserve">Northam Hall </w:t>
            </w:r>
          </w:p>
          <w:p w14:paraId="08BFD90E" w14:textId="77777777" w:rsidR="002510D1" w:rsidRPr="00BD0EA1" w:rsidRDefault="002510D1" w:rsidP="002510D1">
            <w:pPr>
              <w:suppressAutoHyphens w:val="0"/>
              <w:rPr>
                <w:rFonts w:ascii="Aptos" w:hAnsi="Aptos" w:cs="Arial"/>
                <w:bCs/>
                <w:lang w:eastAsia="en-US"/>
              </w:rPr>
            </w:pPr>
            <w:r w:rsidRPr="00BD0EA1">
              <w:rPr>
                <w:rFonts w:ascii="Aptos" w:hAnsi="Aptos" w:cs="Arial"/>
                <w:bCs/>
                <w:lang w:eastAsia="en-US"/>
              </w:rPr>
              <w:t>Westward Ho! Pavilion</w:t>
            </w:r>
          </w:p>
          <w:p w14:paraId="498286A9" w14:textId="77777777" w:rsidR="00224D04" w:rsidRDefault="002510D1" w:rsidP="00541F0F">
            <w:pPr>
              <w:suppressAutoHyphens w:val="0"/>
              <w:rPr>
                <w:rFonts w:ascii="Aptos" w:hAnsi="Aptos" w:cs="Arial"/>
                <w:bCs/>
                <w:lang w:eastAsia="en-US"/>
              </w:rPr>
            </w:pPr>
            <w:r w:rsidRPr="00BD0EA1">
              <w:rPr>
                <w:rFonts w:ascii="Aptos" w:hAnsi="Aptos" w:cs="Arial"/>
                <w:bCs/>
                <w:lang w:eastAsia="en-US"/>
              </w:rPr>
              <w:t xml:space="preserve">Blue Lights Hall/2 Vernons Lane </w:t>
            </w:r>
          </w:p>
          <w:p w14:paraId="7D4EFFEC" w14:textId="0F6FD674" w:rsidR="002510D1" w:rsidRDefault="002510D1" w:rsidP="00541F0F">
            <w:pPr>
              <w:suppressAutoHyphens w:val="0"/>
              <w:rPr>
                <w:rFonts w:ascii="Aptos" w:hAnsi="Aptos" w:cs="Arial"/>
                <w:bCs/>
                <w:lang w:eastAsia="en-US"/>
              </w:rPr>
            </w:pPr>
            <w:r w:rsidRPr="0096204C">
              <w:rPr>
                <w:rFonts w:ascii="Aptos" w:hAnsi="Aptos" w:cs="Arial"/>
                <w:b/>
                <w:lang w:eastAsia="en-US"/>
              </w:rPr>
              <w:t xml:space="preserve">Total </w:t>
            </w:r>
          </w:p>
        </w:tc>
        <w:tc>
          <w:tcPr>
            <w:tcW w:w="2251" w:type="dxa"/>
          </w:tcPr>
          <w:p w14:paraId="41E711FE" w14:textId="77777777" w:rsidR="00224D04" w:rsidRDefault="00224D04" w:rsidP="00541F0F">
            <w:pPr>
              <w:suppressAutoHyphens w:val="0"/>
              <w:rPr>
                <w:rFonts w:ascii="Aptos" w:hAnsi="Aptos" w:cs="Arial"/>
                <w:bCs/>
                <w:lang w:eastAsia="en-US"/>
              </w:rPr>
            </w:pPr>
          </w:p>
          <w:p w14:paraId="126D6C61" w14:textId="77777777" w:rsidR="002510D1" w:rsidRDefault="002510D1" w:rsidP="00541F0F">
            <w:pPr>
              <w:suppressAutoHyphens w:val="0"/>
              <w:rPr>
                <w:rFonts w:ascii="Aptos" w:hAnsi="Aptos" w:cs="Arial"/>
                <w:bCs/>
                <w:lang w:eastAsia="en-US"/>
              </w:rPr>
            </w:pPr>
          </w:p>
          <w:p w14:paraId="55B17E19" w14:textId="77777777" w:rsidR="002510D1" w:rsidRDefault="002510D1" w:rsidP="00541F0F">
            <w:pPr>
              <w:suppressAutoHyphens w:val="0"/>
              <w:rPr>
                <w:rFonts w:ascii="Aptos" w:hAnsi="Aptos" w:cs="Arial"/>
                <w:bCs/>
                <w:lang w:eastAsia="en-US"/>
              </w:rPr>
            </w:pPr>
          </w:p>
          <w:p w14:paraId="0BBD8179" w14:textId="7E7B9848" w:rsidR="002510D1" w:rsidRPr="00937EEA" w:rsidRDefault="002510D1" w:rsidP="00541F0F">
            <w:pPr>
              <w:suppressAutoHyphens w:val="0"/>
              <w:rPr>
                <w:rFonts w:ascii="Aptos" w:hAnsi="Aptos" w:cs="Arial"/>
                <w:b/>
                <w:lang w:eastAsia="en-US"/>
              </w:rPr>
            </w:pPr>
            <w:r w:rsidRPr="00937EEA">
              <w:rPr>
                <w:rFonts w:ascii="Aptos" w:hAnsi="Aptos" w:cs="Arial"/>
                <w:b/>
                <w:lang w:eastAsia="en-US"/>
              </w:rPr>
              <w:t>£1,000</w:t>
            </w:r>
          </w:p>
        </w:tc>
      </w:tr>
      <w:tr w:rsidR="00224D04" w14:paraId="23A5D926" w14:textId="678C41B4" w:rsidTr="00B346B2">
        <w:tc>
          <w:tcPr>
            <w:tcW w:w="1268" w:type="dxa"/>
          </w:tcPr>
          <w:p w14:paraId="1EE853CD" w14:textId="7BCA6088" w:rsidR="00224D04" w:rsidRDefault="00224D04" w:rsidP="00541F0F">
            <w:pPr>
              <w:suppressAutoHyphens w:val="0"/>
              <w:rPr>
                <w:rFonts w:ascii="Aptos" w:hAnsi="Aptos" w:cs="Arial"/>
                <w:bCs/>
                <w:lang w:eastAsia="en-US"/>
              </w:rPr>
            </w:pPr>
            <w:r>
              <w:rPr>
                <w:rFonts w:ascii="Aptos" w:hAnsi="Aptos" w:cs="Arial"/>
                <w:bCs/>
                <w:lang w:eastAsia="en-US"/>
              </w:rPr>
              <w:t>Co C</w:t>
            </w:r>
            <w:r w:rsidR="00937EEA">
              <w:rPr>
                <w:rFonts w:ascii="Aptos" w:hAnsi="Aptos" w:cs="Arial"/>
                <w:bCs/>
                <w:lang w:eastAsia="en-US"/>
              </w:rPr>
              <w:t xml:space="preserve"> (desk-based)</w:t>
            </w:r>
          </w:p>
        </w:tc>
        <w:tc>
          <w:tcPr>
            <w:tcW w:w="4545" w:type="dxa"/>
          </w:tcPr>
          <w:p w14:paraId="03A7D395" w14:textId="77777777" w:rsidR="00937EEA" w:rsidRPr="00BD0EA1" w:rsidRDefault="00937EEA" w:rsidP="00937EEA">
            <w:pPr>
              <w:suppressAutoHyphens w:val="0"/>
              <w:rPr>
                <w:rFonts w:ascii="Aptos" w:hAnsi="Aptos" w:cs="Arial"/>
                <w:bCs/>
                <w:lang w:eastAsia="en-US"/>
              </w:rPr>
            </w:pPr>
            <w:r w:rsidRPr="00BD0EA1">
              <w:rPr>
                <w:rFonts w:ascii="Aptos" w:hAnsi="Aptos" w:cs="Arial"/>
                <w:bCs/>
                <w:lang w:eastAsia="en-US"/>
              </w:rPr>
              <w:t xml:space="preserve">Northam Hall </w:t>
            </w:r>
          </w:p>
          <w:p w14:paraId="586CA251" w14:textId="77777777" w:rsidR="00937EEA" w:rsidRPr="00BD0EA1" w:rsidRDefault="00937EEA" w:rsidP="00937EEA">
            <w:pPr>
              <w:suppressAutoHyphens w:val="0"/>
              <w:rPr>
                <w:rFonts w:ascii="Aptos" w:hAnsi="Aptos" w:cs="Arial"/>
                <w:bCs/>
                <w:lang w:eastAsia="en-US"/>
              </w:rPr>
            </w:pPr>
            <w:r w:rsidRPr="00BD0EA1">
              <w:rPr>
                <w:rFonts w:ascii="Aptos" w:hAnsi="Aptos" w:cs="Arial"/>
                <w:bCs/>
                <w:lang w:eastAsia="en-US"/>
              </w:rPr>
              <w:t>Westward Ho! Pavilion</w:t>
            </w:r>
          </w:p>
          <w:p w14:paraId="5A9BD730" w14:textId="77777777" w:rsidR="00937EEA" w:rsidRDefault="00937EEA" w:rsidP="00937EEA">
            <w:pPr>
              <w:suppressAutoHyphens w:val="0"/>
              <w:rPr>
                <w:rFonts w:ascii="Aptos" w:hAnsi="Aptos" w:cs="Arial"/>
                <w:bCs/>
                <w:lang w:eastAsia="en-US"/>
              </w:rPr>
            </w:pPr>
            <w:r w:rsidRPr="00BD0EA1">
              <w:rPr>
                <w:rFonts w:ascii="Aptos" w:hAnsi="Aptos" w:cs="Arial"/>
                <w:bCs/>
                <w:lang w:eastAsia="en-US"/>
              </w:rPr>
              <w:t xml:space="preserve">Blue Lights Hall/2 Vernons Lane </w:t>
            </w:r>
          </w:p>
          <w:p w14:paraId="51E39A5E" w14:textId="1E61225C" w:rsidR="00224D04" w:rsidRDefault="00937EEA" w:rsidP="00937EEA">
            <w:pPr>
              <w:suppressAutoHyphens w:val="0"/>
              <w:rPr>
                <w:rFonts w:ascii="Aptos" w:hAnsi="Aptos" w:cs="Arial"/>
                <w:bCs/>
                <w:lang w:eastAsia="en-US"/>
              </w:rPr>
            </w:pPr>
            <w:r w:rsidRPr="0096204C">
              <w:rPr>
                <w:rFonts w:ascii="Aptos" w:hAnsi="Aptos" w:cs="Arial"/>
                <w:b/>
                <w:lang w:eastAsia="en-US"/>
              </w:rPr>
              <w:t xml:space="preserve">Total </w:t>
            </w:r>
          </w:p>
        </w:tc>
        <w:tc>
          <w:tcPr>
            <w:tcW w:w="2251" w:type="dxa"/>
          </w:tcPr>
          <w:p w14:paraId="4983678E" w14:textId="77777777" w:rsidR="00224D04" w:rsidRDefault="00937EEA" w:rsidP="00541F0F">
            <w:pPr>
              <w:suppressAutoHyphens w:val="0"/>
              <w:rPr>
                <w:rFonts w:ascii="Aptos" w:hAnsi="Aptos" w:cs="Arial"/>
                <w:bCs/>
                <w:lang w:eastAsia="en-US"/>
              </w:rPr>
            </w:pPr>
            <w:r>
              <w:rPr>
                <w:rFonts w:ascii="Aptos" w:hAnsi="Aptos" w:cs="Arial"/>
                <w:bCs/>
                <w:lang w:eastAsia="en-US"/>
              </w:rPr>
              <w:t>£140</w:t>
            </w:r>
          </w:p>
          <w:p w14:paraId="0F493EE5" w14:textId="77777777" w:rsidR="00937EEA" w:rsidRDefault="00937EEA" w:rsidP="00541F0F">
            <w:pPr>
              <w:suppressAutoHyphens w:val="0"/>
              <w:rPr>
                <w:rFonts w:ascii="Aptos" w:hAnsi="Aptos" w:cs="Arial"/>
                <w:bCs/>
                <w:lang w:eastAsia="en-US"/>
              </w:rPr>
            </w:pPr>
            <w:r>
              <w:rPr>
                <w:rFonts w:ascii="Aptos" w:hAnsi="Aptos" w:cs="Arial"/>
                <w:bCs/>
                <w:lang w:eastAsia="en-US"/>
              </w:rPr>
              <w:t>£140</w:t>
            </w:r>
          </w:p>
          <w:p w14:paraId="6513AB3F" w14:textId="77777777" w:rsidR="00937EEA" w:rsidRDefault="00937EEA" w:rsidP="00541F0F">
            <w:pPr>
              <w:suppressAutoHyphens w:val="0"/>
              <w:rPr>
                <w:rFonts w:ascii="Aptos" w:hAnsi="Aptos" w:cs="Arial"/>
                <w:bCs/>
                <w:lang w:eastAsia="en-US"/>
              </w:rPr>
            </w:pPr>
            <w:r>
              <w:rPr>
                <w:rFonts w:ascii="Aptos" w:hAnsi="Aptos" w:cs="Arial"/>
                <w:bCs/>
                <w:lang w:eastAsia="en-US"/>
              </w:rPr>
              <w:t>£700 (estimated)</w:t>
            </w:r>
          </w:p>
          <w:p w14:paraId="0AC195B3" w14:textId="7CFD598B" w:rsidR="00937EEA" w:rsidRDefault="00937EEA" w:rsidP="00541F0F">
            <w:pPr>
              <w:suppressAutoHyphens w:val="0"/>
              <w:rPr>
                <w:rFonts w:ascii="Aptos" w:hAnsi="Aptos" w:cs="Arial"/>
                <w:bCs/>
                <w:lang w:eastAsia="en-US"/>
              </w:rPr>
            </w:pPr>
            <w:r w:rsidRPr="00937EEA">
              <w:rPr>
                <w:rFonts w:ascii="Aptos" w:hAnsi="Aptos" w:cs="Arial"/>
                <w:b/>
                <w:lang w:eastAsia="en-US"/>
              </w:rPr>
              <w:t>£980</w:t>
            </w:r>
            <w:r>
              <w:rPr>
                <w:rFonts w:ascii="Aptos" w:hAnsi="Aptos" w:cs="Arial"/>
                <w:bCs/>
                <w:lang w:eastAsia="en-US"/>
              </w:rPr>
              <w:t xml:space="preserve"> (estimated)</w:t>
            </w:r>
          </w:p>
        </w:tc>
      </w:tr>
    </w:tbl>
    <w:p w14:paraId="03FAD245" w14:textId="05EFE39E" w:rsidR="00991612" w:rsidRPr="00B346B2" w:rsidRDefault="00991612" w:rsidP="00541F0F">
      <w:pPr>
        <w:suppressAutoHyphens w:val="0"/>
        <w:ind w:left="720" w:hanging="720"/>
        <w:rPr>
          <w:rFonts w:ascii="Aptos" w:hAnsi="Aptos" w:cs="Arial"/>
          <w:bCs/>
          <w:sz w:val="6"/>
          <w:szCs w:val="6"/>
          <w:lang w:eastAsia="en-US"/>
        </w:rPr>
      </w:pPr>
    </w:p>
    <w:p w14:paraId="2A7DBFB0" w14:textId="2CC42E6C" w:rsidR="00541F0F" w:rsidRPr="00B346B2" w:rsidRDefault="005F3172" w:rsidP="00541F0F">
      <w:pPr>
        <w:pBdr>
          <w:bottom w:val="single" w:sz="12" w:space="1" w:color="auto"/>
        </w:pBdr>
        <w:suppressAutoHyphens w:val="0"/>
        <w:ind w:left="720" w:hanging="720"/>
        <w:rPr>
          <w:rFonts w:ascii="Aptos" w:hAnsi="Aptos" w:cs="Arial"/>
          <w:b/>
          <w:lang w:eastAsia="en-US"/>
        </w:rPr>
      </w:pPr>
      <w:r>
        <w:rPr>
          <w:rFonts w:ascii="Aptos" w:hAnsi="Aptos" w:cs="Arial"/>
          <w:bCs/>
          <w:lang w:eastAsia="en-US"/>
        </w:rPr>
        <w:tab/>
      </w:r>
      <w:r w:rsidRPr="00B346B2">
        <w:rPr>
          <w:rFonts w:ascii="Aptos" w:hAnsi="Aptos" w:cs="Arial"/>
          <w:b/>
          <w:lang w:eastAsia="en-US"/>
        </w:rPr>
        <w:t xml:space="preserve">Recommendation: The committee resolve to instruct one of the two </w:t>
      </w:r>
      <w:r w:rsidR="00B346B2" w:rsidRPr="00B346B2">
        <w:rPr>
          <w:rFonts w:ascii="Aptos" w:hAnsi="Aptos" w:cs="Arial"/>
          <w:b/>
          <w:lang w:eastAsia="en-US"/>
        </w:rPr>
        <w:t xml:space="preserve">in-person providers. </w:t>
      </w:r>
    </w:p>
    <w:p w14:paraId="793BF1BB" w14:textId="77777777" w:rsidR="00B346B2" w:rsidRPr="00D758F7" w:rsidRDefault="00B346B2" w:rsidP="00541F0F">
      <w:pPr>
        <w:pBdr>
          <w:bottom w:val="single" w:sz="12" w:space="1" w:color="auto"/>
        </w:pBdr>
        <w:suppressAutoHyphens w:val="0"/>
        <w:ind w:left="720" w:hanging="720"/>
        <w:rPr>
          <w:rFonts w:ascii="Aptos" w:hAnsi="Aptos" w:cs="Arial"/>
          <w:bCs/>
          <w:sz w:val="10"/>
          <w:szCs w:val="10"/>
          <w:lang w:eastAsia="en-US"/>
        </w:rPr>
      </w:pPr>
    </w:p>
    <w:p w14:paraId="07BEB043" w14:textId="77777777" w:rsidR="00B346B2" w:rsidRPr="00B346B2" w:rsidRDefault="00B346B2" w:rsidP="00541F0F">
      <w:pPr>
        <w:suppressAutoHyphens w:val="0"/>
        <w:ind w:left="720" w:hanging="720"/>
        <w:rPr>
          <w:rFonts w:ascii="Aptos" w:hAnsi="Aptos" w:cs="Arial"/>
          <w:bCs/>
          <w:sz w:val="6"/>
          <w:szCs w:val="6"/>
          <w:lang w:eastAsia="en-US"/>
        </w:rPr>
      </w:pPr>
    </w:p>
    <w:p w14:paraId="2E300050" w14:textId="52B7E6E5" w:rsidR="00E5763A" w:rsidRDefault="00453F0B" w:rsidP="00D25B2A">
      <w:pPr>
        <w:suppressAutoHyphens w:val="0"/>
        <w:ind w:left="720" w:hanging="720"/>
        <w:rPr>
          <w:rFonts w:ascii="Aptos" w:hAnsi="Aptos" w:cs="Arial"/>
          <w:b/>
          <w:lang w:eastAsia="en-US"/>
        </w:rPr>
      </w:pPr>
      <w:r>
        <w:rPr>
          <w:rFonts w:ascii="Aptos" w:hAnsi="Aptos" w:cs="Arial"/>
          <w:b/>
          <w:lang w:eastAsia="en-US"/>
        </w:rPr>
        <w:t>10</w:t>
      </w:r>
      <w:r>
        <w:rPr>
          <w:rFonts w:ascii="Aptos" w:hAnsi="Aptos" w:cs="Arial"/>
          <w:b/>
          <w:lang w:eastAsia="en-US"/>
        </w:rPr>
        <w:tab/>
      </w:r>
      <w:r w:rsidR="00541F0F" w:rsidRPr="00541F0F">
        <w:rPr>
          <w:rFonts w:ascii="Aptos" w:hAnsi="Aptos" w:cs="Arial"/>
          <w:b/>
          <w:lang w:eastAsia="en-US"/>
        </w:rPr>
        <w:t>To consider signatories for the Council’s new banking arrangements</w:t>
      </w:r>
    </w:p>
    <w:p w14:paraId="371C24D6" w14:textId="31F50E71" w:rsidR="003925E8" w:rsidRDefault="0057612A" w:rsidP="000D1183">
      <w:pPr>
        <w:suppressAutoHyphens w:val="0"/>
        <w:ind w:left="720"/>
        <w:rPr>
          <w:rFonts w:ascii="Aptos" w:hAnsi="Aptos" w:cs="Arial"/>
          <w:bCs/>
          <w:lang w:eastAsia="en-US"/>
        </w:rPr>
      </w:pPr>
      <w:r>
        <w:rPr>
          <w:rFonts w:ascii="Aptos" w:hAnsi="Aptos" w:cs="Arial"/>
          <w:bCs/>
          <w:lang w:eastAsia="en-US"/>
        </w:rPr>
        <w:t xml:space="preserve">The Hinkley and Rugby Building Society </w:t>
      </w:r>
      <w:r w:rsidR="004355ED">
        <w:rPr>
          <w:rFonts w:ascii="Aptos" w:hAnsi="Aptos" w:cs="Arial"/>
          <w:bCs/>
          <w:lang w:eastAsia="en-US"/>
        </w:rPr>
        <w:t xml:space="preserve">accounts allows for only 4 named signatories. The Council’s practice is to have the </w:t>
      </w:r>
      <w:r w:rsidR="004A76F8">
        <w:rPr>
          <w:rFonts w:ascii="Aptos" w:hAnsi="Aptos" w:cs="Arial"/>
          <w:bCs/>
          <w:lang w:eastAsia="en-US"/>
        </w:rPr>
        <w:t>full membership of the Finance Committee as named signatories, in addition to the Town Clerk and one other staff member (currently the Finance Assistant).</w:t>
      </w:r>
    </w:p>
    <w:p w14:paraId="6D82665F" w14:textId="77777777" w:rsidR="004A76F8" w:rsidRPr="00B346B2" w:rsidRDefault="004A76F8" w:rsidP="00E4281C">
      <w:pPr>
        <w:suppressAutoHyphens w:val="0"/>
        <w:rPr>
          <w:rFonts w:ascii="Aptos" w:hAnsi="Aptos" w:cs="Arial"/>
          <w:bCs/>
          <w:sz w:val="6"/>
          <w:szCs w:val="6"/>
          <w:lang w:eastAsia="en-US"/>
        </w:rPr>
      </w:pPr>
    </w:p>
    <w:p w14:paraId="012CD46B" w14:textId="2137CB30" w:rsidR="004A76F8" w:rsidRPr="000D1183" w:rsidRDefault="004A76F8" w:rsidP="000D1183">
      <w:pPr>
        <w:suppressAutoHyphens w:val="0"/>
        <w:ind w:left="720"/>
        <w:rPr>
          <w:rFonts w:ascii="Aptos" w:hAnsi="Aptos" w:cs="Arial"/>
          <w:b/>
          <w:lang w:eastAsia="en-US"/>
        </w:rPr>
      </w:pPr>
      <w:r w:rsidRPr="000D1183">
        <w:rPr>
          <w:rFonts w:ascii="Aptos" w:hAnsi="Aptos" w:cs="Arial"/>
          <w:b/>
          <w:lang w:eastAsia="en-US"/>
        </w:rPr>
        <w:t>Recommendation:</w:t>
      </w:r>
      <w:r w:rsidR="000D1183" w:rsidRPr="000D1183">
        <w:rPr>
          <w:rFonts w:ascii="Aptos" w:hAnsi="Aptos" w:cs="Arial"/>
          <w:b/>
          <w:lang w:eastAsia="en-US"/>
        </w:rPr>
        <w:t xml:space="preserve"> </w:t>
      </w:r>
      <w:r w:rsidRPr="000D1183">
        <w:rPr>
          <w:rFonts w:ascii="Aptos" w:hAnsi="Aptos" w:cs="Arial"/>
          <w:b/>
          <w:lang w:eastAsia="en-US"/>
        </w:rPr>
        <w:t>For the Hinkley &amp; Rugby BS account</w:t>
      </w:r>
      <w:r w:rsidR="000D1183" w:rsidRPr="000D1183">
        <w:rPr>
          <w:rFonts w:ascii="Aptos" w:hAnsi="Aptos" w:cs="Arial"/>
          <w:b/>
          <w:lang w:eastAsia="en-US"/>
        </w:rPr>
        <w:t>(s), the committee name the signatories as the Chair and Deputy Chair of the Finance Committee, the Town Clerk and the Finance Assistant.</w:t>
      </w:r>
    </w:p>
    <w:p w14:paraId="0B5F1B3A" w14:textId="1F92A313" w:rsidR="00336F35" w:rsidRPr="00C56C59" w:rsidRDefault="00336F35" w:rsidP="00453F0B">
      <w:pPr>
        <w:pBdr>
          <w:bottom w:val="single" w:sz="12" w:space="1" w:color="auto"/>
        </w:pBdr>
        <w:suppressAutoHyphens w:val="0"/>
        <w:ind w:left="720" w:hanging="720"/>
        <w:rPr>
          <w:rFonts w:ascii="Aptos" w:hAnsi="Aptos" w:cs="Arial"/>
          <w:bCs/>
          <w:color w:val="FF0000"/>
          <w:sz w:val="10"/>
          <w:szCs w:val="10"/>
          <w:lang w:eastAsia="en-US"/>
        </w:rPr>
      </w:pPr>
    </w:p>
    <w:p w14:paraId="2CDC3790" w14:textId="68DD5813" w:rsidR="00336F35" w:rsidRPr="00C56C59" w:rsidRDefault="00336F35" w:rsidP="00453F0B">
      <w:pPr>
        <w:suppressAutoHyphens w:val="0"/>
        <w:ind w:left="720" w:hanging="720"/>
        <w:rPr>
          <w:rFonts w:ascii="Aptos" w:hAnsi="Aptos" w:cs="Arial"/>
          <w:bCs/>
          <w:color w:val="FF0000"/>
          <w:sz w:val="6"/>
          <w:szCs w:val="6"/>
          <w:lang w:eastAsia="en-US"/>
        </w:rPr>
      </w:pPr>
    </w:p>
    <w:p w14:paraId="7705A4DD" w14:textId="5E04DF7D" w:rsidR="00453F0B" w:rsidRPr="00CB46C0" w:rsidRDefault="00453F0B" w:rsidP="00453F0B">
      <w:pPr>
        <w:suppressAutoHyphens w:val="0"/>
        <w:ind w:left="720" w:hanging="720"/>
        <w:rPr>
          <w:rFonts w:ascii="Aptos" w:hAnsi="Aptos" w:cs="Arial"/>
          <w:b/>
          <w:sz w:val="6"/>
          <w:szCs w:val="6"/>
          <w:lang w:eastAsia="en-US"/>
        </w:rPr>
      </w:pPr>
    </w:p>
    <w:p w14:paraId="68BA9B96" w14:textId="271294D4" w:rsidR="0043523E" w:rsidRPr="00E873C3" w:rsidRDefault="00453F0B" w:rsidP="000D1183">
      <w:pPr>
        <w:suppressAutoHyphens w:val="0"/>
        <w:ind w:left="720" w:hanging="720"/>
        <w:rPr>
          <w:rFonts w:ascii="Aptos" w:hAnsi="Aptos" w:cs="Arial"/>
          <w:bCs/>
          <w:sz w:val="6"/>
          <w:szCs w:val="6"/>
          <w:lang w:eastAsia="en-US"/>
        </w:rPr>
      </w:pPr>
      <w:r w:rsidRPr="00CB46C0">
        <w:rPr>
          <w:rFonts w:ascii="Aptos" w:hAnsi="Aptos" w:cs="Arial"/>
          <w:b/>
          <w:lang w:eastAsia="en-US"/>
        </w:rPr>
        <w:t>1</w:t>
      </w:r>
      <w:r>
        <w:rPr>
          <w:rFonts w:ascii="Aptos" w:hAnsi="Aptos" w:cs="Arial"/>
          <w:b/>
          <w:lang w:eastAsia="en-US"/>
        </w:rPr>
        <w:t>1</w:t>
      </w:r>
      <w:r w:rsidRPr="00CB46C0">
        <w:rPr>
          <w:rFonts w:ascii="Aptos" w:hAnsi="Aptos" w:cs="Arial"/>
          <w:b/>
          <w:lang w:eastAsia="en-US"/>
        </w:rPr>
        <w:tab/>
      </w:r>
      <w:r w:rsidR="005E6ADF" w:rsidRPr="00367872">
        <w:rPr>
          <w:rFonts w:ascii="Aptos" w:hAnsi="Aptos" w:cs="Arial"/>
          <w:b/>
          <w:lang w:eastAsia="en-US"/>
        </w:rPr>
        <w:t xml:space="preserve"> </w:t>
      </w:r>
      <w:r w:rsidR="00541F0F" w:rsidRPr="00541F0F">
        <w:rPr>
          <w:rFonts w:ascii="Aptos" w:hAnsi="Aptos" w:cs="Arial"/>
          <w:b/>
          <w:lang w:eastAsia="en-US"/>
        </w:rPr>
        <w:t>To consider the revised Finance Regulations for 2025-26</w:t>
      </w:r>
    </w:p>
    <w:p w14:paraId="7384C885" w14:textId="77777777" w:rsidR="00B346B2" w:rsidRDefault="00541F0F" w:rsidP="00B346B2">
      <w:pPr>
        <w:pBdr>
          <w:bottom w:val="single" w:sz="12" w:space="0" w:color="auto"/>
        </w:pBdr>
        <w:suppressAutoHyphens w:val="0"/>
        <w:ind w:left="720" w:hanging="11"/>
        <w:rPr>
          <w:rFonts w:ascii="Aptos" w:hAnsi="Aptos" w:cs="Arial"/>
          <w:bCs/>
          <w:lang w:eastAsia="en-US"/>
        </w:rPr>
      </w:pPr>
      <w:r>
        <w:rPr>
          <w:rFonts w:ascii="Aptos" w:hAnsi="Aptos" w:cs="Arial"/>
          <w:bCs/>
          <w:lang w:eastAsia="en-US"/>
        </w:rPr>
        <w:t>The revised draft regulations are attached.</w:t>
      </w:r>
      <w:r w:rsidR="0068098C">
        <w:rPr>
          <w:rFonts w:ascii="Aptos" w:hAnsi="Aptos" w:cs="Arial"/>
          <w:bCs/>
          <w:lang w:eastAsia="en-US"/>
        </w:rPr>
        <w:t xml:space="preserve"> The committee is asked to consider the whole paper and especially the items at the paragraphs marked in yellow.</w:t>
      </w:r>
    </w:p>
    <w:p w14:paraId="1F33368A" w14:textId="78F72C5C" w:rsidR="00B346B2" w:rsidRPr="009C2290" w:rsidRDefault="00B346B2" w:rsidP="00B346B2">
      <w:pPr>
        <w:pBdr>
          <w:bottom w:val="single" w:sz="12" w:space="0" w:color="auto"/>
        </w:pBdr>
        <w:suppressAutoHyphens w:val="0"/>
        <w:ind w:left="720" w:hanging="11"/>
        <w:rPr>
          <w:rFonts w:ascii="Aptos" w:hAnsi="Aptos" w:cs="Arial"/>
          <w:b/>
          <w:lang w:eastAsia="en-US"/>
        </w:rPr>
      </w:pPr>
      <w:r w:rsidRPr="009C2290">
        <w:rPr>
          <w:rFonts w:ascii="Aptos" w:hAnsi="Aptos" w:cs="Arial"/>
          <w:b/>
          <w:lang w:eastAsia="en-US"/>
        </w:rPr>
        <w:t>Recommendation: The committee consider the Regulations</w:t>
      </w:r>
      <w:r w:rsidR="006D4549" w:rsidRPr="009C2290">
        <w:rPr>
          <w:rFonts w:ascii="Aptos" w:hAnsi="Aptos" w:cs="Arial"/>
          <w:b/>
          <w:lang w:eastAsia="en-US"/>
        </w:rPr>
        <w:t>, based on the NALC model regulations, and resolve each of the items highlighted yellow.</w:t>
      </w:r>
    </w:p>
    <w:p w14:paraId="7036C338" w14:textId="77777777" w:rsidR="009C2290" w:rsidRPr="009C2290" w:rsidRDefault="009C2290" w:rsidP="00B346B2">
      <w:pPr>
        <w:pBdr>
          <w:bottom w:val="single" w:sz="12" w:space="0" w:color="auto"/>
        </w:pBdr>
        <w:suppressAutoHyphens w:val="0"/>
        <w:ind w:left="720" w:hanging="11"/>
        <w:rPr>
          <w:rFonts w:ascii="Aptos" w:hAnsi="Aptos" w:cs="Arial"/>
          <w:bCs/>
          <w:sz w:val="6"/>
          <w:szCs w:val="6"/>
          <w:lang w:eastAsia="en-US"/>
        </w:rPr>
      </w:pPr>
    </w:p>
    <w:p w14:paraId="4A542329" w14:textId="77777777" w:rsidR="00B346B2" w:rsidRPr="00B346B2" w:rsidRDefault="00B346B2" w:rsidP="00B346B2">
      <w:pPr>
        <w:pBdr>
          <w:bottom w:val="single" w:sz="12" w:space="0" w:color="auto"/>
        </w:pBdr>
        <w:suppressAutoHyphens w:val="0"/>
        <w:ind w:left="720" w:hanging="11"/>
        <w:rPr>
          <w:rFonts w:ascii="Aptos" w:hAnsi="Aptos" w:cs="Arial"/>
          <w:bCs/>
          <w:sz w:val="6"/>
          <w:szCs w:val="6"/>
          <w:lang w:eastAsia="en-US"/>
        </w:rPr>
      </w:pPr>
    </w:p>
    <w:p w14:paraId="1D1561D6" w14:textId="77777777" w:rsidR="00B346B2" w:rsidRPr="00B346B2" w:rsidRDefault="00B346B2" w:rsidP="00B346B2">
      <w:pPr>
        <w:pBdr>
          <w:bottom w:val="single" w:sz="12" w:space="0" w:color="auto"/>
        </w:pBdr>
        <w:suppressAutoHyphens w:val="0"/>
        <w:rPr>
          <w:rFonts w:ascii="Aptos" w:hAnsi="Aptos" w:cs="Arial"/>
          <w:b/>
          <w:sz w:val="6"/>
          <w:szCs w:val="6"/>
          <w:lang w:eastAsia="en-US"/>
        </w:rPr>
      </w:pPr>
    </w:p>
    <w:p w14:paraId="74E47AE6" w14:textId="37F069BE" w:rsidR="00E873C3" w:rsidRDefault="00677516" w:rsidP="00B346B2">
      <w:pPr>
        <w:pBdr>
          <w:bottom w:val="single" w:sz="12" w:space="0" w:color="auto"/>
        </w:pBdr>
        <w:suppressAutoHyphens w:val="0"/>
        <w:ind w:left="709" w:hanging="709"/>
        <w:rPr>
          <w:rFonts w:ascii="Aptos" w:hAnsi="Aptos" w:cs="Arial"/>
          <w:bCs/>
          <w:lang w:eastAsia="en-US"/>
        </w:rPr>
      </w:pPr>
      <w:r w:rsidRPr="00BD341A">
        <w:rPr>
          <w:rFonts w:ascii="Aptos" w:hAnsi="Aptos" w:cs="Arial"/>
          <w:b/>
          <w:lang w:eastAsia="en-US"/>
        </w:rPr>
        <w:t>12</w:t>
      </w:r>
      <w:r w:rsidRPr="00BD341A">
        <w:rPr>
          <w:rFonts w:ascii="Aptos" w:hAnsi="Aptos" w:cs="Arial"/>
          <w:b/>
          <w:lang w:eastAsia="en-US"/>
        </w:rPr>
        <w:tab/>
      </w:r>
      <w:r w:rsidR="0068098C" w:rsidRPr="000B15A8">
        <w:rPr>
          <w:rFonts w:ascii="Aptos" w:hAnsi="Aptos" w:cs="Arial"/>
          <w:b/>
          <w:lang w:eastAsia="en-US"/>
        </w:rPr>
        <w:t>To receive a report into the accumulated TOIL hours across the staff and requests for overtime</w:t>
      </w:r>
      <w:r w:rsidR="0068098C" w:rsidRPr="000B15A8">
        <w:rPr>
          <w:rFonts w:ascii="Aptos" w:hAnsi="Aptos" w:cs="Arial"/>
          <w:bCs/>
          <w:lang w:eastAsia="en-US"/>
        </w:rPr>
        <w:t xml:space="preserve"> </w:t>
      </w:r>
      <w:r w:rsidR="0068098C" w:rsidRPr="000B15A8">
        <w:rPr>
          <w:rFonts w:ascii="Aptos" w:hAnsi="Aptos" w:cs="Arial"/>
          <w:b/>
          <w:lang w:eastAsia="en-US"/>
        </w:rPr>
        <w:t xml:space="preserve">and sign the payroll information sheet for </w:t>
      </w:r>
      <w:r w:rsidR="0068098C">
        <w:rPr>
          <w:rFonts w:ascii="Aptos" w:hAnsi="Aptos" w:cs="Arial"/>
          <w:b/>
          <w:lang w:eastAsia="en-US"/>
        </w:rPr>
        <w:t>February 2025</w:t>
      </w:r>
      <w:r w:rsidR="0068098C" w:rsidRPr="000B15A8">
        <w:rPr>
          <w:rFonts w:ascii="Aptos" w:hAnsi="Aptos" w:cs="Arial"/>
          <w:b/>
          <w:lang w:eastAsia="en-US"/>
        </w:rPr>
        <w:t xml:space="preserve"> payroll </w:t>
      </w:r>
      <w:r w:rsidR="0068098C" w:rsidRPr="000B15A8">
        <w:rPr>
          <w:rFonts w:ascii="Aptos" w:hAnsi="Aptos" w:cs="Arial"/>
          <w:bCs/>
          <w:lang w:eastAsia="en-US"/>
        </w:rPr>
        <w:t>(confidential report</w:t>
      </w:r>
      <w:r w:rsidR="0068098C">
        <w:rPr>
          <w:rFonts w:ascii="Aptos" w:hAnsi="Aptos" w:cs="Arial"/>
          <w:bCs/>
          <w:lang w:eastAsia="en-US"/>
        </w:rPr>
        <w:t xml:space="preserve"> attached</w:t>
      </w:r>
      <w:r w:rsidR="0068098C" w:rsidRPr="000B15A8">
        <w:rPr>
          <w:rFonts w:ascii="Aptos" w:hAnsi="Aptos" w:cs="Arial"/>
          <w:bCs/>
          <w:lang w:eastAsia="en-US"/>
        </w:rPr>
        <w:t>)</w:t>
      </w:r>
    </w:p>
    <w:p w14:paraId="3B29E516" w14:textId="77777777" w:rsidR="00B346B2" w:rsidRPr="00E873C3" w:rsidRDefault="00B346B2" w:rsidP="00B346B2">
      <w:pPr>
        <w:pBdr>
          <w:bottom w:val="single" w:sz="12" w:space="0" w:color="auto"/>
        </w:pBdr>
        <w:suppressAutoHyphens w:val="0"/>
        <w:rPr>
          <w:rFonts w:ascii="Aptos" w:hAnsi="Aptos" w:cs="Arial"/>
          <w:bCs/>
          <w:sz w:val="6"/>
          <w:szCs w:val="6"/>
          <w:lang w:eastAsia="en-US"/>
        </w:rPr>
      </w:pPr>
    </w:p>
    <w:sectPr w:rsidR="00B346B2" w:rsidRPr="00E873C3" w:rsidSect="00D75B3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B5B21" w14:textId="77777777" w:rsidR="00544426" w:rsidRPr="00CB46C0" w:rsidRDefault="00544426">
      <w:r w:rsidRPr="00CB46C0">
        <w:separator/>
      </w:r>
    </w:p>
  </w:endnote>
  <w:endnote w:type="continuationSeparator" w:id="0">
    <w:p w14:paraId="4D921A89" w14:textId="77777777" w:rsidR="00544426" w:rsidRPr="00CB46C0" w:rsidRDefault="00544426">
      <w:r w:rsidRPr="00CB46C0">
        <w:continuationSeparator/>
      </w:r>
    </w:p>
  </w:endnote>
  <w:endnote w:type="continuationNotice" w:id="1">
    <w:p w14:paraId="147EE5C3" w14:textId="77777777" w:rsidR="00544426" w:rsidRPr="00CB46C0" w:rsidRDefault="00544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112336"/>
      <w:docPartObj>
        <w:docPartGallery w:val="Page Numbers (Bottom of Page)"/>
        <w:docPartUnique/>
      </w:docPartObj>
    </w:sdtPr>
    <w:sdtContent>
      <w:sdt>
        <w:sdtPr>
          <w:id w:val="-1769616900"/>
          <w:docPartObj>
            <w:docPartGallery w:val="Page Numbers (Top of Page)"/>
            <w:docPartUnique/>
          </w:docPartObj>
        </w:sdtPr>
        <w:sdtContent>
          <w:p w14:paraId="42AA0417" w14:textId="0C6B7BA7" w:rsidR="00F52E04" w:rsidRPr="00CB46C0" w:rsidRDefault="00F52E04">
            <w:pPr>
              <w:pStyle w:val="Footer"/>
              <w:jc w:val="right"/>
            </w:pPr>
            <w:r w:rsidRPr="00CB46C0">
              <w:rPr>
                <w:rFonts w:ascii="Aptos" w:hAnsi="Aptos"/>
              </w:rPr>
              <w:t xml:space="preserve">Page </w:t>
            </w:r>
            <w:r w:rsidRPr="00CB46C0">
              <w:rPr>
                <w:rFonts w:ascii="Aptos" w:hAnsi="Aptos"/>
                <w:b/>
                <w:bCs/>
              </w:rPr>
              <w:fldChar w:fldCharType="begin"/>
            </w:r>
            <w:r w:rsidRPr="00CB46C0">
              <w:rPr>
                <w:rFonts w:ascii="Aptos" w:hAnsi="Aptos"/>
                <w:b/>
                <w:bCs/>
              </w:rPr>
              <w:instrText xml:space="preserve"> PAGE </w:instrText>
            </w:r>
            <w:r w:rsidRPr="00CB46C0">
              <w:rPr>
                <w:rFonts w:ascii="Aptos" w:hAnsi="Aptos"/>
                <w:b/>
                <w:bCs/>
              </w:rPr>
              <w:fldChar w:fldCharType="separate"/>
            </w:r>
            <w:r w:rsidRPr="00CB46C0">
              <w:rPr>
                <w:rFonts w:ascii="Aptos" w:hAnsi="Aptos"/>
                <w:b/>
                <w:bCs/>
              </w:rPr>
              <w:t>2</w:t>
            </w:r>
            <w:r w:rsidRPr="00CB46C0">
              <w:rPr>
                <w:rFonts w:ascii="Aptos" w:hAnsi="Aptos"/>
                <w:b/>
                <w:bCs/>
              </w:rPr>
              <w:fldChar w:fldCharType="end"/>
            </w:r>
            <w:r w:rsidRPr="00CB46C0">
              <w:rPr>
                <w:rFonts w:ascii="Aptos" w:hAnsi="Aptos"/>
              </w:rPr>
              <w:t xml:space="preserve"> of </w:t>
            </w:r>
            <w:r w:rsidRPr="00CB46C0">
              <w:rPr>
                <w:rFonts w:ascii="Aptos" w:hAnsi="Aptos"/>
                <w:b/>
                <w:bCs/>
              </w:rPr>
              <w:fldChar w:fldCharType="begin"/>
            </w:r>
            <w:r w:rsidRPr="00CB46C0">
              <w:rPr>
                <w:rFonts w:ascii="Aptos" w:hAnsi="Aptos"/>
                <w:b/>
                <w:bCs/>
              </w:rPr>
              <w:instrText xml:space="preserve"> NUMPAGES  </w:instrText>
            </w:r>
            <w:r w:rsidRPr="00CB46C0">
              <w:rPr>
                <w:rFonts w:ascii="Aptos" w:hAnsi="Aptos"/>
                <w:b/>
                <w:bCs/>
              </w:rPr>
              <w:fldChar w:fldCharType="separate"/>
            </w:r>
            <w:r w:rsidRPr="00CB46C0">
              <w:rPr>
                <w:rFonts w:ascii="Aptos" w:hAnsi="Aptos"/>
                <w:b/>
                <w:bCs/>
              </w:rPr>
              <w:t>2</w:t>
            </w:r>
            <w:r w:rsidRPr="00CB46C0">
              <w:rPr>
                <w:rFonts w:ascii="Aptos" w:hAnsi="Aptos"/>
                <w:b/>
                <w:bCs/>
              </w:rPr>
              <w:fldChar w:fldCharType="end"/>
            </w:r>
          </w:p>
        </w:sdtContent>
      </w:sdt>
    </w:sdtContent>
  </w:sdt>
  <w:p w14:paraId="73C18393" w14:textId="77777777" w:rsidR="00F52E04" w:rsidRPr="00CB46C0" w:rsidRDefault="00F52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602586"/>
      <w:docPartObj>
        <w:docPartGallery w:val="Page Numbers (Bottom of Page)"/>
        <w:docPartUnique/>
      </w:docPartObj>
    </w:sdtPr>
    <w:sdtContent>
      <w:p w14:paraId="494C1A33" w14:textId="4D33D333" w:rsidR="008F21CE" w:rsidRPr="00CB46C0" w:rsidRDefault="008F21CE">
        <w:pPr>
          <w:pStyle w:val="Footer"/>
          <w:jc w:val="right"/>
        </w:pPr>
        <w:r w:rsidRPr="00CB46C0">
          <w:fldChar w:fldCharType="begin"/>
        </w:r>
        <w:r w:rsidRPr="00CB46C0">
          <w:instrText xml:space="preserve"> PAGE   \* MERGEFORMAT </w:instrText>
        </w:r>
        <w:r w:rsidRPr="00CB46C0">
          <w:fldChar w:fldCharType="separate"/>
        </w:r>
        <w:r w:rsidRPr="00CB46C0">
          <w:t>2</w:t>
        </w:r>
        <w:r w:rsidRPr="00CB46C0">
          <w:fldChar w:fldCharType="end"/>
        </w:r>
      </w:p>
    </w:sdtContent>
  </w:sdt>
  <w:p w14:paraId="37D9F021" w14:textId="24075B73" w:rsidR="00F3181F" w:rsidRPr="00CB46C0" w:rsidRDefault="00F3181F">
    <w:pPr>
      <w:pStyle w:val="Footer"/>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EAEE" w14:textId="77777777" w:rsidR="00F3181F" w:rsidRPr="00CB46C0" w:rsidRDefault="00F3181F">
    <w:pPr>
      <w:pStyle w:val="Footer"/>
    </w:pPr>
    <w:r w:rsidRPr="00CB46C0">
      <w:rPr>
        <w:noProof/>
        <w:lang w:eastAsia="en-GB"/>
      </w:rPr>
      <w:drawing>
        <wp:anchor distT="0" distB="0" distL="114300" distR="114300" simplePos="0" relativeHeight="251658242" behindDoc="1" locked="0" layoutInCell="1" allowOverlap="1" wp14:anchorId="20DA8338" wp14:editId="79E8B376">
          <wp:simplePos x="0" y="0"/>
          <wp:positionH relativeFrom="page">
            <wp:posOffset>0</wp:posOffset>
          </wp:positionH>
          <wp:positionV relativeFrom="page">
            <wp:posOffset>9935210</wp:posOffset>
          </wp:positionV>
          <wp:extent cx="7564755" cy="735965"/>
          <wp:effectExtent l="0" t="0" r="4445" b="635"/>
          <wp:wrapNone/>
          <wp:docPr id="692749882" name="Picture 692749882"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5914" w14:textId="77777777" w:rsidR="00544426" w:rsidRPr="00CB46C0" w:rsidRDefault="00544426">
      <w:r w:rsidRPr="00CB46C0">
        <w:separator/>
      </w:r>
    </w:p>
  </w:footnote>
  <w:footnote w:type="continuationSeparator" w:id="0">
    <w:p w14:paraId="55AB5A77" w14:textId="77777777" w:rsidR="00544426" w:rsidRPr="00CB46C0" w:rsidRDefault="00544426">
      <w:r w:rsidRPr="00CB46C0">
        <w:continuationSeparator/>
      </w:r>
    </w:p>
  </w:footnote>
  <w:footnote w:type="continuationNotice" w:id="1">
    <w:p w14:paraId="6CF44F2D" w14:textId="77777777" w:rsidR="00544426" w:rsidRPr="00CB46C0" w:rsidRDefault="00544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95D7" w14:textId="77777777" w:rsidR="00545EBE" w:rsidRPr="00CB46C0" w:rsidRDefault="00545EBE" w:rsidP="00545EBE">
    <w:pPr>
      <w:jc w:val="right"/>
      <w:rPr>
        <w:rFonts w:ascii="Aptos" w:hAnsi="Aptos"/>
        <w:b/>
        <w:bCs/>
      </w:rPr>
    </w:pPr>
    <w:r w:rsidRPr="00CB46C0">
      <w:rPr>
        <w:noProof/>
      </w:rPr>
      <w:drawing>
        <wp:anchor distT="0" distB="0" distL="114300" distR="114300" simplePos="0" relativeHeight="251658240" behindDoc="1" locked="0" layoutInCell="1" allowOverlap="1" wp14:anchorId="47915B53" wp14:editId="2E69534C">
          <wp:simplePos x="0" y="0"/>
          <wp:positionH relativeFrom="column">
            <wp:posOffset>50157</wp:posOffset>
          </wp:positionH>
          <wp:positionV relativeFrom="paragraph">
            <wp:posOffset>76967</wp:posOffset>
          </wp:positionV>
          <wp:extent cx="1144270" cy="1400810"/>
          <wp:effectExtent l="0" t="0" r="0" b="8890"/>
          <wp:wrapNone/>
          <wp:docPr id="1384402822" name="Picture 1384402822"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1400810"/>
                  </a:xfrm>
                  <a:prstGeom prst="rect">
                    <a:avLst/>
                  </a:prstGeom>
                  <a:solidFill>
                    <a:srgbClr val="FFFFFF"/>
                  </a:solidFill>
                  <a:ln>
                    <a:noFill/>
                  </a:ln>
                </pic:spPr>
              </pic:pic>
            </a:graphicData>
          </a:graphic>
        </wp:anchor>
      </w:drawing>
    </w:r>
    <w:r w:rsidRPr="00CB46C0">
      <w:rPr>
        <w:b/>
        <w:bCs/>
      </w:rPr>
      <w:t xml:space="preserve"> </w:t>
    </w:r>
    <w:r w:rsidRPr="00CB46C0">
      <w:rPr>
        <w:rFonts w:ascii="Aptos" w:hAnsi="Aptos"/>
        <w:b/>
        <w:bCs/>
      </w:rPr>
      <w:t>NORTHAM TOWN COUNCIL</w:t>
    </w:r>
  </w:p>
  <w:p w14:paraId="7D61503D" w14:textId="77777777" w:rsidR="00545EBE" w:rsidRPr="00CB46C0" w:rsidRDefault="00545EBE" w:rsidP="00545EBE">
    <w:pPr>
      <w:jc w:val="right"/>
      <w:rPr>
        <w:rFonts w:ascii="Aptos" w:hAnsi="Aptos"/>
        <w:b/>
        <w:bCs/>
      </w:rPr>
    </w:pPr>
    <w:r w:rsidRPr="00CB46C0">
      <w:rPr>
        <w:rFonts w:ascii="Aptos" w:hAnsi="Aptos"/>
        <w:b/>
        <w:bCs/>
      </w:rPr>
      <w:t>Town Hall, Windmill Lane, Northam EX39 1BY</w:t>
    </w:r>
  </w:p>
  <w:p w14:paraId="19502D2C" w14:textId="7838A240" w:rsidR="00545EBE" w:rsidRPr="00CB46C0" w:rsidRDefault="00545EBE" w:rsidP="00545EBE">
    <w:pPr>
      <w:jc w:val="right"/>
      <w:rPr>
        <w:rFonts w:ascii="Aptos" w:hAnsi="Aptos"/>
      </w:rPr>
    </w:pPr>
    <w:r w:rsidRPr="00CB46C0">
      <w:rPr>
        <w:rFonts w:ascii="Aptos" w:hAnsi="Aptos"/>
      </w:rPr>
      <w:t>Town Clerk</w:t>
    </w:r>
    <w:r w:rsidR="00C821E2" w:rsidRPr="00CB46C0">
      <w:rPr>
        <w:rFonts w:ascii="Aptos" w:hAnsi="Aptos"/>
      </w:rPr>
      <w:t xml:space="preserve"> &amp; RFO</w:t>
    </w:r>
    <w:r w:rsidRPr="00CB46C0">
      <w:rPr>
        <w:rFonts w:ascii="Aptos" w:hAnsi="Aptos"/>
      </w:rPr>
      <w:t>: Guy Langton (CiLCA, PSLCC)</w:t>
    </w:r>
  </w:p>
  <w:p w14:paraId="33E1B1F3" w14:textId="77777777" w:rsidR="00545EBE" w:rsidRPr="00CB46C0" w:rsidRDefault="00545EBE" w:rsidP="00545EBE">
    <w:pPr>
      <w:tabs>
        <w:tab w:val="left" w:pos="2880"/>
        <w:tab w:val="right" w:pos="9746"/>
      </w:tabs>
      <w:rPr>
        <w:rFonts w:ascii="Aptos" w:hAnsi="Aptos"/>
      </w:rPr>
    </w:pPr>
    <w:r w:rsidRPr="00CB46C0">
      <w:rPr>
        <w:rFonts w:ascii="Aptos" w:hAnsi="Aptos"/>
        <w:noProof/>
      </w:rPr>
      <w:drawing>
        <wp:anchor distT="0" distB="0" distL="114300" distR="114300" simplePos="0" relativeHeight="251658241" behindDoc="1" locked="0" layoutInCell="1" allowOverlap="1" wp14:anchorId="19AD63C7" wp14:editId="5DADDFBA">
          <wp:simplePos x="0" y="0"/>
          <wp:positionH relativeFrom="column">
            <wp:posOffset>5772975</wp:posOffset>
          </wp:positionH>
          <wp:positionV relativeFrom="paragraph">
            <wp:posOffset>10160</wp:posOffset>
          </wp:positionV>
          <wp:extent cx="804545" cy="810895"/>
          <wp:effectExtent l="0" t="0" r="0" b="8255"/>
          <wp:wrapTight wrapText="bothSides">
            <wp:wrapPolygon edited="0">
              <wp:start x="0" y="0"/>
              <wp:lineTo x="0" y="21312"/>
              <wp:lineTo x="20969" y="21312"/>
              <wp:lineTo x="20969" y="0"/>
              <wp:lineTo x="0" y="0"/>
            </wp:wrapPolygon>
          </wp:wrapTight>
          <wp:docPr id="601208699"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78229" name="Picture 1" descr="A qr code with a few black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anchor>
      </w:drawing>
    </w:r>
    <w:r w:rsidRPr="00CB46C0">
      <w:rPr>
        <w:rFonts w:ascii="Aptos" w:hAnsi="Aptos"/>
      </w:rPr>
      <w:tab/>
    </w:r>
    <w:r w:rsidRPr="00CB46C0">
      <w:rPr>
        <w:rFonts w:ascii="Aptos" w:hAnsi="Aptos"/>
      </w:rPr>
      <w:tab/>
      <w:t>Telephone: 01237/474976</w:t>
    </w:r>
  </w:p>
  <w:p w14:paraId="74747D42" w14:textId="77777777" w:rsidR="00545EBE" w:rsidRPr="00CB46C0" w:rsidRDefault="00545EBE" w:rsidP="00545EBE">
    <w:pPr>
      <w:jc w:val="right"/>
      <w:rPr>
        <w:rFonts w:ascii="Aptos" w:hAnsi="Aptos"/>
      </w:rPr>
    </w:pPr>
    <w:hyperlink r:id="rId3" w:history="1">
      <w:r w:rsidRPr="00CB46C0">
        <w:rPr>
          <w:rStyle w:val="Hyperlink"/>
          <w:rFonts w:ascii="Aptos" w:hAnsi="Aptos"/>
        </w:rPr>
        <w:t>admin@northamtowncouncil.gov.uk</w:t>
      </w:r>
    </w:hyperlink>
  </w:p>
  <w:p w14:paraId="33F63FD8" w14:textId="77777777" w:rsidR="00545EBE" w:rsidRPr="00CB46C0" w:rsidRDefault="00545EBE" w:rsidP="00545EBE">
    <w:pPr>
      <w:jc w:val="right"/>
      <w:rPr>
        <w:rFonts w:ascii="Aptos" w:hAnsi="Aptos"/>
      </w:rPr>
    </w:pPr>
    <w:hyperlink r:id="rId4" w:history="1">
      <w:r w:rsidRPr="00CB46C0">
        <w:rPr>
          <w:rStyle w:val="Hyperlink"/>
          <w:rFonts w:ascii="Aptos" w:hAnsi="Aptos"/>
        </w:rPr>
        <w:t>www.northamtowncouncil.gov.uk</w:t>
      </w:r>
    </w:hyperlink>
    <w:r w:rsidRPr="00CB46C0">
      <w:rPr>
        <w:rFonts w:ascii="Aptos" w:hAnsi="Aptos"/>
      </w:rPr>
      <w:t xml:space="preserve"> </w:t>
    </w:r>
  </w:p>
  <w:p w14:paraId="08FC067B" w14:textId="77777777" w:rsidR="00545EBE" w:rsidRPr="00CB46C0" w:rsidRDefault="00545EBE" w:rsidP="00545EBE">
    <w:pPr>
      <w:jc w:val="right"/>
      <w:rPr>
        <w:rFonts w:ascii="Aptos" w:hAnsi="Aptos"/>
        <w:sz w:val="20"/>
        <w:szCs w:val="20"/>
      </w:rPr>
    </w:pPr>
    <w:r w:rsidRPr="00CB46C0">
      <w:rPr>
        <w:rFonts w:ascii="Aptos" w:hAnsi="Aptos"/>
        <w:sz w:val="20"/>
        <w:szCs w:val="20"/>
      </w:rPr>
      <w:t xml:space="preserve">Please scan QR code for the Council’s website                                               </w:t>
    </w:r>
  </w:p>
  <w:p w14:paraId="53390E48" w14:textId="77777777" w:rsidR="003C2BBE" w:rsidRPr="00CB46C0" w:rsidRDefault="003C2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58A7" w14:textId="5012AB1D" w:rsidR="003C2BBE" w:rsidRPr="00CB46C0" w:rsidRDefault="003C2BBE" w:rsidP="00A83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0791" w14:textId="77777777" w:rsidR="00F3181F" w:rsidRPr="00CB46C0" w:rsidRDefault="00F3181F">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7699B"/>
    <w:multiLevelType w:val="hybridMultilevel"/>
    <w:tmpl w:val="72943C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6C205F0">
      <w:start w:val="1"/>
      <w:numFmt w:val="lowerRoman"/>
      <w:lvlText w:val="%3"/>
      <w:lvlJc w:val="left"/>
      <w:pPr>
        <w:ind w:left="2340" w:hanging="360"/>
      </w:pPr>
      <w:rPr>
        <w:rFonts w:ascii="Segoe UI" w:hAnsi="Segoe UI" w:hint="default"/>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36E19"/>
    <w:multiLevelType w:val="hybridMultilevel"/>
    <w:tmpl w:val="206C4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B0BDA"/>
    <w:multiLevelType w:val="hybridMultilevel"/>
    <w:tmpl w:val="BFACC630"/>
    <w:lvl w:ilvl="0" w:tplc="CAB2862A">
      <w:numFmt w:val="bullet"/>
      <w:lvlText w:val="•"/>
      <w:lvlJc w:val="left"/>
      <w:pPr>
        <w:ind w:left="1080" w:hanging="72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A28D9"/>
    <w:multiLevelType w:val="hybridMultilevel"/>
    <w:tmpl w:val="7E82CDFA"/>
    <w:lvl w:ilvl="0" w:tplc="3F4CA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E02ED7"/>
    <w:multiLevelType w:val="hybridMultilevel"/>
    <w:tmpl w:val="18FE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75246"/>
    <w:multiLevelType w:val="hybridMultilevel"/>
    <w:tmpl w:val="0D2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21C98"/>
    <w:multiLevelType w:val="hybridMultilevel"/>
    <w:tmpl w:val="98964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816E1E"/>
    <w:multiLevelType w:val="hybridMultilevel"/>
    <w:tmpl w:val="98383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E6287"/>
    <w:multiLevelType w:val="hybridMultilevel"/>
    <w:tmpl w:val="EF0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F7A3C"/>
    <w:multiLevelType w:val="hybridMultilevel"/>
    <w:tmpl w:val="58E4B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531F73"/>
    <w:multiLevelType w:val="hybridMultilevel"/>
    <w:tmpl w:val="54744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9FE47AE"/>
    <w:multiLevelType w:val="hybridMultilevel"/>
    <w:tmpl w:val="272A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96532"/>
    <w:multiLevelType w:val="hybridMultilevel"/>
    <w:tmpl w:val="FFA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D6BAD"/>
    <w:multiLevelType w:val="hybridMultilevel"/>
    <w:tmpl w:val="3F309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AE5961"/>
    <w:multiLevelType w:val="hybridMultilevel"/>
    <w:tmpl w:val="D4BEF7C4"/>
    <w:lvl w:ilvl="0" w:tplc="A3A8F1CE">
      <w:start w:val="1"/>
      <w:numFmt w:val="decimal"/>
      <w:lvlText w:val="%1."/>
      <w:lvlJc w:val="left"/>
      <w:pPr>
        <w:ind w:left="720" w:hanging="360"/>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706D5A"/>
    <w:multiLevelType w:val="hybridMultilevel"/>
    <w:tmpl w:val="CDC6E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E75C40"/>
    <w:multiLevelType w:val="hybridMultilevel"/>
    <w:tmpl w:val="9D926446"/>
    <w:lvl w:ilvl="0" w:tplc="CAB2862A">
      <w:numFmt w:val="bullet"/>
      <w:lvlText w:val="•"/>
      <w:lvlJc w:val="left"/>
      <w:pPr>
        <w:ind w:left="1440" w:hanging="720"/>
      </w:pPr>
      <w:rPr>
        <w:rFonts w:ascii="Aptos" w:eastAsia="Times New Roman"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140EDA"/>
    <w:multiLevelType w:val="hybridMultilevel"/>
    <w:tmpl w:val="D954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E0FE3"/>
    <w:multiLevelType w:val="hybridMultilevel"/>
    <w:tmpl w:val="CF28C1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7962626">
    <w:abstractNumId w:val="0"/>
  </w:num>
  <w:num w:numId="2" w16cid:durableId="275059748">
    <w:abstractNumId w:val="7"/>
  </w:num>
  <w:num w:numId="3" w16cid:durableId="578097250">
    <w:abstractNumId w:val="1"/>
  </w:num>
  <w:num w:numId="4" w16cid:durableId="1610701783">
    <w:abstractNumId w:val="3"/>
  </w:num>
  <w:num w:numId="5" w16cid:durableId="1090004683">
    <w:abstractNumId w:val="19"/>
  </w:num>
  <w:num w:numId="6" w16cid:durableId="1291788176">
    <w:abstractNumId w:val="5"/>
  </w:num>
  <w:num w:numId="7" w16cid:durableId="321399742">
    <w:abstractNumId w:val="17"/>
  </w:num>
  <w:num w:numId="8" w16cid:durableId="522860303">
    <w:abstractNumId w:val="20"/>
  </w:num>
  <w:num w:numId="9" w16cid:durableId="1377971036">
    <w:abstractNumId w:val="16"/>
  </w:num>
  <w:num w:numId="10" w16cid:durableId="43022900">
    <w:abstractNumId w:val="18"/>
  </w:num>
  <w:num w:numId="11" w16cid:durableId="67002355">
    <w:abstractNumId w:val="11"/>
  </w:num>
  <w:num w:numId="12" w16cid:durableId="1250240056">
    <w:abstractNumId w:val="8"/>
  </w:num>
  <w:num w:numId="13" w16cid:durableId="1030492469">
    <w:abstractNumId w:val="10"/>
  </w:num>
  <w:num w:numId="14" w16cid:durableId="1817142287">
    <w:abstractNumId w:val="2"/>
  </w:num>
  <w:num w:numId="15" w16cid:durableId="2973620">
    <w:abstractNumId w:val="12"/>
  </w:num>
  <w:num w:numId="16" w16cid:durableId="229731479">
    <w:abstractNumId w:val="4"/>
  </w:num>
  <w:num w:numId="17" w16cid:durableId="1678771074">
    <w:abstractNumId w:val="14"/>
  </w:num>
  <w:num w:numId="18" w16cid:durableId="1689529066">
    <w:abstractNumId w:val="6"/>
  </w:num>
  <w:num w:numId="19" w16cid:durableId="121654651">
    <w:abstractNumId w:val="9"/>
  </w:num>
  <w:num w:numId="20" w16cid:durableId="1380400604">
    <w:abstractNumId w:val="15"/>
  </w:num>
  <w:num w:numId="21" w16cid:durableId="15349799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CB"/>
    <w:rsid w:val="000004BF"/>
    <w:rsid w:val="000022D7"/>
    <w:rsid w:val="00002757"/>
    <w:rsid w:val="00002B71"/>
    <w:rsid w:val="00003006"/>
    <w:rsid w:val="000041C1"/>
    <w:rsid w:val="0000539A"/>
    <w:rsid w:val="00005A46"/>
    <w:rsid w:val="00005B5C"/>
    <w:rsid w:val="00005D3D"/>
    <w:rsid w:val="00005E02"/>
    <w:rsid w:val="00005E33"/>
    <w:rsid w:val="00006D24"/>
    <w:rsid w:val="00006D4B"/>
    <w:rsid w:val="00007418"/>
    <w:rsid w:val="000078C9"/>
    <w:rsid w:val="00010480"/>
    <w:rsid w:val="00010BA8"/>
    <w:rsid w:val="00011019"/>
    <w:rsid w:val="00011241"/>
    <w:rsid w:val="000122A8"/>
    <w:rsid w:val="0001384B"/>
    <w:rsid w:val="00013FD2"/>
    <w:rsid w:val="000142B1"/>
    <w:rsid w:val="00015084"/>
    <w:rsid w:val="0001527E"/>
    <w:rsid w:val="0001569C"/>
    <w:rsid w:val="00015D4E"/>
    <w:rsid w:val="00016681"/>
    <w:rsid w:val="00016BE3"/>
    <w:rsid w:val="00016FF3"/>
    <w:rsid w:val="00017BFD"/>
    <w:rsid w:val="000207C0"/>
    <w:rsid w:val="000212E4"/>
    <w:rsid w:val="0002242D"/>
    <w:rsid w:val="00025E38"/>
    <w:rsid w:val="0002642D"/>
    <w:rsid w:val="0002710C"/>
    <w:rsid w:val="00027B1E"/>
    <w:rsid w:val="00031991"/>
    <w:rsid w:val="00032944"/>
    <w:rsid w:val="00032BAD"/>
    <w:rsid w:val="00033A45"/>
    <w:rsid w:val="000353C1"/>
    <w:rsid w:val="000356EC"/>
    <w:rsid w:val="00035968"/>
    <w:rsid w:val="00035FBE"/>
    <w:rsid w:val="00036E71"/>
    <w:rsid w:val="00036EEE"/>
    <w:rsid w:val="00037A30"/>
    <w:rsid w:val="00040DA4"/>
    <w:rsid w:val="000446FE"/>
    <w:rsid w:val="0004548D"/>
    <w:rsid w:val="00045921"/>
    <w:rsid w:val="00046EF3"/>
    <w:rsid w:val="00047C44"/>
    <w:rsid w:val="00050C52"/>
    <w:rsid w:val="00051763"/>
    <w:rsid w:val="00051C1B"/>
    <w:rsid w:val="00051CEC"/>
    <w:rsid w:val="00052606"/>
    <w:rsid w:val="00054125"/>
    <w:rsid w:val="000545D1"/>
    <w:rsid w:val="00055DBB"/>
    <w:rsid w:val="00056187"/>
    <w:rsid w:val="00056DC6"/>
    <w:rsid w:val="00057AD6"/>
    <w:rsid w:val="00057E51"/>
    <w:rsid w:val="000602BD"/>
    <w:rsid w:val="00060A71"/>
    <w:rsid w:val="0006268F"/>
    <w:rsid w:val="00063C7F"/>
    <w:rsid w:val="000641BA"/>
    <w:rsid w:val="000644E6"/>
    <w:rsid w:val="00064FD7"/>
    <w:rsid w:val="00065593"/>
    <w:rsid w:val="000665C8"/>
    <w:rsid w:val="00066B19"/>
    <w:rsid w:val="00066B1C"/>
    <w:rsid w:val="000705C5"/>
    <w:rsid w:val="00070811"/>
    <w:rsid w:val="00070D23"/>
    <w:rsid w:val="00070F2C"/>
    <w:rsid w:val="00071759"/>
    <w:rsid w:val="00071BBC"/>
    <w:rsid w:val="00071E65"/>
    <w:rsid w:val="00072033"/>
    <w:rsid w:val="00072849"/>
    <w:rsid w:val="00073044"/>
    <w:rsid w:val="0007308F"/>
    <w:rsid w:val="00073290"/>
    <w:rsid w:val="00073B6C"/>
    <w:rsid w:val="00075D0A"/>
    <w:rsid w:val="000760EB"/>
    <w:rsid w:val="00080E31"/>
    <w:rsid w:val="00080F26"/>
    <w:rsid w:val="00081258"/>
    <w:rsid w:val="000818C4"/>
    <w:rsid w:val="00081AF1"/>
    <w:rsid w:val="00082CE6"/>
    <w:rsid w:val="0008373D"/>
    <w:rsid w:val="00083865"/>
    <w:rsid w:val="000839F3"/>
    <w:rsid w:val="00083A02"/>
    <w:rsid w:val="00083A7D"/>
    <w:rsid w:val="00084429"/>
    <w:rsid w:val="0008463E"/>
    <w:rsid w:val="00084760"/>
    <w:rsid w:val="00085515"/>
    <w:rsid w:val="00085EC2"/>
    <w:rsid w:val="000866DA"/>
    <w:rsid w:val="0008676D"/>
    <w:rsid w:val="00086B39"/>
    <w:rsid w:val="00090073"/>
    <w:rsid w:val="000907D4"/>
    <w:rsid w:val="0009087F"/>
    <w:rsid w:val="00090CB1"/>
    <w:rsid w:val="0009207D"/>
    <w:rsid w:val="00093217"/>
    <w:rsid w:val="00093DA1"/>
    <w:rsid w:val="00094536"/>
    <w:rsid w:val="00094FAA"/>
    <w:rsid w:val="00094FC7"/>
    <w:rsid w:val="00095506"/>
    <w:rsid w:val="000958DC"/>
    <w:rsid w:val="0009654F"/>
    <w:rsid w:val="000972B0"/>
    <w:rsid w:val="00097825"/>
    <w:rsid w:val="000A080C"/>
    <w:rsid w:val="000A10BE"/>
    <w:rsid w:val="000A1168"/>
    <w:rsid w:val="000A1A9E"/>
    <w:rsid w:val="000A1DFD"/>
    <w:rsid w:val="000A2E08"/>
    <w:rsid w:val="000A327E"/>
    <w:rsid w:val="000A3D14"/>
    <w:rsid w:val="000A473B"/>
    <w:rsid w:val="000A49F6"/>
    <w:rsid w:val="000A4D9D"/>
    <w:rsid w:val="000A4F0E"/>
    <w:rsid w:val="000A5B6F"/>
    <w:rsid w:val="000A632F"/>
    <w:rsid w:val="000A6395"/>
    <w:rsid w:val="000A68B3"/>
    <w:rsid w:val="000A78E8"/>
    <w:rsid w:val="000A7938"/>
    <w:rsid w:val="000A7EFC"/>
    <w:rsid w:val="000B15A8"/>
    <w:rsid w:val="000B1B7F"/>
    <w:rsid w:val="000B28CE"/>
    <w:rsid w:val="000B30AB"/>
    <w:rsid w:val="000B3132"/>
    <w:rsid w:val="000B451A"/>
    <w:rsid w:val="000B4779"/>
    <w:rsid w:val="000B5208"/>
    <w:rsid w:val="000B5E9F"/>
    <w:rsid w:val="000B67E4"/>
    <w:rsid w:val="000B73D1"/>
    <w:rsid w:val="000C0423"/>
    <w:rsid w:val="000C11E4"/>
    <w:rsid w:val="000C289A"/>
    <w:rsid w:val="000C3001"/>
    <w:rsid w:val="000C3692"/>
    <w:rsid w:val="000C4D4C"/>
    <w:rsid w:val="000C4E3E"/>
    <w:rsid w:val="000C50C1"/>
    <w:rsid w:val="000C602B"/>
    <w:rsid w:val="000C702F"/>
    <w:rsid w:val="000D0592"/>
    <w:rsid w:val="000D1183"/>
    <w:rsid w:val="000D1291"/>
    <w:rsid w:val="000D17A1"/>
    <w:rsid w:val="000D2687"/>
    <w:rsid w:val="000D28DA"/>
    <w:rsid w:val="000D2C90"/>
    <w:rsid w:val="000D368B"/>
    <w:rsid w:val="000D4FC4"/>
    <w:rsid w:val="000D5591"/>
    <w:rsid w:val="000D57C0"/>
    <w:rsid w:val="000D593A"/>
    <w:rsid w:val="000D5975"/>
    <w:rsid w:val="000D5D1B"/>
    <w:rsid w:val="000D74BA"/>
    <w:rsid w:val="000E03EC"/>
    <w:rsid w:val="000E09EF"/>
    <w:rsid w:val="000E112D"/>
    <w:rsid w:val="000E1151"/>
    <w:rsid w:val="000E1298"/>
    <w:rsid w:val="000E2C45"/>
    <w:rsid w:val="000E31F7"/>
    <w:rsid w:val="000E3F53"/>
    <w:rsid w:val="000E3FE4"/>
    <w:rsid w:val="000E636E"/>
    <w:rsid w:val="000E6AA3"/>
    <w:rsid w:val="000E7605"/>
    <w:rsid w:val="000F049D"/>
    <w:rsid w:val="000F05E6"/>
    <w:rsid w:val="000F0781"/>
    <w:rsid w:val="000F0CE7"/>
    <w:rsid w:val="000F160B"/>
    <w:rsid w:val="000F1FBE"/>
    <w:rsid w:val="000F3083"/>
    <w:rsid w:val="000F3785"/>
    <w:rsid w:val="000F44CF"/>
    <w:rsid w:val="000F4C03"/>
    <w:rsid w:val="000F4E59"/>
    <w:rsid w:val="000F501B"/>
    <w:rsid w:val="000F50D3"/>
    <w:rsid w:val="000F6435"/>
    <w:rsid w:val="000F705D"/>
    <w:rsid w:val="000F7BAB"/>
    <w:rsid w:val="000F7BD1"/>
    <w:rsid w:val="001000F5"/>
    <w:rsid w:val="00100562"/>
    <w:rsid w:val="001017EA"/>
    <w:rsid w:val="00102235"/>
    <w:rsid w:val="00102E46"/>
    <w:rsid w:val="00104AC8"/>
    <w:rsid w:val="00104CCB"/>
    <w:rsid w:val="00105FAC"/>
    <w:rsid w:val="001069F6"/>
    <w:rsid w:val="00106A6D"/>
    <w:rsid w:val="00106B48"/>
    <w:rsid w:val="00110259"/>
    <w:rsid w:val="00110999"/>
    <w:rsid w:val="001110A5"/>
    <w:rsid w:val="0011115E"/>
    <w:rsid w:val="00113081"/>
    <w:rsid w:val="001135CB"/>
    <w:rsid w:val="0011399C"/>
    <w:rsid w:val="00113AD8"/>
    <w:rsid w:val="00113EA6"/>
    <w:rsid w:val="00113F40"/>
    <w:rsid w:val="00115684"/>
    <w:rsid w:val="00115D98"/>
    <w:rsid w:val="0011675C"/>
    <w:rsid w:val="00116DC1"/>
    <w:rsid w:val="00116EF8"/>
    <w:rsid w:val="0012074B"/>
    <w:rsid w:val="00124612"/>
    <w:rsid w:val="00126120"/>
    <w:rsid w:val="0012622E"/>
    <w:rsid w:val="00126BA3"/>
    <w:rsid w:val="00127D80"/>
    <w:rsid w:val="00127F2F"/>
    <w:rsid w:val="0013007F"/>
    <w:rsid w:val="00131431"/>
    <w:rsid w:val="0013160D"/>
    <w:rsid w:val="00133345"/>
    <w:rsid w:val="0013448E"/>
    <w:rsid w:val="001361DA"/>
    <w:rsid w:val="00136CE0"/>
    <w:rsid w:val="00137A7A"/>
    <w:rsid w:val="00140450"/>
    <w:rsid w:val="00140FAD"/>
    <w:rsid w:val="001415F2"/>
    <w:rsid w:val="001419A4"/>
    <w:rsid w:val="001425B2"/>
    <w:rsid w:val="001428F0"/>
    <w:rsid w:val="00143972"/>
    <w:rsid w:val="00143B2E"/>
    <w:rsid w:val="00143F7B"/>
    <w:rsid w:val="00144793"/>
    <w:rsid w:val="001448D4"/>
    <w:rsid w:val="00144A49"/>
    <w:rsid w:val="00144FAE"/>
    <w:rsid w:val="001468D4"/>
    <w:rsid w:val="001478C9"/>
    <w:rsid w:val="00147E70"/>
    <w:rsid w:val="0015028D"/>
    <w:rsid w:val="00150B14"/>
    <w:rsid w:val="0015331E"/>
    <w:rsid w:val="0015355D"/>
    <w:rsid w:val="001535FD"/>
    <w:rsid w:val="0015363A"/>
    <w:rsid w:val="00153C58"/>
    <w:rsid w:val="00153E97"/>
    <w:rsid w:val="0015413E"/>
    <w:rsid w:val="00154AAA"/>
    <w:rsid w:val="00154B34"/>
    <w:rsid w:val="00154EF7"/>
    <w:rsid w:val="00155124"/>
    <w:rsid w:val="0015513A"/>
    <w:rsid w:val="00155308"/>
    <w:rsid w:val="00155B7D"/>
    <w:rsid w:val="001561E1"/>
    <w:rsid w:val="0015656C"/>
    <w:rsid w:val="001566E5"/>
    <w:rsid w:val="001567FF"/>
    <w:rsid w:val="00156877"/>
    <w:rsid w:val="00156D91"/>
    <w:rsid w:val="001579D7"/>
    <w:rsid w:val="001619C8"/>
    <w:rsid w:val="00162D90"/>
    <w:rsid w:val="00163840"/>
    <w:rsid w:val="00163991"/>
    <w:rsid w:val="001639C8"/>
    <w:rsid w:val="00164AB1"/>
    <w:rsid w:val="00165E15"/>
    <w:rsid w:val="00166244"/>
    <w:rsid w:val="00166876"/>
    <w:rsid w:val="00166A99"/>
    <w:rsid w:val="0016730D"/>
    <w:rsid w:val="0016733C"/>
    <w:rsid w:val="001705C8"/>
    <w:rsid w:val="00170928"/>
    <w:rsid w:val="001715EC"/>
    <w:rsid w:val="00172D38"/>
    <w:rsid w:val="00173B65"/>
    <w:rsid w:val="00175243"/>
    <w:rsid w:val="00176040"/>
    <w:rsid w:val="001764CD"/>
    <w:rsid w:val="00176A79"/>
    <w:rsid w:val="00177208"/>
    <w:rsid w:val="001775A2"/>
    <w:rsid w:val="00177F22"/>
    <w:rsid w:val="00180109"/>
    <w:rsid w:val="001802FF"/>
    <w:rsid w:val="0018298F"/>
    <w:rsid w:val="00183C26"/>
    <w:rsid w:val="0018419A"/>
    <w:rsid w:val="00185030"/>
    <w:rsid w:val="001866CE"/>
    <w:rsid w:val="00186C22"/>
    <w:rsid w:val="001872C2"/>
    <w:rsid w:val="0018783C"/>
    <w:rsid w:val="00190055"/>
    <w:rsid w:val="0019074B"/>
    <w:rsid w:val="001913D8"/>
    <w:rsid w:val="00191715"/>
    <w:rsid w:val="00191B84"/>
    <w:rsid w:val="001922F2"/>
    <w:rsid w:val="00193D8E"/>
    <w:rsid w:val="00193EAA"/>
    <w:rsid w:val="00193F11"/>
    <w:rsid w:val="001944C5"/>
    <w:rsid w:val="00194557"/>
    <w:rsid w:val="0019471E"/>
    <w:rsid w:val="00194834"/>
    <w:rsid w:val="00195132"/>
    <w:rsid w:val="00195F0E"/>
    <w:rsid w:val="00196A8A"/>
    <w:rsid w:val="00197020"/>
    <w:rsid w:val="00197BC5"/>
    <w:rsid w:val="001A0455"/>
    <w:rsid w:val="001A0486"/>
    <w:rsid w:val="001A1996"/>
    <w:rsid w:val="001A19EC"/>
    <w:rsid w:val="001A1BAE"/>
    <w:rsid w:val="001A2963"/>
    <w:rsid w:val="001A38E9"/>
    <w:rsid w:val="001A3E28"/>
    <w:rsid w:val="001A4121"/>
    <w:rsid w:val="001A5341"/>
    <w:rsid w:val="001A5472"/>
    <w:rsid w:val="001A605C"/>
    <w:rsid w:val="001B039F"/>
    <w:rsid w:val="001B0432"/>
    <w:rsid w:val="001B128B"/>
    <w:rsid w:val="001B223C"/>
    <w:rsid w:val="001B2DB6"/>
    <w:rsid w:val="001B3369"/>
    <w:rsid w:val="001B345C"/>
    <w:rsid w:val="001B3801"/>
    <w:rsid w:val="001B4A53"/>
    <w:rsid w:val="001B4B07"/>
    <w:rsid w:val="001B51A8"/>
    <w:rsid w:val="001B61D1"/>
    <w:rsid w:val="001B7744"/>
    <w:rsid w:val="001C025D"/>
    <w:rsid w:val="001C0481"/>
    <w:rsid w:val="001C1A06"/>
    <w:rsid w:val="001C1C67"/>
    <w:rsid w:val="001C2ACF"/>
    <w:rsid w:val="001C2DE9"/>
    <w:rsid w:val="001C302A"/>
    <w:rsid w:val="001C3D89"/>
    <w:rsid w:val="001C448C"/>
    <w:rsid w:val="001C503D"/>
    <w:rsid w:val="001C59EE"/>
    <w:rsid w:val="001C665B"/>
    <w:rsid w:val="001C6938"/>
    <w:rsid w:val="001D02A5"/>
    <w:rsid w:val="001D0316"/>
    <w:rsid w:val="001D0ECB"/>
    <w:rsid w:val="001D3E5B"/>
    <w:rsid w:val="001D4412"/>
    <w:rsid w:val="001D4555"/>
    <w:rsid w:val="001D5E1E"/>
    <w:rsid w:val="001D61FA"/>
    <w:rsid w:val="001D75D9"/>
    <w:rsid w:val="001D7EBF"/>
    <w:rsid w:val="001E06E5"/>
    <w:rsid w:val="001E0E93"/>
    <w:rsid w:val="001E0FB1"/>
    <w:rsid w:val="001E1F1F"/>
    <w:rsid w:val="001E2031"/>
    <w:rsid w:val="001E25FD"/>
    <w:rsid w:val="001E2FC2"/>
    <w:rsid w:val="001E3E2B"/>
    <w:rsid w:val="001E4ADC"/>
    <w:rsid w:val="001E4E48"/>
    <w:rsid w:val="001E533E"/>
    <w:rsid w:val="001E5856"/>
    <w:rsid w:val="001E596B"/>
    <w:rsid w:val="001E73EF"/>
    <w:rsid w:val="001E7518"/>
    <w:rsid w:val="001F04E0"/>
    <w:rsid w:val="001F054E"/>
    <w:rsid w:val="001F0A05"/>
    <w:rsid w:val="001F1336"/>
    <w:rsid w:val="001F19A5"/>
    <w:rsid w:val="001F1DFD"/>
    <w:rsid w:val="001F1E0A"/>
    <w:rsid w:val="001F3155"/>
    <w:rsid w:val="001F3218"/>
    <w:rsid w:val="001F5B92"/>
    <w:rsid w:val="001F694E"/>
    <w:rsid w:val="001F6E8A"/>
    <w:rsid w:val="00203285"/>
    <w:rsid w:val="0020384C"/>
    <w:rsid w:val="00203B52"/>
    <w:rsid w:val="00204201"/>
    <w:rsid w:val="00204CE2"/>
    <w:rsid w:val="00205633"/>
    <w:rsid w:val="002058D2"/>
    <w:rsid w:val="002065F1"/>
    <w:rsid w:val="0020684E"/>
    <w:rsid w:val="00206AE0"/>
    <w:rsid w:val="00206B24"/>
    <w:rsid w:val="00206D42"/>
    <w:rsid w:val="0020738D"/>
    <w:rsid w:val="00210445"/>
    <w:rsid w:val="002104B9"/>
    <w:rsid w:val="002109B1"/>
    <w:rsid w:val="00210AF9"/>
    <w:rsid w:val="002121B7"/>
    <w:rsid w:val="00213B00"/>
    <w:rsid w:val="0021479F"/>
    <w:rsid w:val="00214C67"/>
    <w:rsid w:val="00214EFE"/>
    <w:rsid w:val="00215D65"/>
    <w:rsid w:val="00216FC1"/>
    <w:rsid w:val="002208B5"/>
    <w:rsid w:val="002211AC"/>
    <w:rsid w:val="002237BB"/>
    <w:rsid w:val="00223CD2"/>
    <w:rsid w:val="002242BA"/>
    <w:rsid w:val="0022438A"/>
    <w:rsid w:val="00224B8E"/>
    <w:rsid w:val="00224D04"/>
    <w:rsid w:val="00224D2C"/>
    <w:rsid w:val="002258C1"/>
    <w:rsid w:val="00225DF7"/>
    <w:rsid w:val="00227D66"/>
    <w:rsid w:val="00230E52"/>
    <w:rsid w:val="002317BC"/>
    <w:rsid w:val="00232DCA"/>
    <w:rsid w:val="0023397B"/>
    <w:rsid w:val="00234ECF"/>
    <w:rsid w:val="002357E0"/>
    <w:rsid w:val="00235966"/>
    <w:rsid w:val="00236440"/>
    <w:rsid w:val="00236562"/>
    <w:rsid w:val="002365A7"/>
    <w:rsid w:val="0023686D"/>
    <w:rsid w:val="00236941"/>
    <w:rsid w:val="00236DAB"/>
    <w:rsid w:val="00236DF9"/>
    <w:rsid w:val="00237E69"/>
    <w:rsid w:val="0024093E"/>
    <w:rsid w:val="00240AA7"/>
    <w:rsid w:val="0024126B"/>
    <w:rsid w:val="00242915"/>
    <w:rsid w:val="0024310C"/>
    <w:rsid w:val="0024312C"/>
    <w:rsid w:val="002431C7"/>
    <w:rsid w:val="00245AE9"/>
    <w:rsid w:val="00246636"/>
    <w:rsid w:val="0024679D"/>
    <w:rsid w:val="00246FCD"/>
    <w:rsid w:val="00250121"/>
    <w:rsid w:val="0025015F"/>
    <w:rsid w:val="0025042A"/>
    <w:rsid w:val="00250DF7"/>
    <w:rsid w:val="002510D1"/>
    <w:rsid w:val="002514B0"/>
    <w:rsid w:val="00252012"/>
    <w:rsid w:val="00254BE9"/>
    <w:rsid w:val="00255047"/>
    <w:rsid w:val="002566E7"/>
    <w:rsid w:val="00256A82"/>
    <w:rsid w:val="002570AC"/>
    <w:rsid w:val="00257190"/>
    <w:rsid w:val="00257D8C"/>
    <w:rsid w:val="00260745"/>
    <w:rsid w:val="002608E9"/>
    <w:rsid w:val="00261233"/>
    <w:rsid w:val="0026296D"/>
    <w:rsid w:val="00262B20"/>
    <w:rsid w:val="00264011"/>
    <w:rsid w:val="0026422A"/>
    <w:rsid w:val="002644F7"/>
    <w:rsid w:val="00264676"/>
    <w:rsid w:val="002648E9"/>
    <w:rsid w:val="002670CD"/>
    <w:rsid w:val="002678F0"/>
    <w:rsid w:val="0027060E"/>
    <w:rsid w:val="002728BE"/>
    <w:rsid w:val="0027344D"/>
    <w:rsid w:val="0027458E"/>
    <w:rsid w:val="0027572D"/>
    <w:rsid w:val="00275A6E"/>
    <w:rsid w:val="00275B8C"/>
    <w:rsid w:val="00275F10"/>
    <w:rsid w:val="00276049"/>
    <w:rsid w:val="0027605E"/>
    <w:rsid w:val="002766CE"/>
    <w:rsid w:val="00276B15"/>
    <w:rsid w:val="00277436"/>
    <w:rsid w:val="002775AD"/>
    <w:rsid w:val="00277A3D"/>
    <w:rsid w:val="00280760"/>
    <w:rsid w:val="002819E5"/>
    <w:rsid w:val="0028218E"/>
    <w:rsid w:val="002821A5"/>
    <w:rsid w:val="00282A8D"/>
    <w:rsid w:val="00283F7B"/>
    <w:rsid w:val="00286001"/>
    <w:rsid w:val="00286107"/>
    <w:rsid w:val="002869FA"/>
    <w:rsid w:val="00286B2F"/>
    <w:rsid w:val="002870EC"/>
    <w:rsid w:val="002876C4"/>
    <w:rsid w:val="002877AC"/>
    <w:rsid w:val="00290044"/>
    <w:rsid w:val="0029022A"/>
    <w:rsid w:val="002912D7"/>
    <w:rsid w:val="00291501"/>
    <w:rsid w:val="0029152C"/>
    <w:rsid w:val="002958E1"/>
    <w:rsid w:val="00297F04"/>
    <w:rsid w:val="002A0C5F"/>
    <w:rsid w:val="002A29FE"/>
    <w:rsid w:val="002A2E05"/>
    <w:rsid w:val="002A3C74"/>
    <w:rsid w:val="002A3DB7"/>
    <w:rsid w:val="002A47BF"/>
    <w:rsid w:val="002A59E2"/>
    <w:rsid w:val="002A691F"/>
    <w:rsid w:val="002A693B"/>
    <w:rsid w:val="002A73FC"/>
    <w:rsid w:val="002A7B92"/>
    <w:rsid w:val="002A7BDF"/>
    <w:rsid w:val="002B0A07"/>
    <w:rsid w:val="002B120A"/>
    <w:rsid w:val="002B181E"/>
    <w:rsid w:val="002B2145"/>
    <w:rsid w:val="002B3212"/>
    <w:rsid w:val="002B3592"/>
    <w:rsid w:val="002B3F93"/>
    <w:rsid w:val="002B458C"/>
    <w:rsid w:val="002B4C83"/>
    <w:rsid w:val="002B5525"/>
    <w:rsid w:val="002B5582"/>
    <w:rsid w:val="002B7EE5"/>
    <w:rsid w:val="002C1AA9"/>
    <w:rsid w:val="002C1BA7"/>
    <w:rsid w:val="002C3A1D"/>
    <w:rsid w:val="002C4C0C"/>
    <w:rsid w:val="002C6395"/>
    <w:rsid w:val="002C73FA"/>
    <w:rsid w:val="002C79A2"/>
    <w:rsid w:val="002D01BC"/>
    <w:rsid w:val="002D037E"/>
    <w:rsid w:val="002D0ED0"/>
    <w:rsid w:val="002D101E"/>
    <w:rsid w:val="002D1C28"/>
    <w:rsid w:val="002D1C79"/>
    <w:rsid w:val="002D2728"/>
    <w:rsid w:val="002D2EFB"/>
    <w:rsid w:val="002D4520"/>
    <w:rsid w:val="002D5956"/>
    <w:rsid w:val="002D5DB5"/>
    <w:rsid w:val="002D6216"/>
    <w:rsid w:val="002D651C"/>
    <w:rsid w:val="002D786B"/>
    <w:rsid w:val="002E01C0"/>
    <w:rsid w:val="002E078B"/>
    <w:rsid w:val="002E0971"/>
    <w:rsid w:val="002E1DFB"/>
    <w:rsid w:val="002E23DD"/>
    <w:rsid w:val="002E287D"/>
    <w:rsid w:val="002E2DD7"/>
    <w:rsid w:val="002E532D"/>
    <w:rsid w:val="002E5860"/>
    <w:rsid w:val="002E5A7D"/>
    <w:rsid w:val="002E608F"/>
    <w:rsid w:val="002E6139"/>
    <w:rsid w:val="002E6EA1"/>
    <w:rsid w:val="002F0590"/>
    <w:rsid w:val="002F173F"/>
    <w:rsid w:val="002F1F6F"/>
    <w:rsid w:val="002F2E6C"/>
    <w:rsid w:val="002F400E"/>
    <w:rsid w:val="002F4227"/>
    <w:rsid w:val="002F4E9C"/>
    <w:rsid w:val="002F53CF"/>
    <w:rsid w:val="002F5AC0"/>
    <w:rsid w:val="002F5BA5"/>
    <w:rsid w:val="002F5E63"/>
    <w:rsid w:val="002F61A3"/>
    <w:rsid w:val="002F655D"/>
    <w:rsid w:val="002F68D5"/>
    <w:rsid w:val="002F7ECA"/>
    <w:rsid w:val="0030156B"/>
    <w:rsid w:val="00303795"/>
    <w:rsid w:val="00305978"/>
    <w:rsid w:val="003062BF"/>
    <w:rsid w:val="00306833"/>
    <w:rsid w:val="00306BB3"/>
    <w:rsid w:val="0030793F"/>
    <w:rsid w:val="00307D9D"/>
    <w:rsid w:val="00312678"/>
    <w:rsid w:val="003134CE"/>
    <w:rsid w:val="00314BA5"/>
    <w:rsid w:val="00314DF4"/>
    <w:rsid w:val="00314EBE"/>
    <w:rsid w:val="00316A65"/>
    <w:rsid w:val="00316D15"/>
    <w:rsid w:val="00320200"/>
    <w:rsid w:val="00320E4D"/>
    <w:rsid w:val="00321EA4"/>
    <w:rsid w:val="0032356A"/>
    <w:rsid w:val="0032446C"/>
    <w:rsid w:val="003248C5"/>
    <w:rsid w:val="00326457"/>
    <w:rsid w:val="00326650"/>
    <w:rsid w:val="00326F9B"/>
    <w:rsid w:val="00327B21"/>
    <w:rsid w:val="00327B5C"/>
    <w:rsid w:val="00327E51"/>
    <w:rsid w:val="00330C4A"/>
    <w:rsid w:val="003323C6"/>
    <w:rsid w:val="00334209"/>
    <w:rsid w:val="0033435D"/>
    <w:rsid w:val="00335908"/>
    <w:rsid w:val="00336EEE"/>
    <w:rsid w:val="00336F35"/>
    <w:rsid w:val="003375FB"/>
    <w:rsid w:val="00342695"/>
    <w:rsid w:val="003428BC"/>
    <w:rsid w:val="00343075"/>
    <w:rsid w:val="00343137"/>
    <w:rsid w:val="00343974"/>
    <w:rsid w:val="00344F9A"/>
    <w:rsid w:val="00346128"/>
    <w:rsid w:val="003468CB"/>
    <w:rsid w:val="00346B45"/>
    <w:rsid w:val="00346C96"/>
    <w:rsid w:val="003470CA"/>
    <w:rsid w:val="003479FC"/>
    <w:rsid w:val="00347EEC"/>
    <w:rsid w:val="003507EF"/>
    <w:rsid w:val="00350855"/>
    <w:rsid w:val="00350F05"/>
    <w:rsid w:val="00350FD6"/>
    <w:rsid w:val="00351245"/>
    <w:rsid w:val="00351544"/>
    <w:rsid w:val="0035176D"/>
    <w:rsid w:val="00351C06"/>
    <w:rsid w:val="003529ED"/>
    <w:rsid w:val="00352CB1"/>
    <w:rsid w:val="00353923"/>
    <w:rsid w:val="00353B0A"/>
    <w:rsid w:val="003547C4"/>
    <w:rsid w:val="00354BAF"/>
    <w:rsid w:val="003553F1"/>
    <w:rsid w:val="00355947"/>
    <w:rsid w:val="0035599F"/>
    <w:rsid w:val="00355B63"/>
    <w:rsid w:val="003563AA"/>
    <w:rsid w:val="00356745"/>
    <w:rsid w:val="00357824"/>
    <w:rsid w:val="00360DAC"/>
    <w:rsid w:val="00362EB2"/>
    <w:rsid w:val="0036305D"/>
    <w:rsid w:val="003636AE"/>
    <w:rsid w:val="00364828"/>
    <w:rsid w:val="00365110"/>
    <w:rsid w:val="00365883"/>
    <w:rsid w:val="00365F33"/>
    <w:rsid w:val="00366322"/>
    <w:rsid w:val="0036637D"/>
    <w:rsid w:val="00367872"/>
    <w:rsid w:val="00370A66"/>
    <w:rsid w:val="00370DD9"/>
    <w:rsid w:val="00371498"/>
    <w:rsid w:val="003724BC"/>
    <w:rsid w:val="00373639"/>
    <w:rsid w:val="00373792"/>
    <w:rsid w:val="003757B3"/>
    <w:rsid w:val="00376094"/>
    <w:rsid w:val="00377277"/>
    <w:rsid w:val="00377C86"/>
    <w:rsid w:val="003821ED"/>
    <w:rsid w:val="003837E4"/>
    <w:rsid w:val="00383C0F"/>
    <w:rsid w:val="00385E14"/>
    <w:rsid w:val="00385F92"/>
    <w:rsid w:val="00386740"/>
    <w:rsid w:val="00386F30"/>
    <w:rsid w:val="00386F6E"/>
    <w:rsid w:val="00387C4C"/>
    <w:rsid w:val="003925E8"/>
    <w:rsid w:val="00392994"/>
    <w:rsid w:val="00393614"/>
    <w:rsid w:val="00393861"/>
    <w:rsid w:val="00393CEE"/>
    <w:rsid w:val="00394CA5"/>
    <w:rsid w:val="003956F3"/>
    <w:rsid w:val="00397111"/>
    <w:rsid w:val="00397936"/>
    <w:rsid w:val="003A1162"/>
    <w:rsid w:val="003A1BFF"/>
    <w:rsid w:val="003A2290"/>
    <w:rsid w:val="003A338F"/>
    <w:rsid w:val="003A3E6E"/>
    <w:rsid w:val="003A50C9"/>
    <w:rsid w:val="003A5799"/>
    <w:rsid w:val="003A6A57"/>
    <w:rsid w:val="003B01F5"/>
    <w:rsid w:val="003B0BA7"/>
    <w:rsid w:val="003B1AF5"/>
    <w:rsid w:val="003B1B4E"/>
    <w:rsid w:val="003B1CF3"/>
    <w:rsid w:val="003B23AC"/>
    <w:rsid w:val="003B2FC9"/>
    <w:rsid w:val="003B344C"/>
    <w:rsid w:val="003B3B7D"/>
    <w:rsid w:val="003B45E8"/>
    <w:rsid w:val="003B4EAF"/>
    <w:rsid w:val="003B5089"/>
    <w:rsid w:val="003B54AA"/>
    <w:rsid w:val="003B6A00"/>
    <w:rsid w:val="003B7058"/>
    <w:rsid w:val="003B7C8B"/>
    <w:rsid w:val="003B7CCC"/>
    <w:rsid w:val="003C199C"/>
    <w:rsid w:val="003C1D75"/>
    <w:rsid w:val="003C2231"/>
    <w:rsid w:val="003C2A6D"/>
    <w:rsid w:val="003C2BBE"/>
    <w:rsid w:val="003C3214"/>
    <w:rsid w:val="003C3960"/>
    <w:rsid w:val="003C3ADA"/>
    <w:rsid w:val="003C418B"/>
    <w:rsid w:val="003C4FC5"/>
    <w:rsid w:val="003C621F"/>
    <w:rsid w:val="003C6317"/>
    <w:rsid w:val="003C6AB1"/>
    <w:rsid w:val="003C70E1"/>
    <w:rsid w:val="003C719C"/>
    <w:rsid w:val="003C774C"/>
    <w:rsid w:val="003C7EFA"/>
    <w:rsid w:val="003C7F3D"/>
    <w:rsid w:val="003D0455"/>
    <w:rsid w:val="003D04E4"/>
    <w:rsid w:val="003D0DF1"/>
    <w:rsid w:val="003D1636"/>
    <w:rsid w:val="003D39BD"/>
    <w:rsid w:val="003D3F59"/>
    <w:rsid w:val="003D4ADD"/>
    <w:rsid w:val="003D55D1"/>
    <w:rsid w:val="003D6FCE"/>
    <w:rsid w:val="003D74DC"/>
    <w:rsid w:val="003E0216"/>
    <w:rsid w:val="003E0278"/>
    <w:rsid w:val="003E0D63"/>
    <w:rsid w:val="003E19B9"/>
    <w:rsid w:val="003E2AE2"/>
    <w:rsid w:val="003E35C5"/>
    <w:rsid w:val="003E38B5"/>
    <w:rsid w:val="003E3F69"/>
    <w:rsid w:val="003E4291"/>
    <w:rsid w:val="003E5234"/>
    <w:rsid w:val="003E633D"/>
    <w:rsid w:val="003E74F7"/>
    <w:rsid w:val="003E7BC9"/>
    <w:rsid w:val="003E7EEC"/>
    <w:rsid w:val="003F1294"/>
    <w:rsid w:val="003F1587"/>
    <w:rsid w:val="003F1B3D"/>
    <w:rsid w:val="003F29F2"/>
    <w:rsid w:val="003F3275"/>
    <w:rsid w:val="003F3349"/>
    <w:rsid w:val="003F3353"/>
    <w:rsid w:val="003F4807"/>
    <w:rsid w:val="003F4CE9"/>
    <w:rsid w:val="003F4EEF"/>
    <w:rsid w:val="003F50DB"/>
    <w:rsid w:val="003F6687"/>
    <w:rsid w:val="003F75DC"/>
    <w:rsid w:val="00401179"/>
    <w:rsid w:val="00401E69"/>
    <w:rsid w:val="004025F6"/>
    <w:rsid w:val="0040294C"/>
    <w:rsid w:val="004036DA"/>
    <w:rsid w:val="004041FB"/>
    <w:rsid w:val="00404DDF"/>
    <w:rsid w:val="00405163"/>
    <w:rsid w:val="00405FA7"/>
    <w:rsid w:val="00406881"/>
    <w:rsid w:val="00410AD8"/>
    <w:rsid w:val="00410C6E"/>
    <w:rsid w:val="00410CBE"/>
    <w:rsid w:val="004129A7"/>
    <w:rsid w:val="004135E5"/>
    <w:rsid w:val="00413729"/>
    <w:rsid w:val="00413EB3"/>
    <w:rsid w:val="00415860"/>
    <w:rsid w:val="00415A93"/>
    <w:rsid w:val="00415C72"/>
    <w:rsid w:val="00415DF1"/>
    <w:rsid w:val="00415E7B"/>
    <w:rsid w:val="004167FB"/>
    <w:rsid w:val="00416976"/>
    <w:rsid w:val="00416D03"/>
    <w:rsid w:val="00416ECF"/>
    <w:rsid w:val="004176AE"/>
    <w:rsid w:val="00417889"/>
    <w:rsid w:val="00417E4B"/>
    <w:rsid w:val="00420C2A"/>
    <w:rsid w:val="00420EC5"/>
    <w:rsid w:val="004210C6"/>
    <w:rsid w:val="004226CD"/>
    <w:rsid w:val="00423972"/>
    <w:rsid w:val="00423A39"/>
    <w:rsid w:val="00424A85"/>
    <w:rsid w:val="0042535A"/>
    <w:rsid w:val="004261C9"/>
    <w:rsid w:val="00426233"/>
    <w:rsid w:val="0042638F"/>
    <w:rsid w:val="004267D1"/>
    <w:rsid w:val="00426C84"/>
    <w:rsid w:val="0042791B"/>
    <w:rsid w:val="0043118E"/>
    <w:rsid w:val="004335D9"/>
    <w:rsid w:val="0043387C"/>
    <w:rsid w:val="00433DA1"/>
    <w:rsid w:val="0043421E"/>
    <w:rsid w:val="00434E26"/>
    <w:rsid w:val="0043523E"/>
    <w:rsid w:val="004355ED"/>
    <w:rsid w:val="00435AFB"/>
    <w:rsid w:val="00437BEF"/>
    <w:rsid w:val="00440B3D"/>
    <w:rsid w:val="0044212D"/>
    <w:rsid w:val="004423B8"/>
    <w:rsid w:val="00442591"/>
    <w:rsid w:val="00443C40"/>
    <w:rsid w:val="00445AC2"/>
    <w:rsid w:val="00445FC4"/>
    <w:rsid w:val="0044604E"/>
    <w:rsid w:val="00446173"/>
    <w:rsid w:val="0044633D"/>
    <w:rsid w:val="00450ACD"/>
    <w:rsid w:val="00451C7F"/>
    <w:rsid w:val="0045274F"/>
    <w:rsid w:val="00453F0B"/>
    <w:rsid w:val="00454F12"/>
    <w:rsid w:val="004552CF"/>
    <w:rsid w:val="0045646F"/>
    <w:rsid w:val="00457889"/>
    <w:rsid w:val="00460D91"/>
    <w:rsid w:val="00461522"/>
    <w:rsid w:val="004623CB"/>
    <w:rsid w:val="00462498"/>
    <w:rsid w:val="004625D7"/>
    <w:rsid w:val="00462A88"/>
    <w:rsid w:val="004638C5"/>
    <w:rsid w:val="00463D29"/>
    <w:rsid w:val="00464561"/>
    <w:rsid w:val="00464A5C"/>
    <w:rsid w:val="00464C9A"/>
    <w:rsid w:val="00464D02"/>
    <w:rsid w:val="00465164"/>
    <w:rsid w:val="004661B9"/>
    <w:rsid w:val="004664BF"/>
    <w:rsid w:val="00466C01"/>
    <w:rsid w:val="00466EB6"/>
    <w:rsid w:val="00467617"/>
    <w:rsid w:val="00470668"/>
    <w:rsid w:val="004709AC"/>
    <w:rsid w:val="00470A33"/>
    <w:rsid w:val="00470B47"/>
    <w:rsid w:val="00471097"/>
    <w:rsid w:val="00471786"/>
    <w:rsid w:val="004717BA"/>
    <w:rsid w:val="00471AE9"/>
    <w:rsid w:val="00472762"/>
    <w:rsid w:val="0047290C"/>
    <w:rsid w:val="00472DAD"/>
    <w:rsid w:val="00473109"/>
    <w:rsid w:val="004731B8"/>
    <w:rsid w:val="004745F9"/>
    <w:rsid w:val="004746C4"/>
    <w:rsid w:val="00474AC4"/>
    <w:rsid w:val="00474BA3"/>
    <w:rsid w:val="00474E52"/>
    <w:rsid w:val="004756B6"/>
    <w:rsid w:val="004765ED"/>
    <w:rsid w:val="0047675F"/>
    <w:rsid w:val="00476BCE"/>
    <w:rsid w:val="00480CA7"/>
    <w:rsid w:val="0048133D"/>
    <w:rsid w:val="0048159B"/>
    <w:rsid w:val="00482198"/>
    <w:rsid w:val="0048222A"/>
    <w:rsid w:val="0048272D"/>
    <w:rsid w:val="00483153"/>
    <w:rsid w:val="0048344D"/>
    <w:rsid w:val="00485B80"/>
    <w:rsid w:val="00485C2F"/>
    <w:rsid w:val="00486BA6"/>
    <w:rsid w:val="004874EA"/>
    <w:rsid w:val="00487976"/>
    <w:rsid w:val="00490446"/>
    <w:rsid w:val="00490947"/>
    <w:rsid w:val="0049107E"/>
    <w:rsid w:val="0049161A"/>
    <w:rsid w:val="00492A18"/>
    <w:rsid w:val="00494908"/>
    <w:rsid w:val="004950BD"/>
    <w:rsid w:val="004950EA"/>
    <w:rsid w:val="0049543D"/>
    <w:rsid w:val="00495FA6"/>
    <w:rsid w:val="0049647D"/>
    <w:rsid w:val="004A07D2"/>
    <w:rsid w:val="004A15AD"/>
    <w:rsid w:val="004A1734"/>
    <w:rsid w:val="004A183A"/>
    <w:rsid w:val="004A1DB6"/>
    <w:rsid w:val="004A33B9"/>
    <w:rsid w:val="004A3446"/>
    <w:rsid w:val="004A59AA"/>
    <w:rsid w:val="004A65DF"/>
    <w:rsid w:val="004A76F8"/>
    <w:rsid w:val="004B0017"/>
    <w:rsid w:val="004B03F9"/>
    <w:rsid w:val="004B0D31"/>
    <w:rsid w:val="004B10A5"/>
    <w:rsid w:val="004B122C"/>
    <w:rsid w:val="004B17D4"/>
    <w:rsid w:val="004B17E1"/>
    <w:rsid w:val="004B17EA"/>
    <w:rsid w:val="004B23BA"/>
    <w:rsid w:val="004B3CF7"/>
    <w:rsid w:val="004B42EB"/>
    <w:rsid w:val="004B4F39"/>
    <w:rsid w:val="004B66C1"/>
    <w:rsid w:val="004B68D5"/>
    <w:rsid w:val="004B7461"/>
    <w:rsid w:val="004B7C98"/>
    <w:rsid w:val="004C1824"/>
    <w:rsid w:val="004C22D1"/>
    <w:rsid w:val="004C2402"/>
    <w:rsid w:val="004C273B"/>
    <w:rsid w:val="004C30EA"/>
    <w:rsid w:val="004C398E"/>
    <w:rsid w:val="004C5B44"/>
    <w:rsid w:val="004C5BB2"/>
    <w:rsid w:val="004C5D57"/>
    <w:rsid w:val="004C62F9"/>
    <w:rsid w:val="004C673E"/>
    <w:rsid w:val="004C69C5"/>
    <w:rsid w:val="004C6D82"/>
    <w:rsid w:val="004D01B4"/>
    <w:rsid w:val="004D0A93"/>
    <w:rsid w:val="004D192A"/>
    <w:rsid w:val="004D1AE9"/>
    <w:rsid w:val="004D299E"/>
    <w:rsid w:val="004D34D2"/>
    <w:rsid w:val="004D3624"/>
    <w:rsid w:val="004D3AC7"/>
    <w:rsid w:val="004D3C1C"/>
    <w:rsid w:val="004D4600"/>
    <w:rsid w:val="004D56A6"/>
    <w:rsid w:val="004D56F7"/>
    <w:rsid w:val="004D625D"/>
    <w:rsid w:val="004D77E2"/>
    <w:rsid w:val="004E08F5"/>
    <w:rsid w:val="004E099D"/>
    <w:rsid w:val="004E19A7"/>
    <w:rsid w:val="004E2E95"/>
    <w:rsid w:val="004E318E"/>
    <w:rsid w:val="004E34E4"/>
    <w:rsid w:val="004E52E2"/>
    <w:rsid w:val="004E5A8C"/>
    <w:rsid w:val="004E6BAE"/>
    <w:rsid w:val="004E79E9"/>
    <w:rsid w:val="004F0181"/>
    <w:rsid w:val="004F04E5"/>
    <w:rsid w:val="004F0634"/>
    <w:rsid w:val="004F1120"/>
    <w:rsid w:val="004F364A"/>
    <w:rsid w:val="004F368A"/>
    <w:rsid w:val="004F3C5D"/>
    <w:rsid w:val="004F4B9E"/>
    <w:rsid w:val="004F6A34"/>
    <w:rsid w:val="004F6CE9"/>
    <w:rsid w:val="004F7235"/>
    <w:rsid w:val="004F7A78"/>
    <w:rsid w:val="0050089E"/>
    <w:rsid w:val="00501490"/>
    <w:rsid w:val="00501976"/>
    <w:rsid w:val="00502786"/>
    <w:rsid w:val="00503087"/>
    <w:rsid w:val="005030D7"/>
    <w:rsid w:val="00503231"/>
    <w:rsid w:val="00503938"/>
    <w:rsid w:val="00504443"/>
    <w:rsid w:val="005053CF"/>
    <w:rsid w:val="00506100"/>
    <w:rsid w:val="00507542"/>
    <w:rsid w:val="00507FB8"/>
    <w:rsid w:val="00510358"/>
    <w:rsid w:val="0051276E"/>
    <w:rsid w:val="005127B9"/>
    <w:rsid w:val="0051302E"/>
    <w:rsid w:val="005148B5"/>
    <w:rsid w:val="00514FDE"/>
    <w:rsid w:val="0051502E"/>
    <w:rsid w:val="0051518D"/>
    <w:rsid w:val="005151B0"/>
    <w:rsid w:val="00515623"/>
    <w:rsid w:val="00515630"/>
    <w:rsid w:val="00516C4D"/>
    <w:rsid w:val="00517561"/>
    <w:rsid w:val="0051765B"/>
    <w:rsid w:val="00517F9E"/>
    <w:rsid w:val="005213FD"/>
    <w:rsid w:val="005230AD"/>
    <w:rsid w:val="0052495D"/>
    <w:rsid w:val="005249C8"/>
    <w:rsid w:val="00525792"/>
    <w:rsid w:val="00525BA3"/>
    <w:rsid w:val="00525D98"/>
    <w:rsid w:val="005263DF"/>
    <w:rsid w:val="0052696B"/>
    <w:rsid w:val="00526CFF"/>
    <w:rsid w:val="00527B55"/>
    <w:rsid w:val="00530314"/>
    <w:rsid w:val="005322CC"/>
    <w:rsid w:val="005324A2"/>
    <w:rsid w:val="00532BFE"/>
    <w:rsid w:val="00532FAD"/>
    <w:rsid w:val="00533256"/>
    <w:rsid w:val="00533943"/>
    <w:rsid w:val="005341C7"/>
    <w:rsid w:val="00535922"/>
    <w:rsid w:val="00536C9C"/>
    <w:rsid w:val="00537ADD"/>
    <w:rsid w:val="00541228"/>
    <w:rsid w:val="00541229"/>
    <w:rsid w:val="00541916"/>
    <w:rsid w:val="00541F0F"/>
    <w:rsid w:val="00542B8D"/>
    <w:rsid w:val="00542C9A"/>
    <w:rsid w:val="00542ED9"/>
    <w:rsid w:val="00543364"/>
    <w:rsid w:val="005438F1"/>
    <w:rsid w:val="0054430C"/>
    <w:rsid w:val="00544426"/>
    <w:rsid w:val="00545567"/>
    <w:rsid w:val="00545EBE"/>
    <w:rsid w:val="00546727"/>
    <w:rsid w:val="00546BFF"/>
    <w:rsid w:val="00547082"/>
    <w:rsid w:val="00547A0D"/>
    <w:rsid w:val="00550443"/>
    <w:rsid w:val="005515C9"/>
    <w:rsid w:val="00551624"/>
    <w:rsid w:val="00553999"/>
    <w:rsid w:val="005548A1"/>
    <w:rsid w:val="00554AD6"/>
    <w:rsid w:val="00554CFD"/>
    <w:rsid w:val="00555369"/>
    <w:rsid w:val="00556843"/>
    <w:rsid w:val="00557D0D"/>
    <w:rsid w:val="005606A4"/>
    <w:rsid w:val="0056100B"/>
    <w:rsid w:val="005610BA"/>
    <w:rsid w:val="00563249"/>
    <w:rsid w:val="00565432"/>
    <w:rsid w:val="00567E55"/>
    <w:rsid w:val="00570588"/>
    <w:rsid w:val="00570DA6"/>
    <w:rsid w:val="005711B4"/>
    <w:rsid w:val="00571CB4"/>
    <w:rsid w:val="0057350B"/>
    <w:rsid w:val="00573B88"/>
    <w:rsid w:val="00573D11"/>
    <w:rsid w:val="00573F7A"/>
    <w:rsid w:val="005740CA"/>
    <w:rsid w:val="00574223"/>
    <w:rsid w:val="00574E81"/>
    <w:rsid w:val="00575C57"/>
    <w:rsid w:val="0057612A"/>
    <w:rsid w:val="00576845"/>
    <w:rsid w:val="005775D2"/>
    <w:rsid w:val="005777DD"/>
    <w:rsid w:val="00577C4B"/>
    <w:rsid w:val="005804D1"/>
    <w:rsid w:val="00580968"/>
    <w:rsid w:val="00580ED2"/>
    <w:rsid w:val="005852C6"/>
    <w:rsid w:val="00585938"/>
    <w:rsid w:val="005865B0"/>
    <w:rsid w:val="005930A7"/>
    <w:rsid w:val="00594473"/>
    <w:rsid w:val="00595131"/>
    <w:rsid w:val="005960B9"/>
    <w:rsid w:val="00596219"/>
    <w:rsid w:val="005964B0"/>
    <w:rsid w:val="0059654E"/>
    <w:rsid w:val="0059659C"/>
    <w:rsid w:val="005A0480"/>
    <w:rsid w:val="005A0E1F"/>
    <w:rsid w:val="005A1081"/>
    <w:rsid w:val="005A1FED"/>
    <w:rsid w:val="005A2707"/>
    <w:rsid w:val="005A2D57"/>
    <w:rsid w:val="005A2EF4"/>
    <w:rsid w:val="005A3272"/>
    <w:rsid w:val="005A37DE"/>
    <w:rsid w:val="005A49B1"/>
    <w:rsid w:val="005A5223"/>
    <w:rsid w:val="005A5468"/>
    <w:rsid w:val="005A55A7"/>
    <w:rsid w:val="005A5780"/>
    <w:rsid w:val="005A5D35"/>
    <w:rsid w:val="005A6CD4"/>
    <w:rsid w:val="005A6EA5"/>
    <w:rsid w:val="005B0C76"/>
    <w:rsid w:val="005B10D1"/>
    <w:rsid w:val="005B1734"/>
    <w:rsid w:val="005B1D4F"/>
    <w:rsid w:val="005B22BC"/>
    <w:rsid w:val="005B260E"/>
    <w:rsid w:val="005B283D"/>
    <w:rsid w:val="005B3DC7"/>
    <w:rsid w:val="005B41DD"/>
    <w:rsid w:val="005B598A"/>
    <w:rsid w:val="005B6510"/>
    <w:rsid w:val="005B6C62"/>
    <w:rsid w:val="005C13BB"/>
    <w:rsid w:val="005C1E1F"/>
    <w:rsid w:val="005C2834"/>
    <w:rsid w:val="005C2D7F"/>
    <w:rsid w:val="005C4C5A"/>
    <w:rsid w:val="005C5301"/>
    <w:rsid w:val="005C6D05"/>
    <w:rsid w:val="005C7843"/>
    <w:rsid w:val="005C7BC1"/>
    <w:rsid w:val="005C7EA5"/>
    <w:rsid w:val="005D005E"/>
    <w:rsid w:val="005D04FE"/>
    <w:rsid w:val="005D0941"/>
    <w:rsid w:val="005D0EE5"/>
    <w:rsid w:val="005D18E0"/>
    <w:rsid w:val="005D2ADE"/>
    <w:rsid w:val="005D2E59"/>
    <w:rsid w:val="005D46AB"/>
    <w:rsid w:val="005D4E65"/>
    <w:rsid w:val="005D5274"/>
    <w:rsid w:val="005D535F"/>
    <w:rsid w:val="005D54A6"/>
    <w:rsid w:val="005D54F7"/>
    <w:rsid w:val="005D55D6"/>
    <w:rsid w:val="005D65AE"/>
    <w:rsid w:val="005D6E6A"/>
    <w:rsid w:val="005D6E79"/>
    <w:rsid w:val="005D7461"/>
    <w:rsid w:val="005D7A93"/>
    <w:rsid w:val="005E0473"/>
    <w:rsid w:val="005E1548"/>
    <w:rsid w:val="005E30CD"/>
    <w:rsid w:val="005E3693"/>
    <w:rsid w:val="005E403F"/>
    <w:rsid w:val="005E4CFF"/>
    <w:rsid w:val="005E4EBF"/>
    <w:rsid w:val="005E63B1"/>
    <w:rsid w:val="005E63F7"/>
    <w:rsid w:val="005E694A"/>
    <w:rsid w:val="005E6ADF"/>
    <w:rsid w:val="005F087A"/>
    <w:rsid w:val="005F10DB"/>
    <w:rsid w:val="005F1131"/>
    <w:rsid w:val="005F20AE"/>
    <w:rsid w:val="005F27E7"/>
    <w:rsid w:val="005F2FDB"/>
    <w:rsid w:val="005F3172"/>
    <w:rsid w:val="005F327D"/>
    <w:rsid w:val="005F3A36"/>
    <w:rsid w:val="005F442A"/>
    <w:rsid w:val="005F4EA2"/>
    <w:rsid w:val="005F55A4"/>
    <w:rsid w:val="005F5A23"/>
    <w:rsid w:val="005F5ACD"/>
    <w:rsid w:val="005F67F5"/>
    <w:rsid w:val="005F6BA5"/>
    <w:rsid w:val="005F6CF2"/>
    <w:rsid w:val="005F7172"/>
    <w:rsid w:val="005F7B58"/>
    <w:rsid w:val="00600442"/>
    <w:rsid w:val="00601355"/>
    <w:rsid w:val="0060532F"/>
    <w:rsid w:val="006056A2"/>
    <w:rsid w:val="00606294"/>
    <w:rsid w:val="006063E3"/>
    <w:rsid w:val="0060674D"/>
    <w:rsid w:val="00606A31"/>
    <w:rsid w:val="0060792A"/>
    <w:rsid w:val="00610597"/>
    <w:rsid w:val="0061191A"/>
    <w:rsid w:val="006129EB"/>
    <w:rsid w:val="00613184"/>
    <w:rsid w:val="00613251"/>
    <w:rsid w:val="006134C4"/>
    <w:rsid w:val="006141DE"/>
    <w:rsid w:val="006151D4"/>
    <w:rsid w:val="00617FAE"/>
    <w:rsid w:val="00620762"/>
    <w:rsid w:val="0062205B"/>
    <w:rsid w:val="00623862"/>
    <w:rsid w:val="00623A0D"/>
    <w:rsid w:val="00624582"/>
    <w:rsid w:val="00624EA9"/>
    <w:rsid w:val="00627826"/>
    <w:rsid w:val="00627969"/>
    <w:rsid w:val="00627B5B"/>
    <w:rsid w:val="00632772"/>
    <w:rsid w:val="00632CAB"/>
    <w:rsid w:val="00633975"/>
    <w:rsid w:val="00634EA4"/>
    <w:rsid w:val="006351E1"/>
    <w:rsid w:val="00640A1D"/>
    <w:rsid w:val="00641A7D"/>
    <w:rsid w:val="00641B56"/>
    <w:rsid w:val="0064249D"/>
    <w:rsid w:val="00642708"/>
    <w:rsid w:val="006433E4"/>
    <w:rsid w:val="00644C7F"/>
    <w:rsid w:val="00644CFE"/>
    <w:rsid w:val="00644F9B"/>
    <w:rsid w:val="0064792E"/>
    <w:rsid w:val="006508CA"/>
    <w:rsid w:val="00650B00"/>
    <w:rsid w:val="00651118"/>
    <w:rsid w:val="00651B5F"/>
    <w:rsid w:val="00651F08"/>
    <w:rsid w:val="00651F3A"/>
    <w:rsid w:val="006536C6"/>
    <w:rsid w:val="00653833"/>
    <w:rsid w:val="00653B5E"/>
    <w:rsid w:val="00656F4A"/>
    <w:rsid w:val="00656FC6"/>
    <w:rsid w:val="0065736A"/>
    <w:rsid w:val="006607FD"/>
    <w:rsid w:val="00661410"/>
    <w:rsid w:val="00662D71"/>
    <w:rsid w:val="00662EEB"/>
    <w:rsid w:val="00664DD1"/>
    <w:rsid w:val="006656B1"/>
    <w:rsid w:val="00666330"/>
    <w:rsid w:val="00667521"/>
    <w:rsid w:val="00667613"/>
    <w:rsid w:val="00667C21"/>
    <w:rsid w:val="00667F70"/>
    <w:rsid w:val="00670282"/>
    <w:rsid w:val="00670695"/>
    <w:rsid w:val="00671954"/>
    <w:rsid w:val="00671CC7"/>
    <w:rsid w:val="006740F2"/>
    <w:rsid w:val="00674E93"/>
    <w:rsid w:val="00675C5A"/>
    <w:rsid w:val="0067608B"/>
    <w:rsid w:val="00677516"/>
    <w:rsid w:val="006776CC"/>
    <w:rsid w:val="0068098C"/>
    <w:rsid w:val="00681C6C"/>
    <w:rsid w:val="006834A4"/>
    <w:rsid w:val="00683D2F"/>
    <w:rsid w:val="00685022"/>
    <w:rsid w:val="0068504F"/>
    <w:rsid w:val="006857C0"/>
    <w:rsid w:val="00685BDD"/>
    <w:rsid w:val="00687655"/>
    <w:rsid w:val="006900F8"/>
    <w:rsid w:val="00690B45"/>
    <w:rsid w:val="00691CDA"/>
    <w:rsid w:val="0069272F"/>
    <w:rsid w:val="006932CB"/>
    <w:rsid w:val="00693A83"/>
    <w:rsid w:val="006942EC"/>
    <w:rsid w:val="00694AE5"/>
    <w:rsid w:val="00694D75"/>
    <w:rsid w:val="00695B28"/>
    <w:rsid w:val="00695D45"/>
    <w:rsid w:val="00696119"/>
    <w:rsid w:val="00697757"/>
    <w:rsid w:val="00697CBA"/>
    <w:rsid w:val="00697D78"/>
    <w:rsid w:val="006A025A"/>
    <w:rsid w:val="006A03ED"/>
    <w:rsid w:val="006A0476"/>
    <w:rsid w:val="006A1448"/>
    <w:rsid w:val="006A1651"/>
    <w:rsid w:val="006A16AA"/>
    <w:rsid w:val="006A3DF6"/>
    <w:rsid w:val="006A4D14"/>
    <w:rsid w:val="006A4F8A"/>
    <w:rsid w:val="006A5166"/>
    <w:rsid w:val="006A60B9"/>
    <w:rsid w:val="006A6941"/>
    <w:rsid w:val="006A6A8A"/>
    <w:rsid w:val="006A6D76"/>
    <w:rsid w:val="006A74C6"/>
    <w:rsid w:val="006A78E9"/>
    <w:rsid w:val="006A7CB4"/>
    <w:rsid w:val="006B0772"/>
    <w:rsid w:val="006B0B5D"/>
    <w:rsid w:val="006B1FE4"/>
    <w:rsid w:val="006B26DC"/>
    <w:rsid w:val="006B26E1"/>
    <w:rsid w:val="006B2F3F"/>
    <w:rsid w:val="006B2F6F"/>
    <w:rsid w:val="006B3203"/>
    <w:rsid w:val="006B4302"/>
    <w:rsid w:val="006B515E"/>
    <w:rsid w:val="006B577F"/>
    <w:rsid w:val="006B57F1"/>
    <w:rsid w:val="006C0A08"/>
    <w:rsid w:val="006C159D"/>
    <w:rsid w:val="006C3185"/>
    <w:rsid w:val="006C3213"/>
    <w:rsid w:val="006C395D"/>
    <w:rsid w:val="006C3D53"/>
    <w:rsid w:val="006C4417"/>
    <w:rsid w:val="006C6200"/>
    <w:rsid w:val="006C63C1"/>
    <w:rsid w:val="006C68B1"/>
    <w:rsid w:val="006C722A"/>
    <w:rsid w:val="006C7657"/>
    <w:rsid w:val="006C7832"/>
    <w:rsid w:val="006D061D"/>
    <w:rsid w:val="006D21C8"/>
    <w:rsid w:val="006D2B07"/>
    <w:rsid w:val="006D2CBF"/>
    <w:rsid w:val="006D2CF4"/>
    <w:rsid w:val="006D2D88"/>
    <w:rsid w:val="006D30D6"/>
    <w:rsid w:val="006D3363"/>
    <w:rsid w:val="006D375B"/>
    <w:rsid w:val="006D3988"/>
    <w:rsid w:val="006D4549"/>
    <w:rsid w:val="006D52AD"/>
    <w:rsid w:val="006D5322"/>
    <w:rsid w:val="006D5EB0"/>
    <w:rsid w:val="006D69C8"/>
    <w:rsid w:val="006D7129"/>
    <w:rsid w:val="006D7DAF"/>
    <w:rsid w:val="006E09AB"/>
    <w:rsid w:val="006E1616"/>
    <w:rsid w:val="006E17B3"/>
    <w:rsid w:val="006E2D42"/>
    <w:rsid w:val="006E36A5"/>
    <w:rsid w:val="006E540C"/>
    <w:rsid w:val="006E5808"/>
    <w:rsid w:val="006E5A1B"/>
    <w:rsid w:val="006E6359"/>
    <w:rsid w:val="006E702B"/>
    <w:rsid w:val="006E7209"/>
    <w:rsid w:val="006E73BF"/>
    <w:rsid w:val="006E754F"/>
    <w:rsid w:val="006E7969"/>
    <w:rsid w:val="006F06FC"/>
    <w:rsid w:val="006F093B"/>
    <w:rsid w:val="006F167D"/>
    <w:rsid w:val="006F3559"/>
    <w:rsid w:val="006F415A"/>
    <w:rsid w:val="006F46DD"/>
    <w:rsid w:val="006F48A8"/>
    <w:rsid w:val="006F4A68"/>
    <w:rsid w:val="006F4EA6"/>
    <w:rsid w:val="006F5240"/>
    <w:rsid w:val="006F5667"/>
    <w:rsid w:val="006F632E"/>
    <w:rsid w:val="006F6515"/>
    <w:rsid w:val="00700E00"/>
    <w:rsid w:val="00701CBE"/>
    <w:rsid w:val="00702373"/>
    <w:rsid w:val="007029CB"/>
    <w:rsid w:val="00702B2C"/>
    <w:rsid w:val="00702D24"/>
    <w:rsid w:val="0070300C"/>
    <w:rsid w:val="00704D76"/>
    <w:rsid w:val="00710AFE"/>
    <w:rsid w:val="00710C76"/>
    <w:rsid w:val="0071204F"/>
    <w:rsid w:val="00712572"/>
    <w:rsid w:val="00713485"/>
    <w:rsid w:val="00714A73"/>
    <w:rsid w:val="00715CB9"/>
    <w:rsid w:val="00716C33"/>
    <w:rsid w:val="00717025"/>
    <w:rsid w:val="007170B4"/>
    <w:rsid w:val="0071739E"/>
    <w:rsid w:val="0072089F"/>
    <w:rsid w:val="00720B7B"/>
    <w:rsid w:val="00720DF5"/>
    <w:rsid w:val="007211D9"/>
    <w:rsid w:val="00721291"/>
    <w:rsid w:val="007217F9"/>
    <w:rsid w:val="00721EFD"/>
    <w:rsid w:val="00722167"/>
    <w:rsid w:val="007224D6"/>
    <w:rsid w:val="00723692"/>
    <w:rsid w:val="00723796"/>
    <w:rsid w:val="007240F5"/>
    <w:rsid w:val="00725333"/>
    <w:rsid w:val="00725B4A"/>
    <w:rsid w:val="007263C5"/>
    <w:rsid w:val="00726E91"/>
    <w:rsid w:val="00732267"/>
    <w:rsid w:val="007324C2"/>
    <w:rsid w:val="007335BC"/>
    <w:rsid w:val="00734E01"/>
    <w:rsid w:val="0073513F"/>
    <w:rsid w:val="00735DCE"/>
    <w:rsid w:val="00735F3C"/>
    <w:rsid w:val="0073640D"/>
    <w:rsid w:val="00736B69"/>
    <w:rsid w:val="0073706B"/>
    <w:rsid w:val="00737A70"/>
    <w:rsid w:val="007425D5"/>
    <w:rsid w:val="00742D86"/>
    <w:rsid w:val="00742FD0"/>
    <w:rsid w:val="00742FF4"/>
    <w:rsid w:val="0074312A"/>
    <w:rsid w:val="0074343C"/>
    <w:rsid w:val="00743EFB"/>
    <w:rsid w:val="00744869"/>
    <w:rsid w:val="007451CE"/>
    <w:rsid w:val="00745523"/>
    <w:rsid w:val="00745848"/>
    <w:rsid w:val="00745A6B"/>
    <w:rsid w:val="00746040"/>
    <w:rsid w:val="007478A8"/>
    <w:rsid w:val="0075014F"/>
    <w:rsid w:val="0075059D"/>
    <w:rsid w:val="00750EF8"/>
    <w:rsid w:val="00751F49"/>
    <w:rsid w:val="00752742"/>
    <w:rsid w:val="00753C9C"/>
    <w:rsid w:val="007550DD"/>
    <w:rsid w:val="007551CD"/>
    <w:rsid w:val="00755AC6"/>
    <w:rsid w:val="007561F5"/>
    <w:rsid w:val="00756325"/>
    <w:rsid w:val="0075693D"/>
    <w:rsid w:val="00757305"/>
    <w:rsid w:val="007577A2"/>
    <w:rsid w:val="0075794C"/>
    <w:rsid w:val="00760367"/>
    <w:rsid w:val="007605C9"/>
    <w:rsid w:val="00760C74"/>
    <w:rsid w:val="00761010"/>
    <w:rsid w:val="00763EA7"/>
    <w:rsid w:val="007700A9"/>
    <w:rsid w:val="00770690"/>
    <w:rsid w:val="00770CCE"/>
    <w:rsid w:val="00773EB7"/>
    <w:rsid w:val="00775E87"/>
    <w:rsid w:val="00775ED7"/>
    <w:rsid w:val="00776402"/>
    <w:rsid w:val="00777528"/>
    <w:rsid w:val="007775A9"/>
    <w:rsid w:val="007800F4"/>
    <w:rsid w:val="00781154"/>
    <w:rsid w:val="007811AA"/>
    <w:rsid w:val="007812BD"/>
    <w:rsid w:val="0078182C"/>
    <w:rsid w:val="00781EB9"/>
    <w:rsid w:val="007822A4"/>
    <w:rsid w:val="0078414A"/>
    <w:rsid w:val="00784AD8"/>
    <w:rsid w:val="0078533B"/>
    <w:rsid w:val="007868C4"/>
    <w:rsid w:val="0078785D"/>
    <w:rsid w:val="00787CFD"/>
    <w:rsid w:val="00787E21"/>
    <w:rsid w:val="00787F57"/>
    <w:rsid w:val="00790017"/>
    <w:rsid w:val="00790370"/>
    <w:rsid w:val="0079076B"/>
    <w:rsid w:val="00790C38"/>
    <w:rsid w:val="00791291"/>
    <w:rsid w:val="00792D7C"/>
    <w:rsid w:val="007942BE"/>
    <w:rsid w:val="00795DEA"/>
    <w:rsid w:val="00797464"/>
    <w:rsid w:val="00797465"/>
    <w:rsid w:val="0079794A"/>
    <w:rsid w:val="007A0ED8"/>
    <w:rsid w:val="007A10AA"/>
    <w:rsid w:val="007A12F0"/>
    <w:rsid w:val="007A13D6"/>
    <w:rsid w:val="007A1974"/>
    <w:rsid w:val="007A1B6E"/>
    <w:rsid w:val="007A4291"/>
    <w:rsid w:val="007A43F6"/>
    <w:rsid w:val="007A6DEE"/>
    <w:rsid w:val="007A6F71"/>
    <w:rsid w:val="007B0D6A"/>
    <w:rsid w:val="007B17CE"/>
    <w:rsid w:val="007B1982"/>
    <w:rsid w:val="007B2725"/>
    <w:rsid w:val="007B2AEF"/>
    <w:rsid w:val="007B3FBC"/>
    <w:rsid w:val="007B4EE2"/>
    <w:rsid w:val="007B5818"/>
    <w:rsid w:val="007B650E"/>
    <w:rsid w:val="007B7D4E"/>
    <w:rsid w:val="007C069C"/>
    <w:rsid w:val="007C2301"/>
    <w:rsid w:val="007C2D53"/>
    <w:rsid w:val="007C4966"/>
    <w:rsid w:val="007C4C70"/>
    <w:rsid w:val="007C5173"/>
    <w:rsid w:val="007C5E23"/>
    <w:rsid w:val="007C685B"/>
    <w:rsid w:val="007C6ABB"/>
    <w:rsid w:val="007D0127"/>
    <w:rsid w:val="007D370B"/>
    <w:rsid w:val="007D515C"/>
    <w:rsid w:val="007D5731"/>
    <w:rsid w:val="007D6706"/>
    <w:rsid w:val="007E01EE"/>
    <w:rsid w:val="007E038B"/>
    <w:rsid w:val="007E0BCD"/>
    <w:rsid w:val="007E0C58"/>
    <w:rsid w:val="007E2BB2"/>
    <w:rsid w:val="007E31B2"/>
    <w:rsid w:val="007E33E3"/>
    <w:rsid w:val="007E37F9"/>
    <w:rsid w:val="007E3A4E"/>
    <w:rsid w:val="007E3A6D"/>
    <w:rsid w:val="007E50BE"/>
    <w:rsid w:val="007E5EAB"/>
    <w:rsid w:val="007E6EAA"/>
    <w:rsid w:val="007E7FFD"/>
    <w:rsid w:val="007F012F"/>
    <w:rsid w:val="007F0964"/>
    <w:rsid w:val="007F0E0A"/>
    <w:rsid w:val="007F1018"/>
    <w:rsid w:val="007F10E1"/>
    <w:rsid w:val="007F2BCE"/>
    <w:rsid w:val="007F343B"/>
    <w:rsid w:val="007F381A"/>
    <w:rsid w:val="007F3D41"/>
    <w:rsid w:val="007F5141"/>
    <w:rsid w:val="007F5D3E"/>
    <w:rsid w:val="007F6CD6"/>
    <w:rsid w:val="007F7A28"/>
    <w:rsid w:val="008002C5"/>
    <w:rsid w:val="00801D8D"/>
    <w:rsid w:val="0080245A"/>
    <w:rsid w:val="00803872"/>
    <w:rsid w:val="008040A0"/>
    <w:rsid w:val="00805256"/>
    <w:rsid w:val="00805746"/>
    <w:rsid w:val="00806BDA"/>
    <w:rsid w:val="00806EBB"/>
    <w:rsid w:val="00806EFF"/>
    <w:rsid w:val="008076A0"/>
    <w:rsid w:val="00807DA9"/>
    <w:rsid w:val="0081068D"/>
    <w:rsid w:val="00810719"/>
    <w:rsid w:val="00810AE1"/>
    <w:rsid w:val="00811632"/>
    <w:rsid w:val="008129D6"/>
    <w:rsid w:val="00813559"/>
    <w:rsid w:val="00813F69"/>
    <w:rsid w:val="00814648"/>
    <w:rsid w:val="00815F42"/>
    <w:rsid w:val="008161F5"/>
    <w:rsid w:val="00816BC8"/>
    <w:rsid w:val="00816F5A"/>
    <w:rsid w:val="00817313"/>
    <w:rsid w:val="008208F9"/>
    <w:rsid w:val="00821BF4"/>
    <w:rsid w:val="00821ECE"/>
    <w:rsid w:val="00821FBB"/>
    <w:rsid w:val="00822E6A"/>
    <w:rsid w:val="008236E5"/>
    <w:rsid w:val="00823E5F"/>
    <w:rsid w:val="00825889"/>
    <w:rsid w:val="008276A2"/>
    <w:rsid w:val="00832105"/>
    <w:rsid w:val="0083358E"/>
    <w:rsid w:val="00833643"/>
    <w:rsid w:val="00833CC8"/>
    <w:rsid w:val="00833F4A"/>
    <w:rsid w:val="00835122"/>
    <w:rsid w:val="00835347"/>
    <w:rsid w:val="008353D6"/>
    <w:rsid w:val="008355B3"/>
    <w:rsid w:val="00835B74"/>
    <w:rsid w:val="00835E42"/>
    <w:rsid w:val="00836A7C"/>
    <w:rsid w:val="00836B3D"/>
    <w:rsid w:val="00837C40"/>
    <w:rsid w:val="00841588"/>
    <w:rsid w:val="00841665"/>
    <w:rsid w:val="00841874"/>
    <w:rsid w:val="00841F8E"/>
    <w:rsid w:val="0084329D"/>
    <w:rsid w:val="00843AE6"/>
    <w:rsid w:val="00843F8F"/>
    <w:rsid w:val="008441EA"/>
    <w:rsid w:val="008462A3"/>
    <w:rsid w:val="0084653A"/>
    <w:rsid w:val="00846C2E"/>
    <w:rsid w:val="00846EC7"/>
    <w:rsid w:val="008472B4"/>
    <w:rsid w:val="008508DC"/>
    <w:rsid w:val="00850F65"/>
    <w:rsid w:val="0085102D"/>
    <w:rsid w:val="008516B4"/>
    <w:rsid w:val="00851D62"/>
    <w:rsid w:val="00852A0E"/>
    <w:rsid w:val="0085307C"/>
    <w:rsid w:val="00854218"/>
    <w:rsid w:val="008542DF"/>
    <w:rsid w:val="00854AE9"/>
    <w:rsid w:val="00854D89"/>
    <w:rsid w:val="00855300"/>
    <w:rsid w:val="00855511"/>
    <w:rsid w:val="00855622"/>
    <w:rsid w:val="00855C9D"/>
    <w:rsid w:val="00857777"/>
    <w:rsid w:val="008607A2"/>
    <w:rsid w:val="00860E43"/>
    <w:rsid w:val="00861DDD"/>
    <w:rsid w:val="0086292F"/>
    <w:rsid w:val="0086388C"/>
    <w:rsid w:val="00863AFE"/>
    <w:rsid w:val="00863F73"/>
    <w:rsid w:val="008656AD"/>
    <w:rsid w:val="00866833"/>
    <w:rsid w:val="00866D97"/>
    <w:rsid w:val="00866F1D"/>
    <w:rsid w:val="00867974"/>
    <w:rsid w:val="00867E9C"/>
    <w:rsid w:val="00870A6B"/>
    <w:rsid w:val="00870BFF"/>
    <w:rsid w:val="008723D3"/>
    <w:rsid w:val="0087462E"/>
    <w:rsid w:val="0087464F"/>
    <w:rsid w:val="0087471B"/>
    <w:rsid w:val="00874C9C"/>
    <w:rsid w:val="008750CF"/>
    <w:rsid w:val="008755A2"/>
    <w:rsid w:val="00875708"/>
    <w:rsid w:val="00876983"/>
    <w:rsid w:val="00876F78"/>
    <w:rsid w:val="00877B8D"/>
    <w:rsid w:val="00877BDB"/>
    <w:rsid w:val="00877CB5"/>
    <w:rsid w:val="00877D0B"/>
    <w:rsid w:val="00877D3A"/>
    <w:rsid w:val="00880BDE"/>
    <w:rsid w:val="00880D0E"/>
    <w:rsid w:val="00881376"/>
    <w:rsid w:val="00881598"/>
    <w:rsid w:val="008818A8"/>
    <w:rsid w:val="00881E90"/>
    <w:rsid w:val="00882CE9"/>
    <w:rsid w:val="00882F00"/>
    <w:rsid w:val="0088495D"/>
    <w:rsid w:val="00886530"/>
    <w:rsid w:val="00886D0A"/>
    <w:rsid w:val="00887107"/>
    <w:rsid w:val="00887390"/>
    <w:rsid w:val="00887485"/>
    <w:rsid w:val="00887CB8"/>
    <w:rsid w:val="00891207"/>
    <w:rsid w:val="00891441"/>
    <w:rsid w:val="00891525"/>
    <w:rsid w:val="008915F7"/>
    <w:rsid w:val="00891A4B"/>
    <w:rsid w:val="0089319D"/>
    <w:rsid w:val="00893451"/>
    <w:rsid w:val="008948A3"/>
    <w:rsid w:val="00894CE4"/>
    <w:rsid w:val="00894FE8"/>
    <w:rsid w:val="00896382"/>
    <w:rsid w:val="008964B2"/>
    <w:rsid w:val="008A186E"/>
    <w:rsid w:val="008A2BDC"/>
    <w:rsid w:val="008A345B"/>
    <w:rsid w:val="008A35F8"/>
    <w:rsid w:val="008A3D6F"/>
    <w:rsid w:val="008A46CC"/>
    <w:rsid w:val="008A5891"/>
    <w:rsid w:val="008A5D1B"/>
    <w:rsid w:val="008A71AE"/>
    <w:rsid w:val="008A744F"/>
    <w:rsid w:val="008A7DAE"/>
    <w:rsid w:val="008B15D5"/>
    <w:rsid w:val="008B1842"/>
    <w:rsid w:val="008B210E"/>
    <w:rsid w:val="008B3059"/>
    <w:rsid w:val="008B3489"/>
    <w:rsid w:val="008B3D9C"/>
    <w:rsid w:val="008B47D6"/>
    <w:rsid w:val="008B48EF"/>
    <w:rsid w:val="008B4C7D"/>
    <w:rsid w:val="008B4D00"/>
    <w:rsid w:val="008B5400"/>
    <w:rsid w:val="008B5D06"/>
    <w:rsid w:val="008B6C83"/>
    <w:rsid w:val="008B6DD0"/>
    <w:rsid w:val="008B70D9"/>
    <w:rsid w:val="008B7467"/>
    <w:rsid w:val="008C00A7"/>
    <w:rsid w:val="008C065D"/>
    <w:rsid w:val="008C0D7A"/>
    <w:rsid w:val="008C0EF6"/>
    <w:rsid w:val="008C24E0"/>
    <w:rsid w:val="008C3A28"/>
    <w:rsid w:val="008C3BCF"/>
    <w:rsid w:val="008C59CA"/>
    <w:rsid w:val="008C5DBE"/>
    <w:rsid w:val="008C624A"/>
    <w:rsid w:val="008C77AE"/>
    <w:rsid w:val="008D05DE"/>
    <w:rsid w:val="008D0BFC"/>
    <w:rsid w:val="008D0E23"/>
    <w:rsid w:val="008D0F7F"/>
    <w:rsid w:val="008D16BA"/>
    <w:rsid w:val="008D201B"/>
    <w:rsid w:val="008D218A"/>
    <w:rsid w:val="008D25A0"/>
    <w:rsid w:val="008D2BA2"/>
    <w:rsid w:val="008D35A1"/>
    <w:rsid w:val="008D3EAD"/>
    <w:rsid w:val="008D5175"/>
    <w:rsid w:val="008D5ADD"/>
    <w:rsid w:val="008D5AE8"/>
    <w:rsid w:val="008D7124"/>
    <w:rsid w:val="008D77FA"/>
    <w:rsid w:val="008D796A"/>
    <w:rsid w:val="008E01A1"/>
    <w:rsid w:val="008E0BDF"/>
    <w:rsid w:val="008E0E9F"/>
    <w:rsid w:val="008E1B37"/>
    <w:rsid w:val="008E1DB3"/>
    <w:rsid w:val="008E2EE6"/>
    <w:rsid w:val="008E328C"/>
    <w:rsid w:val="008E4321"/>
    <w:rsid w:val="008E4750"/>
    <w:rsid w:val="008E4D24"/>
    <w:rsid w:val="008E4EB5"/>
    <w:rsid w:val="008E52CA"/>
    <w:rsid w:val="008E6A9B"/>
    <w:rsid w:val="008E6B30"/>
    <w:rsid w:val="008E6ED4"/>
    <w:rsid w:val="008F0DB8"/>
    <w:rsid w:val="008F21CE"/>
    <w:rsid w:val="008F356D"/>
    <w:rsid w:val="008F3711"/>
    <w:rsid w:val="008F429B"/>
    <w:rsid w:val="008F42AE"/>
    <w:rsid w:val="008F4823"/>
    <w:rsid w:val="008F4DD5"/>
    <w:rsid w:val="008F4F80"/>
    <w:rsid w:val="008F522F"/>
    <w:rsid w:val="008F5B52"/>
    <w:rsid w:val="008F69EB"/>
    <w:rsid w:val="008F7923"/>
    <w:rsid w:val="008F799B"/>
    <w:rsid w:val="0090098E"/>
    <w:rsid w:val="00900AE1"/>
    <w:rsid w:val="00900D4E"/>
    <w:rsid w:val="009029F4"/>
    <w:rsid w:val="00902E21"/>
    <w:rsid w:val="00903018"/>
    <w:rsid w:val="00903599"/>
    <w:rsid w:val="009036C8"/>
    <w:rsid w:val="0090393A"/>
    <w:rsid w:val="00903AD3"/>
    <w:rsid w:val="00903C98"/>
    <w:rsid w:val="009046C7"/>
    <w:rsid w:val="00907973"/>
    <w:rsid w:val="00910B1D"/>
    <w:rsid w:val="0091132F"/>
    <w:rsid w:val="00911B65"/>
    <w:rsid w:val="00911C97"/>
    <w:rsid w:val="009147D0"/>
    <w:rsid w:val="009152AC"/>
    <w:rsid w:val="00915462"/>
    <w:rsid w:val="0091616F"/>
    <w:rsid w:val="0091645D"/>
    <w:rsid w:val="00922B2F"/>
    <w:rsid w:val="00922B5A"/>
    <w:rsid w:val="00922C82"/>
    <w:rsid w:val="00923220"/>
    <w:rsid w:val="00923A74"/>
    <w:rsid w:val="00924716"/>
    <w:rsid w:val="00925297"/>
    <w:rsid w:val="00925DDD"/>
    <w:rsid w:val="0092615C"/>
    <w:rsid w:val="0092628E"/>
    <w:rsid w:val="00930807"/>
    <w:rsid w:val="009312E4"/>
    <w:rsid w:val="00931C14"/>
    <w:rsid w:val="0093202C"/>
    <w:rsid w:val="00932689"/>
    <w:rsid w:val="00932C50"/>
    <w:rsid w:val="0093346C"/>
    <w:rsid w:val="00933777"/>
    <w:rsid w:val="00933E96"/>
    <w:rsid w:val="00935420"/>
    <w:rsid w:val="0093572F"/>
    <w:rsid w:val="00935950"/>
    <w:rsid w:val="00935BAC"/>
    <w:rsid w:val="00935CC8"/>
    <w:rsid w:val="00936847"/>
    <w:rsid w:val="00936CA3"/>
    <w:rsid w:val="00936E3E"/>
    <w:rsid w:val="00937B30"/>
    <w:rsid w:val="00937BFB"/>
    <w:rsid w:val="00937EEA"/>
    <w:rsid w:val="009405F2"/>
    <w:rsid w:val="009406C2"/>
    <w:rsid w:val="00942653"/>
    <w:rsid w:val="00942DE7"/>
    <w:rsid w:val="009431EC"/>
    <w:rsid w:val="0094428E"/>
    <w:rsid w:val="00944537"/>
    <w:rsid w:val="00945946"/>
    <w:rsid w:val="00945A7D"/>
    <w:rsid w:val="00945C7B"/>
    <w:rsid w:val="009463D2"/>
    <w:rsid w:val="009466D6"/>
    <w:rsid w:val="009468AB"/>
    <w:rsid w:val="00946D6F"/>
    <w:rsid w:val="00947AD3"/>
    <w:rsid w:val="00950BC8"/>
    <w:rsid w:val="00952B19"/>
    <w:rsid w:val="00952C0E"/>
    <w:rsid w:val="00952F09"/>
    <w:rsid w:val="00954A96"/>
    <w:rsid w:val="00954A98"/>
    <w:rsid w:val="00955D2B"/>
    <w:rsid w:val="00955DC3"/>
    <w:rsid w:val="009561AF"/>
    <w:rsid w:val="00956393"/>
    <w:rsid w:val="00957706"/>
    <w:rsid w:val="009578A9"/>
    <w:rsid w:val="009578D2"/>
    <w:rsid w:val="00957CCE"/>
    <w:rsid w:val="009604CF"/>
    <w:rsid w:val="00960885"/>
    <w:rsid w:val="00960DF9"/>
    <w:rsid w:val="009613FA"/>
    <w:rsid w:val="0096204C"/>
    <w:rsid w:val="009623B4"/>
    <w:rsid w:val="00962906"/>
    <w:rsid w:val="009629CF"/>
    <w:rsid w:val="009647CB"/>
    <w:rsid w:val="00964DAD"/>
    <w:rsid w:val="0096551B"/>
    <w:rsid w:val="00965522"/>
    <w:rsid w:val="00965872"/>
    <w:rsid w:val="00965C65"/>
    <w:rsid w:val="00965EBD"/>
    <w:rsid w:val="00965F22"/>
    <w:rsid w:val="009669D3"/>
    <w:rsid w:val="00966DDE"/>
    <w:rsid w:val="00966E66"/>
    <w:rsid w:val="009670CE"/>
    <w:rsid w:val="00967A45"/>
    <w:rsid w:val="009703A0"/>
    <w:rsid w:val="009708AF"/>
    <w:rsid w:val="00972144"/>
    <w:rsid w:val="00972A19"/>
    <w:rsid w:val="00973619"/>
    <w:rsid w:val="00973B70"/>
    <w:rsid w:val="009741CB"/>
    <w:rsid w:val="009742F4"/>
    <w:rsid w:val="009764EC"/>
    <w:rsid w:val="0097690A"/>
    <w:rsid w:val="00976DE4"/>
    <w:rsid w:val="0097763E"/>
    <w:rsid w:val="00977880"/>
    <w:rsid w:val="0098006D"/>
    <w:rsid w:val="00981495"/>
    <w:rsid w:val="00981709"/>
    <w:rsid w:val="00981A01"/>
    <w:rsid w:val="00981AEF"/>
    <w:rsid w:val="0098298A"/>
    <w:rsid w:val="00982A43"/>
    <w:rsid w:val="00983767"/>
    <w:rsid w:val="00983912"/>
    <w:rsid w:val="00983D43"/>
    <w:rsid w:val="00983FEE"/>
    <w:rsid w:val="00985EAE"/>
    <w:rsid w:val="0098761C"/>
    <w:rsid w:val="00990522"/>
    <w:rsid w:val="00991612"/>
    <w:rsid w:val="00991818"/>
    <w:rsid w:val="009922E7"/>
    <w:rsid w:val="00993BCA"/>
    <w:rsid w:val="00993FF6"/>
    <w:rsid w:val="00995D50"/>
    <w:rsid w:val="00996AC3"/>
    <w:rsid w:val="009971D2"/>
    <w:rsid w:val="009A0851"/>
    <w:rsid w:val="009A0B38"/>
    <w:rsid w:val="009A1E9F"/>
    <w:rsid w:val="009A2460"/>
    <w:rsid w:val="009A2D01"/>
    <w:rsid w:val="009A332B"/>
    <w:rsid w:val="009A5263"/>
    <w:rsid w:val="009A54E2"/>
    <w:rsid w:val="009A5C1F"/>
    <w:rsid w:val="009A5DF7"/>
    <w:rsid w:val="009A6026"/>
    <w:rsid w:val="009A6B74"/>
    <w:rsid w:val="009A77EF"/>
    <w:rsid w:val="009A793C"/>
    <w:rsid w:val="009A7DCC"/>
    <w:rsid w:val="009B0C77"/>
    <w:rsid w:val="009B2366"/>
    <w:rsid w:val="009B3C51"/>
    <w:rsid w:val="009B3CC4"/>
    <w:rsid w:val="009B451E"/>
    <w:rsid w:val="009B4B4D"/>
    <w:rsid w:val="009B6053"/>
    <w:rsid w:val="009B6548"/>
    <w:rsid w:val="009B7A3C"/>
    <w:rsid w:val="009C00C9"/>
    <w:rsid w:val="009C06BB"/>
    <w:rsid w:val="009C11AC"/>
    <w:rsid w:val="009C1AB0"/>
    <w:rsid w:val="009C2225"/>
    <w:rsid w:val="009C2290"/>
    <w:rsid w:val="009C2879"/>
    <w:rsid w:val="009C355B"/>
    <w:rsid w:val="009C3832"/>
    <w:rsid w:val="009C3A69"/>
    <w:rsid w:val="009C432B"/>
    <w:rsid w:val="009C4A30"/>
    <w:rsid w:val="009D0189"/>
    <w:rsid w:val="009D02F8"/>
    <w:rsid w:val="009D0C68"/>
    <w:rsid w:val="009D104B"/>
    <w:rsid w:val="009D2133"/>
    <w:rsid w:val="009D2365"/>
    <w:rsid w:val="009D27FD"/>
    <w:rsid w:val="009D30F2"/>
    <w:rsid w:val="009D3577"/>
    <w:rsid w:val="009D3A48"/>
    <w:rsid w:val="009D56B2"/>
    <w:rsid w:val="009D6C00"/>
    <w:rsid w:val="009D7690"/>
    <w:rsid w:val="009E07F5"/>
    <w:rsid w:val="009E0EB9"/>
    <w:rsid w:val="009E3594"/>
    <w:rsid w:val="009E35C1"/>
    <w:rsid w:val="009E49B9"/>
    <w:rsid w:val="009E561E"/>
    <w:rsid w:val="009E5754"/>
    <w:rsid w:val="009E5C7B"/>
    <w:rsid w:val="009E67F6"/>
    <w:rsid w:val="009E7BF8"/>
    <w:rsid w:val="009F0DA5"/>
    <w:rsid w:val="009F10A9"/>
    <w:rsid w:val="009F238E"/>
    <w:rsid w:val="009F23DF"/>
    <w:rsid w:val="009F2C6C"/>
    <w:rsid w:val="009F3255"/>
    <w:rsid w:val="009F348E"/>
    <w:rsid w:val="009F3F05"/>
    <w:rsid w:val="009F4BFB"/>
    <w:rsid w:val="009F53EF"/>
    <w:rsid w:val="009F5F82"/>
    <w:rsid w:val="009F6DFC"/>
    <w:rsid w:val="009F7BB6"/>
    <w:rsid w:val="00A00B41"/>
    <w:rsid w:val="00A013EC"/>
    <w:rsid w:val="00A01643"/>
    <w:rsid w:val="00A017CE"/>
    <w:rsid w:val="00A019B7"/>
    <w:rsid w:val="00A01EDC"/>
    <w:rsid w:val="00A02F40"/>
    <w:rsid w:val="00A03044"/>
    <w:rsid w:val="00A036D7"/>
    <w:rsid w:val="00A05A2C"/>
    <w:rsid w:val="00A06704"/>
    <w:rsid w:val="00A076A5"/>
    <w:rsid w:val="00A07B8A"/>
    <w:rsid w:val="00A1145E"/>
    <w:rsid w:val="00A12B4D"/>
    <w:rsid w:val="00A14400"/>
    <w:rsid w:val="00A14543"/>
    <w:rsid w:val="00A145E1"/>
    <w:rsid w:val="00A16B8B"/>
    <w:rsid w:val="00A16D0E"/>
    <w:rsid w:val="00A16D11"/>
    <w:rsid w:val="00A204A1"/>
    <w:rsid w:val="00A20549"/>
    <w:rsid w:val="00A20F9B"/>
    <w:rsid w:val="00A214A2"/>
    <w:rsid w:val="00A2253F"/>
    <w:rsid w:val="00A22D24"/>
    <w:rsid w:val="00A23AC4"/>
    <w:rsid w:val="00A23DB4"/>
    <w:rsid w:val="00A24E3C"/>
    <w:rsid w:val="00A263FF"/>
    <w:rsid w:val="00A26AB6"/>
    <w:rsid w:val="00A26E2D"/>
    <w:rsid w:val="00A27A6D"/>
    <w:rsid w:val="00A27CB6"/>
    <w:rsid w:val="00A27DED"/>
    <w:rsid w:val="00A3015B"/>
    <w:rsid w:val="00A302E7"/>
    <w:rsid w:val="00A3102E"/>
    <w:rsid w:val="00A31333"/>
    <w:rsid w:val="00A324BF"/>
    <w:rsid w:val="00A330A3"/>
    <w:rsid w:val="00A33E42"/>
    <w:rsid w:val="00A33EAD"/>
    <w:rsid w:val="00A34437"/>
    <w:rsid w:val="00A350D0"/>
    <w:rsid w:val="00A351BA"/>
    <w:rsid w:val="00A356ED"/>
    <w:rsid w:val="00A3711E"/>
    <w:rsid w:val="00A37DA5"/>
    <w:rsid w:val="00A41273"/>
    <w:rsid w:val="00A412BB"/>
    <w:rsid w:val="00A41D20"/>
    <w:rsid w:val="00A41D59"/>
    <w:rsid w:val="00A4272E"/>
    <w:rsid w:val="00A433D3"/>
    <w:rsid w:val="00A447DF"/>
    <w:rsid w:val="00A45E3D"/>
    <w:rsid w:val="00A46495"/>
    <w:rsid w:val="00A4774C"/>
    <w:rsid w:val="00A478EA"/>
    <w:rsid w:val="00A514E8"/>
    <w:rsid w:val="00A51D77"/>
    <w:rsid w:val="00A52F21"/>
    <w:rsid w:val="00A54186"/>
    <w:rsid w:val="00A54261"/>
    <w:rsid w:val="00A543C4"/>
    <w:rsid w:val="00A54696"/>
    <w:rsid w:val="00A55E50"/>
    <w:rsid w:val="00A5645D"/>
    <w:rsid w:val="00A56B53"/>
    <w:rsid w:val="00A56BF8"/>
    <w:rsid w:val="00A56D46"/>
    <w:rsid w:val="00A5790A"/>
    <w:rsid w:val="00A57A5A"/>
    <w:rsid w:val="00A614F8"/>
    <w:rsid w:val="00A616F4"/>
    <w:rsid w:val="00A62B49"/>
    <w:rsid w:val="00A62D89"/>
    <w:rsid w:val="00A63455"/>
    <w:rsid w:val="00A63604"/>
    <w:rsid w:val="00A63B39"/>
    <w:rsid w:val="00A650EC"/>
    <w:rsid w:val="00A65693"/>
    <w:rsid w:val="00A65A6A"/>
    <w:rsid w:val="00A65DB0"/>
    <w:rsid w:val="00A66527"/>
    <w:rsid w:val="00A7115B"/>
    <w:rsid w:val="00A71484"/>
    <w:rsid w:val="00A718DF"/>
    <w:rsid w:val="00A71C92"/>
    <w:rsid w:val="00A71ED7"/>
    <w:rsid w:val="00A72E3C"/>
    <w:rsid w:val="00A731C5"/>
    <w:rsid w:val="00A73EEF"/>
    <w:rsid w:val="00A75470"/>
    <w:rsid w:val="00A75617"/>
    <w:rsid w:val="00A767D2"/>
    <w:rsid w:val="00A8075D"/>
    <w:rsid w:val="00A80E0C"/>
    <w:rsid w:val="00A824AB"/>
    <w:rsid w:val="00A82B53"/>
    <w:rsid w:val="00A8300F"/>
    <w:rsid w:val="00A83072"/>
    <w:rsid w:val="00A83B2E"/>
    <w:rsid w:val="00A83C65"/>
    <w:rsid w:val="00A849A3"/>
    <w:rsid w:val="00A84AAB"/>
    <w:rsid w:val="00A84CE9"/>
    <w:rsid w:val="00A900BD"/>
    <w:rsid w:val="00A90878"/>
    <w:rsid w:val="00A90C37"/>
    <w:rsid w:val="00A91706"/>
    <w:rsid w:val="00A92037"/>
    <w:rsid w:val="00A925F7"/>
    <w:rsid w:val="00A93B51"/>
    <w:rsid w:val="00A940D6"/>
    <w:rsid w:val="00A95327"/>
    <w:rsid w:val="00A965DF"/>
    <w:rsid w:val="00A9700C"/>
    <w:rsid w:val="00A970BE"/>
    <w:rsid w:val="00A97647"/>
    <w:rsid w:val="00AA031D"/>
    <w:rsid w:val="00AA04B3"/>
    <w:rsid w:val="00AA0748"/>
    <w:rsid w:val="00AA0E95"/>
    <w:rsid w:val="00AA15D3"/>
    <w:rsid w:val="00AA26EE"/>
    <w:rsid w:val="00AA297F"/>
    <w:rsid w:val="00AA2DD7"/>
    <w:rsid w:val="00AA310D"/>
    <w:rsid w:val="00AA3EF7"/>
    <w:rsid w:val="00AA4BF8"/>
    <w:rsid w:val="00AA5384"/>
    <w:rsid w:val="00AA61ED"/>
    <w:rsid w:val="00AA6DEF"/>
    <w:rsid w:val="00AA7157"/>
    <w:rsid w:val="00AA72C5"/>
    <w:rsid w:val="00AA77ED"/>
    <w:rsid w:val="00AB007A"/>
    <w:rsid w:val="00AB08A8"/>
    <w:rsid w:val="00AB1898"/>
    <w:rsid w:val="00AB2451"/>
    <w:rsid w:val="00AB28DD"/>
    <w:rsid w:val="00AB3424"/>
    <w:rsid w:val="00AB3881"/>
    <w:rsid w:val="00AB489C"/>
    <w:rsid w:val="00AB4D97"/>
    <w:rsid w:val="00AB577E"/>
    <w:rsid w:val="00AB58BE"/>
    <w:rsid w:val="00AB7036"/>
    <w:rsid w:val="00AB7772"/>
    <w:rsid w:val="00AB7A74"/>
    <w:rsid w:val="00AB7C43"/>
    <w:rsid w:val="00AC1414"/>
    <w:rsid w:val="00AC177A"/>
    <w:rsid w:val="00AC1790"/>
    <w:rsid w:val="00AC184C"/>
    <w:rsid w:val="00AC2387"/>
    <w:rsid w:val="00AC2977"/>
    <w:rsid w:val="00AC32AA"/>
    <w:rsid w:val="00AC3E97"/>
    <w:rsid w:val="00AC4323"/>
    <w:rsid w:val="00AC52A1"/>
    <w:rsid w:val="00AC7A5D"/>
    <w:rsid w:val="00AD0C15"/>
    <w:rsid w:val="00AD1ABE"/>
    <w:rsid w:val="00AD59A0"/>
    <w:rsid w:val="00AD5BE8"/>
    <w:rsid w:val="00AD5DB3"/>
    <w:rsid w:val="00AD64BF"/>
    <w:rsid w:val="00AD69B7"/>
    <w:rsid w:val="00AD78F7"/>
    <w:rsid w:val="00AD7E18"/>
    <w:rsid w:val="00AD7F18"/>
    <w:rsid w:val="00AE0421"/>
    <w:rsid w:val="00AE1A4B"/>
    <w:rsid w:val="00AE2080"/>
    <w:rsid w:val="00AE2325"/>
    <w:rsid w:val="00AE6060"/>
    <w:rsid w:val="00AE792F"/>
    <w:rsid w:val="00AF0621"/>
    <w:rsid w:val="00AF0B92"/>
    <w:rsid w:val="00AF0CC2"/>
    <w:rsid w:val="00AF1435"/>
    <w:rsid w:val="00AF14E1"/>
    <w:rsid w:val="00AF16DE"/>
    <w:rsid w:val="00AF1A07"/>
    <w:rsid w:val="00AF2C60"/>
    <w:rsid w:val="00AF2DA8"/>
    <w:rsid w:val="00AF30B4"/>
    <w:rsid w:val="00AF335E"/>
    <w:rsid w:val="00AF3AF8"/>
    <w:rsid w:val="00AF487B"/>
    <w:rsid w:val="00AF4BA4"/>
    <w:rsid w:val="00AF4BC9"/>
    <w:rsid w:val="00AF4D68"/>
    <w:rsid w:val="00AF5FF4"/>
    <w:rsid w:val="00AF6183"/>
    <w:rsid w:val="00AF675B"/>
    <w:rsid w:val="00AF7820"/>
    <w:rsid w:val="00AF7B93"/>
    <w:rsid w:val="00AF7BEC"/>
    <w:rsid w:val="00AF7F7F"/>
    <w:rsid w:val="00B000EC"/>
    <w:rsid w:val="00B003D8"/>
    <w:rsid w:val="00B00551"/>
    <w:rsid w:val="00B023F4"/>
    <w:rsid w:val="00B02539"/>
    <w:rsid w:val="00B0438C"/>
    <w:rsid w:val="00B05034"/>
    <w:rsid w:val="00B058E1"/>
    <w:rsid w:val="00B05D4B"/>
    <w:rsid w:val="00B07195"/>
    <w:rsid w:val="00B077AE"/>
    <w:rsid w:val="00B10BCC"/>
    <w:rsid w:val="00B11832"/>
    <w:rsid w:val="00B13176"/>
    <w:rsid w:val="00B131A4"/>
    <w:rsid w:val="00B13B9D"/>
    <w:rsid w:val="00B14ED9"/>
    <w:rsid w:val="00B16B94"/>
    <w:rsid w:val="00B16D3B"/>
    <w:rsid w:val="00B174F9"/>
    <w:rsid w:val="00B17B4A"/>
    <w:rsid w:val="00B20593"/>
    <w:rsid w:val="00B20619"/>
    <w:rsid w:val="00B213B1"/>
    <w:rsid w:val="00B21AF8"/>
    <w:rsid w:val="00B21EB0"/>
    <w:rsid w:val="00B222B6"/>
    <w:rsid w:val="00B22934"/>
    <w:rsid w:val="00B23F64"/>
    <w:rsid w:val="00B2498D"/>
    <w:rsid w:val="00B24F69"/>
    <w:rsid w:val="00B25109"/>
    <w:rsid w:val="00B25F58"/>
    <w:rsid w:val="00B2604D"/>
    <w:rsid w:val="00B265DA"/>
    <w:rsid w:val="00B26651"/>
    <w:rsid w:val="00B2735A"/>
    <w:rsid w:val="00B27F9E"/>
    <w:rsid w:val="00B3017D"/>
    <w:rsid w:val="00B3043D"/>
    <w:rsid w:val="00B30602"/>
    <w:rsid w:val="00B31977"/>
    <w:rsid w:val="00B3240C"/>
    <w:rsid w:val="00B33026"/>
    <w:rsid w:val="00B33D54"/>
    <w:rsid w:val="00B346B2"/>
    <w:rsid w:val="00B34BB2"/>
    <w:rsid w:val="00B3546F"/>
    <w:rsid w:val="00B36876"/>
    <w:rsid w:val="00B36B78"/>
    <w:rsid w:val="00B36BCD"/>
    <w:rsid w:val="00B376C4"/>
    <w:rsid w:val="00B377CE"/>
    <w:rsid w:val="00B37B4D"/>
    <w:rsid w:val="00B37B7D"/>
    <w:rsid w:val="00B404EF"/>
    <w:rsid w:val="00B41230"/>
    <w:rsid w:val="00B42081"/>
    <w:rsid w:val="00B42125"/>
    <w:rsid w:val="00B42597"/>
    <w:rsid w:val="00B42960"/>
    <w:rsid w:val="00B42D38"/>
    <w:rsid w:val="00B452E4"/>
    <w:rsid w:val="00B45A3A"/>
    <w:rsid w:val="00B45AB0"/>
    <w:rsid w:val="00B45ADB"/>
    <w:rsid w:val="00B45D20"/>
    <w:rsid w:val="00B46699"/>
    <w:rsid w:val="00B46828"/>
    <w:rsid w:val="00B47F26"/>
    <w:rsid w:val="00B47FC4"/>
    <w:rsid w:val="00B504D9"/>
    <w:rsid w:val="00B50E62"/>
    <w:rsid w:val="00B518B9"/>
    <w:rsid w:val="00B51C0C"/>
    <w:rsid w:val="00B528DA"/>
    <w:rsid w:val="00B52B91"/>
    <w:rsid w:val="00B53730"/>
    <w:rsid w:val="00B54A5A"/>
    <w:rsid w:val="00B55518"/>
    <w:rsid w:val="00B55656"/>
    <w:rsid w:val="00B55D36"/>
    <w:rsid w:val="00B56835"/>
    <w:rsid w:val="00B57505"/>
    <w:rsid w:val="00B57524"/>
    <w:rsid w:val="00B57695"/>
    <w:rsid w:val="00B5773A"/>
    <w:rsid w:val="00B603FA"/>
    <w:rsid w:val="00B6096D"/>
    <w:rsid w:val="00B60A41"/>
    <w:rsid w:val="00B60EA0"/>
    <w:rsid w:val="00B61209"/>
    <w:rsid w:val="00B617FC"/>
    <w:rsid w:val="00B6197A"/>
    <w:rsid w:val="00B61EC2"/>
    <w:rsid w:val="00B62969"/>
    <w:rsid w:val="00B62C25"/>
    <w:rsid w:val="00B6316F"/>
    <w:rsid w:val="00B63359"/>
    <w:rsid w:val="00B63570"/>
    <w:rsid w:val="00B639C3"/>
    <w:rsid w:val="00B63EA0"/>
    <w:rsid w:val="00B63FA3"/>
    <w:rsid w:val="00B6514A"/>
    <w:rsid w:val="00B654BC"/>
    <w:rsid w:val="00B6629A"/>
    <w:rsid w:val="00B662BD"/>
    <w:rsid w:val="00B663A0"/>
    <w:rsid w:val="00B70094"/>
    <w:rsid w:val="00B70B11"/>
    <w:rsid w:val="00B70D27"/>
    <w:rsid w:val="00B70F29"/>
    <w:rsid w:val="00B716B0"/>
    <w:rsid w:val="00B72849"/>
    <w:rsid w:val="00B730E7"/>
    <w:rsid w:val="00B744EF"/>
    <w:rsid w:val="00B7450A"/>
    <w:rsid w:val="00B74873"/>
    <w:rsid w:val="00B74BB0"/>
    <w:rsid w:val="00B74E1A"/>
    <w:rsid w:val="00B770FC"/>
    <w:rsid w:val="00B77E70"/>
    <w:rsid w:val="00B807C5"/>
    <w:rsid w:val="00B80C24"/>
    <w:rsid w:val="00B81013"/>
    <w:rsid w:val="00B8312C"/>
    <w:rsid w:val="00B83C86"/>
    <w:rsid w:val="00B84A3C"/>
    <w:rsid w:val="00B850BD"/>
    <w:rsid w:val="00B85E63"/>
    <w:rsid w:val="00B86AB8"/>
    <w:rsid w:val="00B8731D"/>
    <w:rsid w:val="00B8771B"/>
    <w:rsid w:val="00B87A2E"/>
    <w:rsid w:val="00B87C1A"/>
    <w:rsid w:val="00B87FDB"/>
    <w:rsid w:val="00B92846"/>
    <w:rsid w:val="00B92DA9"/>
    <w:rsid w:val="00B92E94"/>
    <w:rsid w:val="00B93AA5"/>
    <w:rsid w:val="00B93CC6"/>
    <w:rsid w:val="00B958F8"/>
    <w:rsid w:val="00B962E2"/>
    <w:rsid w:val="00B97296"/>
    <w:rsid w:val="00B972A4"/>
    <w:rsid w:val="00B9735D"/>
    <w:rsid w:val="00BA0880"/>
    <w:rsid w:val="00BA08E8"/>
    <w:rsid w:val="00BA105D"/>
    <w:rsid w:val="00BA1916"/>
    <w:rsid w:val="00BA3099"/>
    <w:rsid w:val="00BA367B"/>
    <w:rsid w:val="00BA3DB9"/>
    <w:rsid w:val="00BA4498"/>
    <w:rsid w:val="00BA5916"/>
    <w:rsid w:val="00BA5ACD"/>
    <w:rsid w:val="00BA5B2C"/>
    <w:rsid w:val="00BA6E8D"/>
    <w:rsid w:val="00BA79DD"/>
    <w:rsid w:val="00BB1B58"/>
    <w:rsid w:val="00BB1C43"/>
    <w:rsid w:val="00BB40AE"/>
    <w:rsid w:val="00BB4C21"/>
    <w:rsid w:val="00BB4DBE"/>
    <w:rsid w:val="00BB6396"/>
    <w:rsid w:val="00BB69D1"/>
    <w:rsid w:val="00BC12EA"/>
    <w:rsid w:val="00BC17EC"/>
    <w:rsid w:val="00BC18B7"/>
    <w:rsid w:val="00BC1DB5"/>
    <w:rsid w:val="00BC1E2C"/>
    <w:rsid w:val="00BC2500"/>
    <w:rsid w:val="00BC3927"/>
    <w:rsid w:val="00BC3ADA"/>
    <w:rsid w:val="00BC409E"/>
    <w:rsid w:val="00BC4E7C"/>
    <w:rsid w:val="00BC567E"/>
    <w:rsid w:val="00BC5C73"/>
    <w:rsid w:val="00BC6223"/>
    <w:rsid w:val="00BC6765"/>
    <w:rsid w:val="00BD090F"/>
    <w:rsid w:val="00BD0EA1"/>
    <w:rsid w:val="00BD1F67"/>
    <w:rsid w:val="00BD271C"/>
    <w:rsid w:val="00BD315B"/>
    <w:rsid w:val="00BD341A"/>
    <w:rsid w:val="00BD3878"/>
    <w:rsid w:val="00BD4292"/>
    <w:rsid w:val="00BD4CA2"/>
    <w:rsid w:val="00BD4F9B"/>
    <w:rsid w:val="00BD4FCB"/>
    <w:rsid w:val="00BD56D8"/>
    <w:rsid w:val="00BD65E0"/>
    <w:rsid w:val="00BD6729"/>
    <w:rsid w:val="00BD67B0"/>
    <w:rsid w:val="00BD68A3"/>
    <w:rsid w:val="00BD6B38"/>
    <w:rsid w:val="00BD6C5F"/>
    <w:rsid w:val="00BD73DF"/>
    <w:rsid w:val="00BD76D9"/>
    <w:rsid w:val="00BD7FCF"/>
    <w:rsid w:val="00BE0661"/>
    <w:rsid w:val="00BE1D81"/>
    <w:rsid w:val="00BE3338"/>
    <w:rsid w:val="00BE3377"/>
    <w:rsid w:val="00BE4460"/>
    <w:rsid w:val="00BE4639"/>
    <w:rsid w:val="00BE67E2"/>
    <w:rsid w:val="00BE6A52"/>
    <w:rsid w:val="00BE757B"/>
    <w:rsid w:val="00BF0553"/>
    <w:rsid w:val="00BF2B41"/>
    <w:rsid w:val="00BF3E7A"/>
    <w:rsid w:val="00BF4427"/>
    <w:rsid w:val="00BF5244"/>
    <w:rsid w:val="00BF5CFF"/>
    <w:rsid w:val="00BF66B7"/>
    <w:rsid w:val="00BF766E"/>
    <w:rsid w:val="00C00F00"/>
    <w:rsid w:val="00C01F06"/>
    <w:rsid w:val="00C02939"/>
    <w:rsid w:val="00C02B08"/>
    <w:rsid w:val="00C03401"/>
    <w:rsid w:val="00C034DF"/>
    <w:rsid w:val="00C07475"/>
    <w:rsid w:val="00C10788"/>
    <w:rsid w:val="00C1132E"/>
    <w:rsid w:val="00C11F44"/>
    <w:rsid w:val="00C14C1E"/>
    <w:rsid w:val="00C15979"/>
    <w:rsid w:val="00C15D76"/>
    <w:rsid w:val="00C15DBB"/>
    <w:rsid w:val="00C165CC"/>
    <w:rsid w:val="00C166AF"/>
    <w:rsid w:val="00C16B38"/>
    <w:rsid w:val="00C16D36"/>
    <w:rsid w:val="00C17795"/>
    <w:rsid w:val="00C17961"/>
    <w:rsid w:val="00C202B5"/>
    <w:rsid w:val="00C21B65"/>
    <w:rsid w:val="00C2283F"/>
    <w:rsid w:val="00C2313A"/>
    <w:rsid w:val="00C237F2"/>
    <w:rsid w:val="00C23BD5"/>
    <w:rsid w:val="00C23F20"/>
    <w:rsid w:val="00C241C1"/>
    <w:rsid w:val="00C2483C"/>
    <w:rsid w:val="00C261F0"/>
    <w:rsid w:val="00C27604"/>
    <w:rsid w:val="00C27D6A"/>
    <w:rsid w:val="00C32306"/>
    <w:rsid w:val="00C324EE"/>
    <w:rsid w:val="00C33200"/>
    <w:rsid w:val="00C3432F"/>
    <w:rsid w:val="00C34441"/>
    <w:rsid w:val="00C3568C"/>
    <w:rsid w:val="00C35A2D"/>
    <w:rsid w:val="00C35B09"/>
    <w:rsid w:val="00C35FF1"/>
    <w:rsid w:val="00C36476"/>
    <w:rsid w:val="00C36E7B"/>
    <w:rsid w:val="00C370CE"/>
    <w:rsid w:val="00C37AD0"/>
    <w:rsid w:val="00C41D3A"/>
    <w:rsid w:val="00C42335"/>
    <w:rsid w:val="00C424D4"/>
    <w:rsid w:val="00C431AA"/>
    <w:rsid w:val="00C4354D"/>
    <w:rsid w:val="00C44424"/>
    <w:rsid w:val="00C44B47"/>
    <w:rsid w:val="00C465AA"/>
    <w:rsid w:val="00C4718E"/>
    <w:rsid w:val="00C47D27"/>
    <w:rsid w:val="00C50204"/>
    <w:rsid w:val="00C53126"/>
    <w:rsid w:val="00C532CC"/>
    <w:rsid w:val="00C5362E"/>
    <w:rsid w:val="00C53CA5"/>
    <w:rsid w:val="00C54817"/>
    <w:rsid w:val="00C54E41"/>
    <w:rsid w:val="00C55C73"/>
    <w:rsid w:val="00C569E1"/>
    <w:rsid w:val="00C56C59"/>
    <w:rsid w:val="00C56E54"/>
    <w:rsid w:val="00C57320"/>
    <w:rsid w:val="00C60503"/>
    <w:rsid w:val="00C61A58"/>
    <w:rsid w:val="00C629A4"/>
    <w:rsid w:val="00C636B5"/>
    <w:rsid w:val="00C63804"/>
    <w:rsid w:val="00C63D19"/>
    <w:rsid w:val="00C64CAE"/>
    <w:rsid w:val="00C65527"/>
    <w:rsid w:val="00C66A8D"/>
    <w:rsid w:val="00C66FC8"/>
    <w:rsid w:val="00C67796"/>
    <w:rsid w:val="00C702C7"/>
    <w:rsid w:val="00C70310"/>
    <w:rsid w:val="00C70BEE"/>
    <w:rsid w:val="00C71C60"/>
    <w:rsid w:val="00C71FF8"/>
    <w:rsid w:val="00C731A4"/>
    <w:rsid w:val="00C73D65"/>
    <w:rsid w:val="00C748BB"/>
    <w:rsid w:val="00C752BB"/>
    <w:rsid w:val="00C754CF"/>
    <w:rsid w:val="00C75DE0"/>
    <w:rsid w:val="00C77092"/>
    <w:rsid w:val="00C805EB"/>
    <w:rsid w:val="00C80B1D"/>
    <w:rsid w:val="00C821E2"/>
    <w:rsid w:val="00C83D29"/>
    <w:rsid w:val="00C84292"/>
    <w:rsid w:val="00C842FA"/>
    <w:rsid w:val="00C8434F"/>
    <w:rsid w:val="00C84801"/>
    <w:rsid w:val="00C85313"/>
    <w:rsid w:val="00C85C38"/>
    <w:rsid w:val="00C8640A"/>
    <w:rsid w:val="00C879E9"/>
    <w:rsid w:val="00C92ECF"/>
    <w:rsid w:val="00C932D4"/>
    <w:rsid w:val="00C93696"/>
    <w:rsid w:val="00C94239"/>
    <w:rsid w:val="00C9429E"/>
    <w:rsid w:val="00C942C7"/>
    <w:rsid w:val="00C951E0"/>
    <w:rsid w:val="00C966F3"/>
    <w:rsid w:val="00C97305"/>
    <w:rsid w:val="00C9789D"/>
    <w:rsid w:val="00C97FCD"/>
    <w:rsid w:val="00CA0577"/>
    <w:rsid w:val="00CA05F4"/>
    <w:rsid w:val="00CA0AC0"/>
    <w:rsid w:val="00CA2668"/>
    <w:rsid w:val="00CA2F91"/>
    <w:rsid w:val="00CA3D1E"/>
    <w:rsid w:val="00CA42B5"/>
    <w:rsid w:val="00CA4469"/>
    <w:rsid w:val="00CA4884"/>
    <w:rsid w:val="00CA4C84"/>
    <w:rsid w:val="00CA5287"/>
    <w:rsid w:val="00CA5744"/>
    <w:rsid w:val="00CA57EF"/>
    <w:rsid w:val="00CA587B"/>
    <w:rsid w:val="00CA5A11"/>
    <w:rsid w:val="00CA5E0F"/>
    <w:rsid w:val="00CA625B"/>
    <w:rsid w:val="00CA71BA"/>
    <w:rsid w:val="00CA7819"/>
    <w:rsid w:val="00CB05F6"/>
    <w:rsid w:val="00CB0A81"/>
    <w:rsid w:val="00CB110B"/>
    <w:rsid w:val="00CB3C4F"/>
    <w:rsid w:val="00CB46C0"/>
    <w:rsid w:val="00CB48D1"/>
    <w:rsid w:val="00CB53C0"/>
    <w:rsid w:val="00CB615C"/>
    <w:rsid w:val="00CB6229"/>
    <w:rsid w:val="00CB6305"/>
    <w:rsid w:val="00CB70A9"/>
    <w:rsid w:val="00CC03DE"/>
    <w:rsid w:val="00CC0416"/>
    <w:rsid w:val="00CC0973"/>
    <w:rsid w:val="00CC0C86"/>
    <w:rsid w:val="00CC19D2"/>
    <w:rsid w:val="00CC1C3C"/>
    <w:rsid w:val="00CC2685"/>
    <w:rsid w:val="00CC2913"/>
    <w:rsid w:val="00CC3150"/>
    <w:rsid w:val="00CC3D0A"/>
    <w:rsid w:val="00CC433F"/>
    <w:rsid w:val="00CC4DAB"/>
    <w:rsid w:val="00CC5227"/>
    <w:rsid w:val="00CC55EC"/>
    <w:rsid w:val="00CC60F8"/>
    <w:rsid w:val="00CC6E7C"/>
    <w:rsid w:val="00CC724D"/>
    <w:rsid w:val="00CC7B6F"/>
    <w:rsid w:val="00CC7ED5"/>
    <w:rsid w:val="00CD0283"/>
    <w:rsid w:val="00CD1008"/>
    <w:rsid w:val="00CD15D4"/>
    <w:rsid w:val="00CD1B8D"/>
    <w:rsid w:val="00CD287D"/>
    <w:rsid w:val="00CD3042"/>
    <w:rsid w:val="00CD320F"/>
    <w:rsid w:val="00CD36DB"/>
    <w:rsid w:val="00CD3B5B"/>
    <w:rsid w:val="00CD4C27"/>
    <w:rsid w:val="00CD5E0A"/>
    <w:rsid w:val="00CD64F6"/>
    <w:rsid w:val="00CD6C21"/>
    <w:rsid w:val="00CD6C53"/>
    <w:rsid w:val="00CD6E9D"/>
    <w:rsid w:val="00CD7350"/>
    <w:rsid w:val="00CE07C7"/>
    <w:rsid w:val="00CE1B34"/>
    <w:rsid w:val="00CE2106"/>
    <w:rsid w:val="00CE2919"/>
    <w:rsid w:val="00CE42ED"/>
    <w:rsid w:val="00CE4F8E"/>
    <w:rsid w:val="00CE522E"/>
    <w:rsid w:val="00CE5C46"/>
    <w:rsid w:val="00CE7019"/>
    <w:rsid w:val="00CE733D"/>
    <w:rsid w:val="00CE77F4"/>
    <w:rsid w:val="00CF1BD9"/>
    <w:rsid w:val="00CF2DC3"/>
    <w:rsid w:val="00CF3329"/>
    <w:rsid w:val="00CF3EB1"/>
    <w:rsid w:val="00CF487E"/>
    <w:rsid w:val="00CF5908"/>
    <w:rsid w:val="00CF62B2"/>
    <w:rsid w:val="00CF6951"/>
    <w:rsid w:val="00CF7189"/>
    <w:rsid w:val="00CF79BB"/>
    <w:rsid w:val="00D005CD"/>
    <w:rsid w:val="00D00F07"/>
    <w:rsid w:val="00D014F9"/>
    <w:rsid w:val="00D01737"/>
    <w:rsid w:val="00D01B24"/>
    <w:rsid w:val="00D04132"/>
    <w:rsid w:val="00D053F1"/>
    <w:rsid w:val="00D062FA"/>
    <w:rsid w:val="00D06774"/>
    <w:rsid w:val="00D06DCB"/>
    <w:rsid w:val="00D100C2"/>
    <w:rsid w:val="00D1164C"/>
    <w:rsid w:val="00D11D43"/>
    <w:rsid w:val="00D1337D"/>
    <w:rsid w:val="00D1349D"/>
    <w:rsid w:val="00D14537"/>
    <w:rsid w:val="00D14687"/>
    <w:rsid w:val="00D146FC"/>
    <w:rsid w:val="00D1495E"/>
    <w:rsid w:val="00D14DD2"/>
    <w:rsid w:val="00D14E95"/>
    <w:rsid w:val="00D15D6A"/>
    <w:rsid w:val="00D16C0E"/>
    <w:rsid w:val="00D17919"/>
    <w:rsid w:val="00D17DA6"/>
    <w:rsid w:val="00D20A28"/>
    <w:rsid w:val="00D20DB3"/>
    <w:rsid w:val="00D210CB"/>
    <w:rsid w:val="00D21A66"/>
    <w:rsid w:val="00D21A99"/>
    <w:rsid w:val="00D2231D"/>
    <w:rsid w:val="00D22C12"/>
    <w:rsid w:val="00D258F2"/>
    <w:rsid w:val="00D25A06"/>
    <w:rsid w:val="00D25B2A"/>
    <w:rsid w:val="00D26990"/>
    <w:rsid w:val="00D27573"/>
    <w:rsid w:val="00D27F0F"/>
    <w:rsid w:val="00D304CD"/>
    <w:rsid w:val="00D30BD9"/>
    <w:rsid w:val="00D33F25"/>
    <w:rsid w:val="00D34D50"/>
    <w:rsid w:val="00D3529D"/>
    <w:rsid w:val="00D35BCD"/>
    <w:rsid w:val="00D36260"/>
    <w:rsid w:val="00D36F02"/>
    <w:rsid w:val="00D36F53"/>
    <w:rsid w:val="00D37101"/>
    <w:rsid w:val="00D41EE5"/>
    <w:rsid w:val="00D4200A"/>
    <w:rsid w:val="00D424B4"/>
    <w:rsid w:val="00D42571"/>
    <w:rsid w:val="00D42AB5"/>
    <w:rsid w:val="00D42DE5"/>
    <w:rsid w:val="00D43397"/>
    <w:rsid w:val="00D44965"/>
    <w:rsid w:val="00D4576A"/>
    <w:rsid w:val="00D46545"/>
    <w:rsid w:val="00D470A6"/>
    <w:rsid w:val="00D5067F"/>
    <w:rsid w:val="00D50F0A"/>
    <w:rsid w:val="00D53AE7"/>
    <w:rsid w:val="00D53FE5"/>
    <w:rsid w:val="00D543C1"/>
    <w:rsid w:val="00D543F2"/>
    <w:rsid w:val="00D547E8"/>
    <w:rsid w:val="00D55CBA"/>
    <w:rsid w:val="00D5606C"/>
    <w:rsid w:val="00D56177"/>
    <w:rsid w:val="00D56C29"/>
    <w:rsid w:val="00D57D27"/>
    <w:rsid w:val="00D608C6"/>
    <w:rsid w:val="00D60BA9"/>
    <w:rsid w:val="00D60FA2"/>
    <w:rsid w:val="00D613D3"/>
    <w:rsid w:val="00D616CE"/>
    <w:rsid w:val="00D61F65"/>
    <w:rsid w:val="00D634AF"/>
    <w:rsid w:val="00D63573"/>
    <w:rsid w:val="00D645FC"/>
    <w:rsid w:val="00D64BC0"/>
    <w:rsid w:val="00D6527A"/>
    <w:rsid w:val="00D656E7"/>
    <w:rsid w:val="00D65AEF"/>
    <w:rsid w:val="00D70FE2"/>
    <w:rsid w:val="00D7158D"/>
    <w:rsid w:val="00D718E0"/>
    <w:rsid w:val="00D72BF8"/>
    <w:rsid w:val="00D73140"/>
    <w:rsid w:val="00D73DB2"/>
    <w:rsid w:val="00D7442D"/>
    <w:rsid w:val="00D74EBB"/>
    <w:rsid w:val="00D756CD"/>
    <w:rsid w:val="00D75826"/>
    <w:rsid w:val="00D758F7"/>
    <w:rsid w:val="00D75B37"/>
    <w:rsid w:val="00D75FC1"/>
    <w:rsid w:val="00D75FDD"/>
    <w:rsid w:val="00D7649D"/>
    <w:rsid w:val="00D766C3"/>
    <w:rsid w:val="00D767BF"/>
    <w:rsid w:val="00D76A01"/>
    <w:rsid w:val="00D76D4B"/>
    <w:rsid w:val="00D76D78"/>
    <w:rsid w:val="00D7741A"/>
    <w:rsid w:val="00D77AF2"/>
    <w:rsid w:val="00D77F60"/>
    <w:rsid w:val="00D80EDB"/>
    <w:rsid w:val="00D8158B"/>
    <w:rsid w:val="00D82451"/>
    <w:rsid w:val="00D834AB"/>
    <w:rsid w:val="00D83A29"/>
    <w:rsid w:val="00D83CC3"/>
    <w:rsid w:val="00D84F92"/>
    <w:rsid w:val="00D861B9"/>
    <w:rsid w:val="00D86495"/>
    <w:rsid w:val="00D86F95"/>
    <w:rsid w:val="00D877AA"/>
    <w:rsid w:val="00D90E6C"/>
    <w:rsid w:val="00D915AD"/>
    <w:rsid w:val="00D91BBC"/>
    <w:rsid w:val="00D9417B"/>
    <w:rsid w:val="00D94788"/>
    <w:rsid w:val="00D9517C"/>
    <w:rsid w:val="00D96322"/>
    <w:rsid w:val="00D96A1B"/>
    <w:rsid w:val="00D96D26"/>
    <w:rsid w:val="00D974B6"/>
    <w:rsid w:val="00DA0973"/>
    <w:rsid w:val="00DA10AF"/>
    <w:rsid w:val="00DA182A"/>
    <w:rsid w:val="00DA25B5"/>
    <w:rsid w:val="00DA276B"/>
    <w:rsid w:val="00DA340C"/>
    <w:rsid w:val="00DA355E"/>
    <w:rsid w:val="00DA3591"/>
    <w:rsid w:val="00DA39FC"/>
    <w:rsid w:val="00DA4394"/>
    <w:rsid w:val="00DA47BE"/>
    <w:rsid w:val="00DA5131"/>
    <w:rsid w:val="00DA5195"/>
    <w:rsid w:val="00DA5FDD"/>
    <w:rsid w:val="00DA736A"/>
    <w:rsid w:val="00DA755B"/>
    <w:rsid w:val="00DB1010"/>
    <w:rsid w:val="00DB12CC"/>
    <w:rsid w:val="00DB1946"/>
    <w:rsid w:val="00DB28A9"/>
    <w:rsid w:val="00DB3249"/>
    <w:rsid w:val="00DB3B4A"/>
    <w:rsid w:val="00DB3E62"/>
    <w:rsid w:val="00DB4408"/>
    <w:rsid w:val="00DB5764"/>
    <w:rsid w:val="00DB5D69"/>
    <w:rsid w:val="00DB6467"/>
    <w:rsid w:val="00DB7807"/>
    <w:rsid w:val="00DB7D01"/>
    <w:rsid w:val="00DC00C5"/>
    <w:rsid w:val="00DC01F1"/>
    <w:rsid w:val="00DC1303"/>
    <w:rsid w:val="00DC2E04"/>
    <w:rsid w:val="00DC3495"/>
    <w:rsid w:val="00DC4AC7"/>
    <w:rsid w:val="00DC4E69"/>
    <w:rsid w:val="00DC51A4"/>
    <w:rsid w:val="00DC59E6"/>
    <w:rsid w:val="00DC65DE"/>
    <w:rsid w:val="00DC7B18"/>
    <w:rsid w:val="00DD0472"/>
    <w:rsid w:val="00DD33DF"/>
    <w:rsid w:val="00DD39B3"/>
    <w:rsid w:val="00DD4535"/>
    <w:rsid w:val="00DD4DC9"/>
    <w:rsid w:val="00DD550B"/>
    <w:rsid w:val="00DD6586"/>
    <w:rsid w:val="00DD6661"/>
    <w:rsid w:val="00DD6746"/>
    <w:rsid w:val="00DD7204"/>
    <w:rsid w:val="00DD7763"/>
    <w:rsid w:val="00DE0736"/>
    <w:rsid w:val="00DE0ACD"/>
    <w:rsid w:val="00DE0D81"/>
    <w:rsid w:val="00DE0EDC"/>
    <w:rsid w:val="00DE1068"/>
    <w:rsid w:val="00DE16A7"/>
    <w:rsid w:val="00DE187B"/>
    <w:rsid w:val="00DE1A17"/>
    <w:rsid w:val="00DE21DA"/>
    <w:rsid w:val="00DE23D6"/>
    <w:rsid w:val="00DE3E09"/>
    <w:rsid w:val="00DE3EFC"/>
    <w:rsid w:val="00DE42F1"/>
    <w:rsid w:val="00DE4362"/>
    <w:rsid w:val="00DE4A78"/>
    <w:rsid w:val="00DE56C2"/>
    <w:rsid w:val="00DE57F8"/>
    <w:rsid w:val="00DE6774"/>
    <w:rsid w:val="00DF117A"/>
    <w:rsid w:val="00DF1776"/>
    <w:rsid w:val="00DF2DFF"/>
    <w:rsid w:val="00DF38A0"/>
    <w:rsid w:val="00DF5A2D"/>
    <w:rsid w:val="00DF5D83"/>
    <w:rsid w:val="00DF690F"/>
    <w:rsid w:val="00DF6AC5"/>
    <w:rsid w:val="00DF7D44"/>
    <w:rsid w:val="00E004F8"/>
    <w:rsid w:val="00E0118C"/>
    <w:rsid w:val="00E01A5C"/>
    <w:rsid w:val="00E028BA"/>
    <w:rsid w:val="00E0392A"/>
    <w:rsid w:val="00E03BBB"/>
    <w:rsid w:val="00E04A7D"/>
    <w:rsid w:val="00E04D5B"/>
    <w:rsid w:val="00E0685A"/>
    <w:rsid w:val="00E069E4"/>
    <w:rsid w:val="00E07FB1"/>
    <w:rsid w:val="00E1028C"/>
    <w:rsid w:val="00E1032B"/>
    <w:rsid w:val="00E10D51"/>
    <w:rsid w:val="00E1126E"/>
    <w:rsid w:val="00E12BB4"/>
    <w:rsid w:val="00E141A0"/>
    <w:rsid w:val="00E14FA4"/>
    <w:rsid w:val="00E155B7"/>
    <w:rsid w:val="00E15642"/>
    <w:rsid w:val="00E15F4F"/>
    <w:rsid w:val="00E209C4"/>
    <w:rsid w:val="00E211D7"/>
    <w:rsid w:val="00E215FF"/>
    <w:rsid w:val="00E21722"/>
    <w:rsid w:val="00E217DB"/>
    <w:rsid w:val="00E21BF9"/>
    <w:rsid w:val="00E21E0B"/>
    <w:rsid w:val="00E221CA"/>
    <w:rsid w:val="00E23ED6"/>
    <w:rsid w:val="00E24AE0"/>
    <w:rsid w:val="00E260C7"/>
    <w:rsid w:val="00E269FA"/>
    <w:rsid w:val="00E273D3"/>
    <w:rsid w:val="00E3010E"/>
    <w:rsid w:val="00E303CE"/>
    <w:rsid w:val="00E30C27"/>
    <w:rsid w:val="00E3108D"/>
    <w:rsid w:val="00E3231A"/>
    <w:rsid w:val="00E3250A"/>
    <w:rsid w:val="00E32CB0"/>
    <w:rsid w:val="00E33A87"/>
    <w:rsid w:val="00E34FC4"/>
    <w:rsid w:val="00E35569"/>
    <w:rsid w:val="00E377C2"/>
    <w:rsid w:val="00E412FC"/>
    <w:rsid w:val="00E42494"/>
    <w:rsid w:val="00E42504"/>
    <w:rsid w:val="00E4258E"/>
    <w:rsid w:val="00E4281C"/>
    <w:rsid w:val="00E4314C"/>
    <w:rsid w:val="00E444DD"/>
    <w:rsid w:val="00E45B75"/>
    <w:rsid w:val="00E46A6F"/>
    <w:rsid w:val="00E46E4E"/>
    <w:rsid w:val="00E50011"/>
    <w:rsid w:val="00E50A29"/>
    <w:rsid w:val="00E52B73"/>
    <w:rsid w:val="00E5319B"/>
    <w:rsid w:val="00E5342B"/>
    <w:rsid w:val="00E53C6A"/>
    <w:rsid w:val="00E54F77"/>
    <w:rsid w:val="00E55576"/>
    <w:rsid w:val="00E55EC0"/>
    <w:rsid w:val="00E56C87"/>
    <w:rsid w:val="00E56E31"/>
    <w:rsid w:val="00E5763A"/>
    <w:rsid w:val="00E57738"/>
    <w:rsid w:val="00E630E1"/>
    <w:rsid w:val="00E65895"/>
    <w:rsid w:val="00E66AF7"/>
    <w:rsid w:val="00E67503"/>
    <w:rsid w:val="00E67658"/>
    <w:rsid w:val="00E70569"/>
    <w:rsid w:val="00E7069F"/>
    <w:rsid w:val="00E70FCA"/>
    <w:rsid w:val="00E716D7"/>
    <w:rsid w:val="00E71703"/>
    <w:rsid w:val="00E71CAE"/>
    <w:rsid w:val="00E72FEF"/>
    <w:rsid w:val="00E752C9"/>
    <w:rsid w:val="00E76585"/>
    <w:rsid w:val="00E7691F"/>
    <w:rsid w:val="00E770F4"/>
    <w:rsid w:val="00E814F4"/>
    <w:rsid w:val="00E81507"/>
    <w:rsid w:val="00E8244E"/>
    <w:rsid w:val="00E82485"/>
    <w:rsid w:val="00E82E10"/>
    <w:rsid w:val="00E83CD2"/>
    <w:rsid w:val="00E8454C"/>
    <w:rsid w:val="00E84EE1"/>
    <w:rsid w:val="00E8625B"/>
    <w:rsid w:val="00E86DCF"/>
    <w:rsid w:val="00E8732A"/>
    <w:rsid w:val="00E873C3"/>
    <w:rsid w:val="00E87624"/>
    <w:rsid w:val="00E921E0"/>
    <w:rsid w:val="00E93FB7"/>
    <w:rsid w:val="00E941DD"/>
    <w:rsid w:val="00E94E42"/>
    <w:rsid w:val="00E95028"/>
    <w:rsid w:val="00E95D35"/>
    <w:rsid w:val="00E965D5"/>
    <w:rsid w:val="00E9689D"/>
    <w:rsid w:val="00E97C27"/>
    <w:rsid w:val="00EA1092"/>
    <w:rsid w:val="00EA1184"/>
    <w:rsid w:val="00EA1C57"/>
    <w:rsid w:val="00EA34BE"/>
    <w:rsid w:val="00EA3C87"/>
    <w:rsid w:val="00EA44B4"/>
    <w:rsid w:val="00EA4A47"/>
    <w:rsid w:val="00EA4E8C"/>
    <w:rsid w:val="00EA4F3F"/>
    <w:rsid w:val="00EA5EE8"/>
    <w:rsid w:val="00EA641D"/>
    <w:rsid w:val="00EA7029"/>
    <w:rsid w:val="00EA7CA9"/>
    <w:rsid w:val="00EA7E22"/>
    <w:rsid w:val="00EB05D1"/>
    <w:rsid w:val="00EB0696"/>
    <w:rsid w:val="00EB0DBD"/>
    <w:rsid w:val="00EB19AD"/>
    <w:rsid w:val="00EB19EF"/>
    <w:rsid w:val="00EB1CEF"/>
    <w:rsid w:val="00EB2087"/>
    <w:rsid w:val="00EB237A"/>
    <w:rsid w:val="00EB307E"/>
    <w:rsid w:val="00EB3139"/>
    <w:rsid w:val="00EB693D"/>
    <w:rsid w:val="00EB6E66"/>
    <w:rsid w:val="00EB6FA4"/>
    <w:rsid w:val="00EB74D9"/>
    <w:rsid w:val="00EC12FD"/>
    <w:rsid w:val="00EC13BC"/>
    <w:rsid w:val="00EC1500"/>
    <w:rsid w:val="00EC2EE5"/>
    <w:rsid w:val="00EC37CB"/>
    <w:rsid w:val="00EC3950"/>
    <w:rsid w:val="00EC3EC0"/>
    <w:rsid w:val="00EC46F9"/>
    <w:rsid w:val="00EC4F00"/>
    <w:rsid w:val="00EC5B4B"/>
    <w:rsid w:val="00EC66D8"/>
    <w:rsid w:val="00EC6D8F"/>
    <w:rsid w:val="00EC7DF2"/>
    <w:rsid w:val="00EC7E92"/>
    <w:rsid w:val="00ED0435"/>
    <w:rsid w:val="00ED1098"/>
    <w:rsid w:val="00ED1288"/>
    <w:rsid w:val="00ED2F07"/>
    <w:rsid w:val="00ED30F6"/>
    <w:rsid w:val="00ED5426"/>
    <w:rsid w:val="00EE0197"/>
    <w:rsid w:val="00EE1486"/>
    <w:rsid w:val="00EE200D"/>
    <w:rsid w:val="00EE28CD"/>
    <w:rsid w:val="00EE2AAF"/>
    <w:rsid w:val="00EE2BB0"/>
    <w:rsid w:val="00EE3272"/>
    <w:rsid w:val="00EE37BA"/>
    <w:rsid w:val="00EE3AE8"/>
    <w:rsid w:val="00EE4345"/>
    <w:rsid w:val="00EE46A3"/>
    <w:rsid w:val="00EE507C"/>
    <w:rsid w:val="00EE561F"/>
    <w:rsid w:val="00EE772D"/>
    <w:rsid w:val="00EE7EC3"/>
    <w:rsid w:val="00EF0754"/>
    <w:rsid w:val="00EF0DAE"/>
    <w:rsid w:val="00EF0EE2"/>
    <w:rsid w:val="00EF0F78"/>
    <w:rsid w:val="00EF133D"/>
    <w:rsid w:val="00EF1C89"/>
    <w:rsid w:val="00EF1D36"/>
    <w:rsid w:val="00EF20B5"/>
    <w:rsid w:val="00EF314A"/>
    <w:rsid w:val="00EF354B"/>
    <w:rsid w:val="00EF37D7"/>
    <w:rsid w:val="00EF3C16"/>
    <w:rsid w:val="00EF3D51"/>
    <w:rsid w:val="00EF3EAA"/>
    <w:rsid w:val="00EF4B88"/>
    <w:rsid w:val="00EF4C41"/>
    <w:rsid w:val="00EF59D8"/>
    <w:rsid w:val="00EF69DE"/>
    <w:rsid w:val="00EF6D3D"/>
    <w:rsid w:val="00EF7EF0"/>
    <w:rsid w:val="00EF7F71"/>
    <w:rsid w:val="00F01366"/>
    <w:rsid w:val="00F03112"/>
    <w:rsid w:val="00F03678"/>
    <w:rsid w:val="00F03D56"/>
    <w:rsid w:val="00F044AA"/>
    <w:rsid w:val="00F04966"/>
    <w:rsid w:val="00F04A6E"/>
    <w:rsid w:val="00F04FD9"/>
    <w:rsid w:val="00F053A3"/>
    <w:rsid w:val="00F0669E"/>
    <w:rsid w:val="00F06841"/>
    <w:rsid w:val="00F07238"/>
    <w:rsid w:val="00F079D0"/>
    <w:rsid w:val="00F105FF"/>
    <w:rsid w:val="00F10CA9"/>
    <w:rsid w:val="00F114F4"/>
    <w:rsid w:val="00F1151D"/>
    <w:rsid w:val="00F117C7"/>
    <w:rsid w:val="00F126B7"/>
    <w:rsid w:val="00F12DC8"/>
    <w:rsid w:val="00F13167"/>
    <w:rsid w:val="00F13C36"/>
    <w:rsid w:val="00F166E9"/>
    <w:rsid w:val="00F16E7B"/>
    <w:rsid w:val="00F1706B"/>
    <w:rsid w:val="00F170D9"/>
    <w:rsid w:val="00F171ED"/>
    <w:rsid w:val="00F174D0"/>
    <w:rsid w:val="00F1753C"/>
    <w:rsid w:val="00F179DC"/>
    <w:rsid w:val="00F17E83"/>
    <w:rsid w:val="00F20581"/>
    <w:rsid w:val="00F21676"/>
    <w:rsid w:val="00F21736"/>
    <w:rsid w:val="00F235D6"/>
    <w:rsid w:val="00F237CF"/>
    <w:rsid w:val="00F2458C"/>
    <w:rsid w:val="00F26887"/>
    <w:rsid w:val="00F268B5"/>
    <w:rsid w:val="00F274A1"/>
    <w:rsid w:val="00F27893"/>
    <w:rsid w:val="00F279B1"/>
    <w:rsid w:val="00F27CBC"/>
    <w:rsid w:val="00F27FA3"/>
    <w:rsid w:val="00F30B5B"/>
    <w:rsid w:val="00F30CB3"/>
    <w:rsid w:val="00F315EE"/>
    <w:rsid w:val="00F3181F"/>
    <w:rsid w:val="00F32114"/>
    <w:rsid w:val="00F332C7"/>
    <w:rsid w:val="00F33724"/>
    <w:rsid w:val="00F33E51"/>
    <w:rsid w:val="00F3565C"/>
    <w:rsid w:val="00F358D3"/>
    <w:rsid w:val="00F360F4"/>
    <w:rsid w:val="00F3663B"/>
    <w:rsid w:val="00F36CBE"/>
    <w:rsid w:val="00F36CED"/>
    <w:rsid w:val="00F371BF"/>
    <w:rsid w:val="00F37965"/>
    <w:rsid w:val="00F37C70"/>
    <w:rsid w:val="00F41322"/>
    <w:rsid w:val="00F41A58"/>
    <w:rsid w:val="00F42332"/>
    <w:rsid w:val="00F423C2"/>
    <w:rsid w:val="00F429F1"/>
    <w:rsid w:val="00F42C5F"/>
    <w:rsid w:val="00F42E09"/>
    <w:rsid w:val="00F43099"/>
    <w:rsid w:val="00F4327F"/>
    <w:rsid w:val="00F4426D"/>
    <w:rsid w:val="00F449A3"/>
    <w:rsid w:val="00F4528D"/>
    <w:rsid w:val="00F45A52"/>
    <w:rsid w:val="00F4621E"/>
    <w:rsid w:val="00F468CC"/>
    <w:rsid w:val="00F4698A"/>
    <w:rsid w:val="00F4763F"/>
    <w:rsid w:val="00F50BC3"/>
    <w:rsid w:val="00F50E0C"/>
    <w:rsid w:val="00F51421"/>
    <w:rsid w:val="00F5217B"/>
    <w:rsid w:val="00F52E04"/>
    <w:rsid w:val="00F54634"/>
    <w:rsid w:val="00F579F8"/>
    <w:rsid w:val="00F60189"/>
    <w:rsid w:val="00F604E8"/>
    <w:rsid w:val="00F61145"/>
    <w:rsid w:val="00F6173C"/>
    <w:rsid w:val="00F621D4"/>
    <w:rsid w:val="00F637E1"/>
    <w:rsid w:val="00F6443A"/>
    <w:rsid w:val="00F64C13"/>
    <w:rsid w:val="00F64C78"/>
    <w:rsid w:val="00F66E45"/>
    <w:rsid w:val="00F70692"/>
    <w:rsid w:val="00F7095D"/>
    <w:rsid w:val="00F714F2"/>
    <w:rsid w:val="00F71BCE"/>
    <w:rsid w:val="00F73B7E"/>
    <w:rsid w:val="00F74AE5"/>
    <w:rsid w:val="00F74C20"/>
    <w:rsid w:val="00F754EB"/>
    <w:rsid w:val="00F766F3"/>
    <w:rsid w:val="00F76F56"/>
    <w:rsid w:val="00F775B3"/>
    <w:rsid w:val="00F77834"/>
    <w:rsid w:val="00F77E06"/>
    <w:rsid w:val="00F77E47"/>
    <w:rsid w:val="00F800C6"/>
    <w:rsid w:val="00F8073C"/>
    <w:rsid w:val="00F8092E"/>
    <w:rsid w:val="00F819FB"/>
    <w:rsid w:val="00F81DDB"/>
    <w:rsid w:val="00F81E71"/>
    <w:rsid w:val="00F82035"/>
    <w:rsid w:val="00F82DC1"/>
    <w:rsid w:val="00F83843"/>
    <w:rsid w:val="00F83954"/>
    <w:rsid w:val="00F843BD"/>
    <w:rsid w:val="00F85385"/>
    <w:rsid w:val="00F85E74"/>
    <w:rsid w:val="00F868AD"/>
    <w:rsid w:val="00F86B9B"/>
    <w:rsid w:val="00F87430"/>
    <w:rsid w:val="00F87580"/>
    <w:rsid w:val="00F90249"/>
    <w:rsid w:val="00F90426"/>
    <w:rsid w:val="00F90825"/>
    <w:rsid w:val="00F90DA0"/>
    <w:rsid w:val="00F91F2D"/>
    <w:rsid w:val="00F92C5E"/>
    <w:rsid w:val="00F92CEC"/>
    <w:rsid w:val="00F92DCD"/>
    <w:rsid w:val="00F932CD"/>
    <w:rsid w:val="00F9334A"/>
    <w:rsid w:val="00F93E70"/>
    <w:rsid w:val="00F96B1C"/>
    <w:rsid w:val="00F97274"/>
    <w:rsid w:val="00F97D33"/>
    <w:rsid w:val="00FA277E"/>
    <w:rsid w:val="00FA3687"/>
    <w:rsid w:val="00FA37D3"/>
    <w:rsid w:val="00FA525C"/>
    <w:rsid w:val="00FA5785"/>
    <w:rsid w:val="00FA63DE"/>
    <w:rsid w:val="00FA70ED"/>
    <w:rsid w:val="00FA7779"/>
    <w:rsid w:val="00FB4787"/>
    <w:rsid w:val="00FB5AA1"/>
    <w:rsid w:val="00FB77CB"/>
    <w:rsid w:val="00FC037F"/>
    <w:rsid w:val="00FC0D5A"/>
    <w:rsid w:val="00FC22D9"/>
    <w:rsid w:val="00FC23AE"/>
    <w:rsid w:val="00FC2BC1"/>
    <w:rsid w:val="00FC3693"/>
    <w:rsid w:val="00FC3E4E"/>
    <w:rsid w:val="00FC5907"/>
    <w:rsid w:val="00FC5EE9"/>
    <w:rsid w:val="00FC73D8"/>
    <w:rsid w:val="00FD0C70"/>
    <w:rsid w:val="00FD4D0C"/>
    <w:rsid w:val="00FD5BBC"/>
    <w:rsid w:val="00FD77FF"/>
    <w:rsid w:val="00FE0958"/>
    <w:rsid w:val="00FE0DD2"/>
    <w:rsid w:val="00FE1AE9"/>
    <w:rsid w:val="00FE21D0"/>
    <w:rsid w:val="00FE28FE"/>
    <w:rsid w:val="00FE2CF8"/>
    <w:rsid w:val="00FE355B"/>
    <w:rsid w:val="00FE35CD"/>
    <w:rsid w:val="00FE4CA2"/>
    <w:rsid w:val="00FE5147"/>
    <w:rsid w:val="00FE64E5"/>
    <w:rsid w:val="00FE6C04"/>
    <w:rsid w:val="00FE701C"/>
    <w:rsid w:val="00FE789A"/>
    <w:rsid w:val="00FE7C83"/>
    <w:rsid w:val="00FE7DF0"/>
    <w:rsid w:val="00FF0082"/>
    <w:rsid w:val="00FF072A"/>
    <w:rsid w:val="00FF0A04"/>
    <w:rsid w:val="00FF0B5A"/>
    <w:rsid w:val="00FF0BB0"/>
    <w:rsid w:val="00FF1302"/>
    <w:rsid w:val="00FF1DB2"/>
    <w:rsid w:val="00FF1FCA"/>
    <w:rsid w:val="00FF3651"/>
    <w:rsid w:val="00FF42F2"/>
    <w:rsid w:val="00FF438C"/>
    <w:rsid w:val="00FF5D87"/>
    <w:rsid w:val="00FF6102"/>
    <w:rsid w:val="00FF64AB"/>
    <w:rsid w:val="00FF673D"/>
    <w:rsid w:val="00FF6D32"/>
    <w:rsid w:val="00FF75CF"/>
    <w:rsid w:val="00FF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118B"/>
  <w15:chartTrackingRefBased/>
  <w15:docId w15:val="{674B2A2A-2DD1-430E-935D-D7E1AEE7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F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029CB"/>
    <w:pPr>
      <w:keepNext/>
      <w:numPr>
        <w:numId w:val="1"/>
      </w:numPr>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8F5B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9CB"/>
    <w:rPr>
      <w:rFonts w:ascii="Arial" w:eastAsia="Times New Roman" w:hAnsi="Arial" w:cs="Arial"/>
      <w:b/>
      <w:bCs/>
      <w:lang w:eastAsia="ar-SA"/>
    </w:rPr>
  </w:style>
  <w:style w:type="paragraph" w:styleId="Header">
    <w:name w:val="header"/>
    <w:basedOn w:val="Normal"/>
    <w:link w:val="HeaderChar"/>
    <w:uiPriority w:val="99"/>
    <w:rsid w:val="007029CB"/>
  </w:style>
  <w:style w:type="character" w:customStyle="1" w:styleId="HeaderChar">
    <w:name w:val="Header Char"/>
    <w:basedOn w:val="DefaultParagraphFont"/>
    <w:link w:val="Header"/>
    <w:uiPriority w:val="99"/>
    <w:rsid w:val="007029CB"/>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7029CB"/>
    <w:pPr>
      <w:suppressAutoHyphens/>
      <w:spacing w:after="0"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029CB"/>
    <w:pPr>
      <w:tabs>
        <w:tab w:val="center" w:pos="4513"/>
        <w:tab w:val="right" w:pos="9026"/>
      </w:tabs>
    </w:pPr>
  </w:style>
  <w:style w:type="character" w:customStyle="1" w:styleId="FooterChar">
    <w:name w:val="Footer Char"/>
    <w:basedOn w:val="DefaultParagraphFont"/>
    <w:link w:val="Footer"/>
    <w:uiPriority w:val="99"/>
    <w:rsid w:val="007029CB"/>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rsid w:val="007029C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A332B"/>
    <w:pPr>
      <w:ind w:left="720"/>
      <w:contextualSpacing/>
    </w:pPr>
  </w:style>
  <w:style w:type="character" w:styleId="Hyperlink">
    <w:name w:val="Hyperlink"/>
    <w:basedOn w:val="DefaultParagraphFont"/>
    <w:uiPriority w:val="99"/>
    <w:unhideWhenUsed/>
    <w:rsid w:val="000B5208"/>
    <w:rPr>
      <w:color w:val="0563C1" w:themeColor="hyperlink"/>
      <w:u w:val="single"/>
    </w:rPr>
  </w:style>
  <w:style w:type="character" w:styleId="UnresolvedMention">
    <w:name w:val="Unresolved Mention"/>
    <w:basedOn w:val="DefaultParagraphFont"/>
    <w:uiPriority w:val="99"/>
    <w:semiHidden/>
    <w:unhideWhenUsed/>
    <w:rsid w:val="000B5208"/>
    <w:rPr>
      <w:color w:val="605E5C"/>
      <w:shd w:val="clear" w:color="auto" w:fill="E1DFDD"/>
    </w:rPr>
  </w:style>
  <w:style w:type="character" w:styleId="FollowedHyperlink">
    <w:name w:val="FollowedHyperlink"/>
    <w:basedOn w:val="DefaultParagraphFont"/>
    <w:uiPriority w:val="99"/>
    <w:semiHidden/>
    <w:unhideWhenUsed/>
    <w:rsid w:val="005740CA"/>
    <w:rPr>
      <w:color w:val="954F72" w:themeColor="followedHyperlink"/>
      <w:u w:val="single"/>
    </w:rPr>
  </w:style>
  <w:style w:type="table" w:styleId="TableGrid">
    <w:name w:val="Table Grid"/>
    <w:basedOn w:val="TableNormal"/>
    <w:uiPriority w:val="59"/>
    <w:rsid w:val="00EC46F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7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242D"/>
    <w:pPr>
      <w:spacing w:after="0" w:line="240" w:lineRule="auto"/>
    </w:pPr>
    <w:rPr>
      <w:rFonts w:ascii="Calibri" w:eastAsia="Calibri"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5D98"/>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115D98"/>
    <w:rPr>
      <w:rFonts w:ascii="Cambria" w:eastAsia="Times New Roman" w:hAnsi="Cambria" w:cs="Times New Roman"/>
      <w:color w:val="17365D"/>
      <w:spacing w:val="5"/>
      <w:kern w:val="28"/>
      <w:sz w:val="52"/>
      <w:szCs w:val="52"/>
    </w:rPr>
  </w:style>
  <w:style w:type="character" w:styleId="BookTitle">
    <w:name w:val="Book Title"/>
    <w:uiPriority w:val="33"/>
    <w:qFormat/>
    <w:rsid w:val="00115D98"/>
    <w:rPr>
      <w:b/>
      <w:bCs/>
      <w:smallCaps/>
      <w:spacing w:val="5"/>
    </w:rPr>
  </w:style>
  <w:style w:type="paragraph" w:customStyle="1" w:styleId="Heading21">
    <w:name w:val="Heading 21"/>
    <w:basedOn w:val="Heading2"/>
    <w:qFormat/>
    <w:rsid w:val="008F5B52"/>
    <w:pPr>
      <w:numPr>
        <w:numId w:val="2"/>
      </w:numPr>
      <w:tabs>
        <w:tab w:val="clear" w:pos="9782"/>
        <w:tab w:val="num" w:pos="360"/>
        <w:tab w:val="num" w:pos="2411"/>
      </w:tabs>
      <w:suppressAutoHyphens w:val="0"/>
      <w:spacing w:before="200"/>
      <w:ind w:left="2411" w:firstLine="0"/>
    </w:pPr>
    <w:rPr>
      <w:rFonts w:ascii="Calibri" w:eastAsia="Times New Roman" w:hAnsi="Calibri" w:cs="Times New Roman"/>
      <w:b/>
      <w:bCs/>
      <w:color w:val="000000"/>
      <w:sz w:val="24"/>
      <w:lang w:eastAsia="en-US"/>
    </w:rPr>
  </w:style>
  <w:style w:type="character" w:customStyle="1" w:styleId="Heading2Char">
    <w:name w:val="Heading 2 Char"/>
    <w:basedOn w:val="DefaultParagraphFont"/>
    <w:link w:val="Heading2"/>
    <w:uiPriority w:val="9"/>
    <w:semiHidden/>
    <w:rsid w:val="008F5B52"/>
    <w:rPr>
      <w:rFonts w:asciiTheme="majorHAnsi" w:eastAsiaTheme="majorEastAsia" w:hAnsiTheme="majorHAnsi" w:cstheme="majorBidi"/>
      <w:color w:val="2F5496" w:themeColor="accent1" w:themeShade="BF"/>
      <w:sz w:val="26"/>
      <w:szCs w:val="26"/>
      <w:lang w:eastAsia="ar-SA"/>
    </w:rPr>
  </w:style>
  <w:style w:type="table" w:customStyle="1" w:styleId="TableGrid3">
    <w:name w:val="Table Grid3"/>
    <w:basedOn w:val="TableNormal"/>
    <w:next w:val="TableGrid"/>
    <w:uiPriority w:val="39"/>
    <w:rsid w:val="00D41EE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06EF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2BBE"/>
    <w:rPr>
      <w:sz w:val="20"/>
      <w:szCs w:val="20"/>
    </w:rPr>
  </w:style>
  <w:style w:type="character" w:customStyle="1" w:styleId="FootnoteTextChar">
    <w:name w:val="Footnote Text Char"/>
    <w:basedOn w:val="DefaultParagraphFont"/>
    <w:link w:val="FootnoteText"/>
    <w:uiPriority w:val="99"/>
    <w:semiHidden/>
    <w:rsid w:val="003C2BBE"/>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3C2BBE"/>
    <w:rPr>
      <w:vertAlign w:val="superscript"/>
    </w:rPr>
  </w:style>
  <w:style w:type="character" w:styleId="CommentReference">
    <w:name w:val="annotation reference"/>
    <w:basedOn w:val="DefaultParagraphFont"/>
    <w:uiPriority w:val="99"/>
    <w:semiHidden/>
    <w:unhideWhenUsed/>
    <w:rsid w:val="00B42125"/>
    <w:rPr>
      <w:sz w:val="16"/>
      <w:szCs w:val="16"/>
    </w:rPr>
  </w:style>
  <w:style w:type="paragraph" w:styleId="CommentText">
    <w:name w:val="annotation text"/>
    <w:basedOn w:val="Normal"/>
    <w:link w:val="CommentTextChar"/>
    <w:uiPriority w:val="99"/>
    <w:unhideWhenUsed/>
    <w:rsid w:val="00B42125"/>
    <w:rPr>
      <w:sz w:val="20"/>
      <w:szCs w:val="20"/>
    </w:rPr>
  </w:style>
  <w:style w:type="character" w:customStyle="1" w:styleId="CommentTextChar">
    <w:name w:val="Comment Text Char"/>
    <w:basedOn w:val="DefaultParagraphFont"/>
    <w:link w:val="CommentText"/>
    <w:uiPriority w:val="99"/>
    <w:rsid w:val="00B42125"/>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42125"/>
    <w:rPr>
      <w:b/>
      <w:bCs/>
    </w:rPr>
  </w:style>
  <w:style w:type="character" w:customStyle="1" w:styleId="CommentSubjectChar">
    <w:name w:val="Comment Subject Char"/>
    <w:basedOn w:val="CommentTextChar"/>
    <w:link w:val="CommentSubject"/>
    <w:uiPriority w:val="99"/>
    <w:semiHidden/>
    <w:rsid w:val="00B42125"/>
    <w:rPr>
      <w:rFonts w:ascii="Times New Roman" w:eastAsia="Times New Roman" w:hAnsi="Times New Roman" w:cs="Times New Roman"/>
      <w:b/>
      <w:bCs/>
      <w:sz w:val="20"/>
      <w:szCs w:val="20"/>
      <w:lang w:eastAsia="ar-SA"/>
    </w:rPr>
  </w:style>
  <w:style w:type="table" w:customStyle="1" w:styleId="TableGrid5">
    <w:name w:val="Table Grid5"/>
    <w:basedOn w:val="TableNormal"/>
    <w:next w:val="TableGrid"/>
    <w:uiPriority w:val="59"/>
    <w:rsid w:val="00A56B5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031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customStyle="1" w:styleId="FooterRef">
    <w:name w:val="Footer Ref."/>
    <w:basedOn w:val="Normal"/>
    <w:rsid w:val="00F3181F"/>
    <w:pPr>
      <w:suppressAutoHyphens w:val="0"/>
      <w:spacing w:after="200" w:line="200" w:lineRule="atLeast"/>
    </w:pPr>
    <w:rPr>
      <w:rFonts w:ascii="Arial" w:eastAsia="Calibri" w:hAnsi="Arial"/>
      <w:color w:val="003591"/>
      <w:sz w:val="14"/>
      <w:szCs w:val="22"/>
      <w:lang w:eastAsia="en-US"/>
    </w:rPr>
  </w:style>
  <w:style w:type="paragraph" w:customStyle="1" w:styleId="msonormal0">
    <w:name w:val="msonormal"/>
    <w:basedOn w:val="Normal"/>
    <w:rsid w:val="00617FAE"/>
    <w:pPr>
      <w:suppressAutoHyphens w:val="0"/>
      <w:spacing w:before="100" w:beforeAutospacing="1" w:after="100" w:afterAutospacing="1"/>
    </w:pPr>
    <w:rPr>
      <w:lang w:eastAsia="en-GB"/>
    </w:rPr>
  </w:style>
  <w:style w:type="paragraph" w:customStyle="1" w:styleId="xl79">
    <w:name w:val="xl79"/>
    <w:basedOn w:val="Normal"/>
    <w:rsid w:val="00303795"/>
    <w:pPr>
      <w:suppressAutoHyphens w:val="0"/>
      <w:spacing w:before="100" w:beforeAutospacing="1" w:after="100" w:afterAutospacing="1"/>
    </w:pPr>
    <w:rPr>
      <w:rFonts w:ascii="Arial" w:hAnsi="Arial" w:cs="Arial"/>
      <w:b/>
      <w:bCs/>
      <w:sz w:val="16"/>
      <w:szCs w:val="16"/>
      <w:u w:val="single"/>
      <w:lang w:eastAsia="en-GB"/>
    </w:rPr>
  </w:style>
  <w:style w:type="paragraph" w:customStyle="1" w:styleId="xl80">
    <w:name w:val="xl80"/>
    <w:basedOn w:val="Normal"/>
    <w:rsid w:val="00303795"/>
    <w:pPr>
      <w:suppressAutoHyphens w:val="0"/>
      <w:spacing w:before="100" w:beforeAutospacing="1" w:after="100" w:afterAutospacing="1"/>
    </w:pPr>
    <w:rPr>
      <w:rFonts w:ascii="Arial" w:hAnsi="Arial" w:cs="Arial"/>
      <w:b/>
      <w:bCs/>
      <w:sz w:val="16"/>
      <w:szCs w:val="16"/>
      <w:lang w:eastAsia="en-GB"/>
    </w:rPr>
  </w:style>
  <w:style w:type="paragraph" w:customStyle="1" w:styleId="xl81">
    <w:name w:val="xl81"/>
    <w:basedOn w:val="Normal"/>
    <w:rsid w:val="00303795"/>
    <w:pPr>
      <w:suppressAutoHyphens w:val="0"/>
      <w:spacing w:before="100" w:beforeAutospacing="1" w:after="100" w:afterAutospacing="1"/>
      <w:jc w:val="center"/>
    </w:pPr>
    <w:rPr>
      <w:rFonts w:ascii="Arial" w:hAnsi="Arial" w:cs="Arial"/>
      <w:b/>
      <w:bCs/>
      <w:sz w:val="16"/>
      <w:szCs w:val="16"/>
      <w:lang w:eastAsia="en-GB"/>
    </w:rPr>
  </w:style>
  <w:style w:type="paragraph" w:customStyle="1" w:styleId="xl82">
    <w:name w:val="xl82"/>
    <w:basedOn w:val="Normal"/>
    <w:rsid w:val="00303795"/>
    <w:pPr>
      <w:suppressAutoHyphens w:val="0"/>
      <w:spacing w:before="100" w:beforeAutospacing="1" w:after="100" w:afterAutospacing="1"/>
      <w:jc w:val="right"/>
    </w:pPr>
    <w:rPr>
      <w:rFonts w:ascii="Arial" w:hAnsi="Arial" w:cs="Arial"/>
      <w:b/>
      <w:bCs/>
      <w:sz w:val="16"/>
      <w:szCs w:val="16"/>
      <w:u w:val="single"/>
      <w:lang w:eastAsia="en-GB"/>
    </w:rPr>
  </w:style>
  <w:style w:type="paragraph" w:customStyle="1" w:styleId="xl83">
    <w:name w:val="xl83"/>
    <w:basedOn w:val="Normal"/>
    <w:rsid w:val="00303795"/>
    <w:pPr>
      <w:suppressAutoHyphens w:val="0"/>
      <w:spacing w:before="100" w:beforeAutospacing="1" w:after="100" w:afterAutospacing="1"/>
      <w:jc w:val="right"/>
    </w:pPr>
    <w:rPr>
      <w:rFonts w:ascii="Arial" w:hAnsi="Arial" w:cs="Arial"/>
      <w:sz w:val="16"/>
      <w:szCs w:val="16"/>
      <w:lang w:eastAsia="en-GB"/>
    </w:rPr>
  </w:style>
  <w:style w:type="paragraph" w:customStyle="1" w:styleId="xl84">
    <w:name w:val="xl84"/>
    <w:basedOn w:val="Normal"/>
    <w:rsid w:val="00303795"/>
    <w:pPr>
      <w:suppressAutoHyphens w:val="0"/>
      <w:spacing w:before="100" w:beforeAutospacing="1" w:after="100" w:afterAutospacing="1"/>
      <w:jc w:val="right"/>
    </w:pPr>
    <w:rPr>
      <w:rFonts w:ascii="Arial" w:hAnsi="Arial" w:cs="Arial"/>
      <w:sz w:val="16"/>
      <w:szCs w:val="16"/>
      <w:lang w:eastAsia="en-GB"/>
    </w:rPr>
  </w:style>
  <w:style w:type="paragraph" w:customStyle="1" w:styleId="xl85">
    <w:name w:val="xl85"/>
    <w:basedOn w:val="Normal"/>
    <w:rsid w:val="00303795"/>
    <w:pPr>
      <w:suppressAutoHyphens w:val="0"/>
      <w:spacing w:before="100" w:beforeAutospacing="1" w:after="100" w:afterAutospacing="1"/>
      <w:jc w:val="right"/>
    </w:pPr>
    <w:rPr>
      <w:rFonts w:ascii="Arial" w:hAnsi="Arial" w:cs="Arial"/>
      <w:b/>
      <w:bCs/>
      <w:sz w:val="16"/>
      <w:szCs w:val="16"/>
      <w:lang w:eastAsia="en-GB"/>
    </w:rPr>
  </w:style>
  <w:style w:type="paragraph" w:customStyle="1" w:styleId="xl86">
    <w:name w:val="xl86"/>
    <w:basedOn w:val="Normal"/>
    <w:rsid w:val="00303795"/>
    <w:pPr>
      <w:suppressAutoHyphens w:val="0"/>
      <w:spacing w:before="100" w:beforeAutospacing="1" w:after="100" w:afterAutospacing="1"/>
      <w:jc w:val="right"/>
    </w:pPr>
    <w:rPr>
      <w:rFonts w:ascii="Arial" w:hAnsi="Arial" w:cs="Arial"/>
      <w:b/>
      <w:bCs/>
      <w:sz w:val="16"/>
      <w:szCs w:val="16"/>
      <w:lang w:eastAsia="en-GB"/>
    </w:rPr>
  </w:style>
  <w:style w:type="paragraph" w:customStyle="1" w:styleId="xl87">
    <w:name w:val="xl87"/>
    <w:basedOn w:val="Normal"/>
    <w:rsid w:val="00303795"/>
    <w:pPr>
      <w:suppressAutoHyphens w:val="0"/>
      <w:spacing w:before="100" w:beforeAutospacing="1" w:after="100" w:afterAutospacing="1"/>
      <w:jc w:val="center"/>
    </w:pPr>
    <w:rPr>
      <w:rFonts w:ascii="Arial" w:hAnsi="Arial" w:cs="Arial"/>
      <w:b/>
      <w:bCs/>
      <w:sz w:val="16"/>
      <w:szCs w:val="16"/>
      <w:u w:val="single"/>
      <w:lang w:eastAsia="en-GB"/>
    </w:rPr>
  </w:style>
  <w:style w:type="paragraph" w:customStyle="1" w:styleId="xl88">
    <w:name w:val="xl88"/>
    <w:basedOn w:val="Normal"/>
    <w:rsid w:val="00303795"/>
    <w:pPr>
      <w:suppressAutoHyphens w:val="0"/>
      <w:spacing w:before="100" w:beforeAutospacing="1" w:after="100" w:afterAutospacing="1"/>
    </w:pPr>
    <w:rPr>
      <w:rFonts w:ascii="Arial" w:hAnsi="Arial" w:cs="Arial"/>
      <w:sz w:val="16"/>
      <w:szCs w:val="16"/>
      <w:lang w:eastAsia="en-GB"/>
    </w:rPr>
  </w:style>
  <w:style w:type="paragraph" w:customStyle="1" w:styleId="xl89">
    <w:name w:val="xl89"/>
    <w:basedOn w:val="Normal"/>
    <w:rsid w:val="00303795"/>
    <w:pPr>
      <w:suppressAutoHyphens w:val="0"/>
      <w:spacing w:before="100" w:beforeAutospacing="1" w:after="100" w:afterAutospacing="1"/>
    </w:pPr>
    <w:rPr>
      <w:rFonts w:ascii="Arial" w:hAnsi="Arial" w:cs="Arial"/>
      <w:b/>
      <w:bCs/>
      <w:sz w:val="16"/>
      <w:szCs w:val="16"/>
      <w:lang w:eastAsia="en-GB"/>
    </w:rPr>
  </w:style>
  <w:style w:type="paragraph" w:customStyle="1" w:styleId="xl90">
    <w:name w:val="xl90"/>
    <w:basedOn w:val="Normal"/>
    <w:rsid w:val="00303795"/>
    <w:pPr>
      <w:suppressAutoHyphens w:val="0"/>
      <w:spacing w:before="100" w:beforeAutospacing="1" w:after="100" w:afterAutospacing="1"/>
    </w:pPr>
    <w:rPr>
      <w:rFonts w:ascii="Arial" w:hAnsi="Arial" w:cs="Arial"/>
      <w:b/>
      <w:bCs/>
      <w:sz w:val="16"/>
      <w:szCs w:val="16"/>
      <w:u w:val="single"/>
      <w:lang w:eastAsia="en-GB"/>
    </w:rPr>
  </w:style>
  <w:style w:type="paragraph" w:customStyle="1" w:styleId="xl91">
    <w:name w:val="xl91"/>
    <w:basedOn w:val="Normal"/>
    <w:rsid w:val="00303795"/>
    <w:pPr>
      <w:suppressAutoHyphens w:val="0"/>
      <w:spacing w:before="100" w:beforeAutospacing="1" w:after="100" w:afterAutospacing="1"/>
    </w:pPr>
    <w:rPr>
      <w:rFonts w:ascii="Arial" w:hAnsi="Arial" w:cs="Arial"/>
      <w:b/>
      <w:bCs/>
      <w:sz w:val="16"/>
      <w:szCs w:val="16"/>
      <w:lang w:eastAsia="en-GB"/>
    </w:rPr>
  </w:style>
  <w:style w:type="paragraph" w:customStyle="1" w:styleId="xl92">
    <w:name w:val="xl92"/>
    <w:basedOn w:val="Normal"/>
    <w:rsid w:val="00303795"/>
    <w:pPr>
      <w:suppressAutoHyphens w:val="0"/>
      <w:spacing w:before="100" w:beforeAutospacing="1" w:after="100" w:afterAutospacing="1"/>
    </w:pPr>
    <w:rPr>
      <w:rFonts w:ascii="Arial" w:hAnsi="Arial" w:cs="Arial"/>
      <w:sz w:val="16"/>
      <w:szCs w:val="16"/>
      <w:lang w:eastAsia="en-GB"/>
    </w:rPr>
  </w:style>
  <w:style w:type="paragraph" w:customStyle="1" w:styleId="xl93">
    <w:name w:val="xl93"/>
    <w:basedOn w:val="Normal"/>
    <w:rsid w:val="00303795"/>
    <w:pPr>
      <w:suppressAutoHyphens w:val="0"/>
      <w:spacing w:before="100" w:beforeAutospacing="1" w:after="100" w:afterAutospacing="1"/>
    </w:pPr>
    <w:rPr>
      <w:rFonts w:ascii="Arial" w:hAnsi="Arial" w:cs="Arial"/>
      <w:b/>
      <w:bCs/>
      <w:sz w:val="16"/>
      <w:szCs w:val="16"/>
      <w:lang w:eastAsia="en-GB"/>
    </w:rPr>
  </w:style>
  <w:style w:type="paragraph" w:customStyle="1" w:styleId="xl94">
    <w:name w:val="xl94"/>
    <w:basedOn w:val="Normal"/>
    <w:rsid w:val="00303795"/>
    <w:pPr>
      <w:suppressAutoHyphens w:val="0"/>
      <w:spacing w:before="100" w:beforeAutospacing="1" w:after="100" w:afterAutospacing="1"/>
      <w:jc w:val="center"/>
    </w:pPr>
    <w:rPr>
      <w:lang w:eastAsia="en-GB"/>
    </w:rPr>
  </w:style>
  <w:style w:type="paragraph" w:customStyle="1" w:styleId="xl95">
    <w:name w:val="xl95"/>
    <w:basedOn w:val="Normal"/>
    <w:rsid w:val="00303795"/>
    <w:pPr>
      <w:shd w:val="clear" w:color="000000" w:fill="D9D9D9"/>
      <w:suppressAutoHyphens w:val="0"/>
      <w:spacing w:before="100" w:beforeAutospacing="1" w:after="100" w:afterAutospacing="1"/>
      <w:jc w:val="right"/>
    </w:pPr>
    <w:rPr>
      <w:rFonts w:ascii="Arial" w:hAnsi="Arial" w:cs="Arial"/>
      <w:sz w:val="16"/>
      <w:szCs w:val="16"/>
      <w:lang w:eastAsia="en-GB"/>
    </w:rPr>
  </w:style>
  <w:style w:type="paragraph" w:customStyle="1" w:styleId="xl96">
    <w:name w:val="xl96"/>
    <w:basedOn w:val="Normal"/>
    <w:rsid w:val="00303795"/>
    <w:pPr>
      <w:shd w:val="clear" w:color="000000" w:fill="D9D9D9"/>
      <w:suppressAutoHyphens w:val="0"/>
      <w:spacing w:before="100" w:beforeAutospacing="1" w:after="100" w:afterAutospacing="1"/>
    </w:pPr>
    <w:rPr>
      <w:rFonts w:ascii="Arial" w:hAnsi="Arial" w:cs="Arial"/>
      <w:sz w:val="16"/>
      <w:szCs w:val="16"/>
      <w:lang w:eastAsia="en-GB"/>
    </w:rPr>
  </w:style>
  <w:style w:type="paragraph" w:customStyle="1" w:styleId="xl97">
    <w:name w:val="xl97"/>
    <w:basedOn w:val="Normal"/>
    <w:rsid w:val="00303795"/>
    <w:pPr>
      <w:shd w:val="clear" w:color="000000" w:fill="D9D9D9"/>
      <w:suppressAutoHyphens w:val="0"/>
      <w:spacing w:before="100" w:beforeAutospacing="1" w:after="100" w:afterAutospacing="1"/>
    </w:pPr>
    <w:rPr>
      <w:lang w:eastAsia="en-GB"/>
    </w:rPr>
  </w:style>
  <w:style w:type="paragraph" w:customStyle="1" w:styleId="xl98">
    <w:name w:val="xl98"/>
    <w:basedOn w:val="Normal"/>
    <w:rsid w:val="00303795"/>
    <w:pPr>
      <w:shd w:val="clear" w:color="000000" w:fill="D9D9D9"/>
      <w:suppressAutoHyphens w:val="0"/>
      <w:spacing w:before="100" w:beforeAutospacing="1" w:after="100" w:afterAutospacing="1"/>
    </w:pPr>
    <w:rPr>
      <w:rFonts w:ascii="Arial" w:hAnsi="Arial" w:cs="Arial"/>
      <w:sz w:val="16"/>
      <w:szCs w:val="16"/>
      <w:lang w:eastAsia="en-GB"/>
    </w:rPr>
  </w:style>
  <w:style w:type="paragraph" w:customStyle="1" w:styleId="xl99">
    <w:name w:val="xl99"/>
    <w:basedOn w:val="Normal"/>
    <w:rsid w:val="00303795"/>
    <w:pPr>
      <w:shd w:val="clear" w:color="000000" w:fill="D9D9D9"/>
      <w:suppressAutoHyphens w:val="0"/>
      <w:spacing w:before="100" w:beforeAutospacing="1" w:after="100" w:afterAutospacing="1"/>
      <w:jc w:val="right"/>
    </w:pPr>
    <w:rPr>
      <w:rFonts w:ascii="Arial" w:hAnsi="Arial" w:cs="Arial"/>
      <w:sz w:val="16"/>
      <w:szCs w:val="16"/>
      <w:lang w:eastAsia="en-GB"/>
    </w:rPr>
  </w:style>
  <w:style w:type="table" w:customStyle="1" w:styleId="TableGrid6">
    <w:name w:val="Table Grid6"/>
    <w:basedOn w:val="TableNormal"/>
    <w:next w:val="TableGrid"/>
    <w:uiPriority w:val="39"/>
    <w:rsid w:val="00A013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F07238"/>
    <w:pPr>
      <w:shd w:val="clear" w:color="000000" w:fill="CFCFCF"/>
      <w:suppressAutoHyphens w:val="0"/>
      <w:spacing w:before="100" w:beforeAutospacing="1" w:after="100" w:afterAutospacing="1"/>
    </w:pPr>
    <w:rPr>
      <w:lang w:eastAsia="en-GB"/>
    </w:rPr>
  </w:style>
  <w:style w:type="paragraph" w:customStyle="1" w:styleId="xl66">
    <w:name w:val="xl66"/>
    <w:basedOn w:val="Normal"/>
    <w:rsid w:val="00F07238"/>
    <w:pPr>
      <w:suppressAutoHyphens w:val="0"/>
      <w:spacing w:before="100" w:beforeAutospacing="1" w:after="100" w:afterAutospacing="1"/>
      <w:textAlignment w:val="top"/>
    </w:pPr>
    <w:rPr>
      <w:lang w:eastAsia="en-GB"/>
    </w:rPr>
  </w:style>
  <w:style w:type="paragraph" w:customStyle="1" w:styleId="xl67">
    <w:name w:val="xl67"/>
    <w:basedOn w:val="Normal"/>
    <w:rsid w:val="00F07238"/>
    <w:pPr>
      <w:suppressAutoHyphens w:val="0"/>
      <w:spacing w:before="100" w:beforeAutospacing="1" w:after="100" w:afterAutospacing="1"/>
      <w:textAlignment w:val="top"/>
    </w:pPr>
    <w:rPr>
      <w:lang w:eastAsia="en-GB"/>
    </w:rPr>
  </w:style>
  <w:style w:type="paragraph" w:customStyle="1" w:styleId="xl69">
    <w:name w:val="xl69"/>
    <w:basedOn w:val="Normal"/>
    <w:rsid w:val="00F07238"/>
    <w:pPr>
      <w:suppressAutoHyphens w:val="0"/>
      <w:spacing w:before="100" w:beforeAutospacing="1" w:after="100" w:afterAutospacing="1"/>
      <w:textAlignment w:val="top"/>
    </w:pPr>
    <w:rPr>
      <w:lang w:eastAsia="en-GB"/>
    </w:rPr>
  </w:style>
  <w:style w:type="paragraph" w:customStyle="1" w:styleId="xl70">
    <w:name w:val="xl70"/>
    <w:basedOn w:val="Normal"/>
    <w:rsid w:val="00F07238"/>
    <w:pPr>
      <w:suppressAutoHyphens w:val="0"/>
      <w:spacing w:before="100" w:beforeAutospacing="1" w:after="100" w:afterAutospacing="1"/>
    </w:pPr>
    <w:rPr>
      <w:color w:val="FF0000"/>
      <w:lang w:eastAsia="en-GB"/>
    </w:rPr>
  </w:style>
  <w:style w:type="paragraph" w:customStyle="1" w:styleId="xl63">
    <w:name w:val="xl63"/>
    <w:basedOn w:val="Normal"/>
    <w:rsid w:val="00B37B7D"/>
    <w:pPr>
      <w:suppressAutoHyphens w:val="0"/>
      <w:spacing w:before="100" w:beforeAutospacing="1" w:after="100" w:afterAutospacing="1"/>
      <w:jc w:val="center"/>
    </w:pPr>
    <w:rPr>
      <w:lang w:eastAsia="en-GB"/>
    </w:rPr>
  </w:style>
  <w:style w:type="paragraph" w:customStyle="1" w:styleId="xl64">
    <w:name w:val="xl64"/>
    <w:basedOn w:val="Normal"/>
    <w:rsid w:val="00B37B7D"/>
    <w:pPr>
      <w:suppressAutoHyphens w:val="0"/>
      <w:spacing w:before="100" w:beforeAutospacing="1" w:after="100" w:afterAutospacing="1"/>
      <w:jc w:val="center"/>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1193">
      <w:bodyDiv w:val="1"/>
      <w:marLeft w:val="0"/>
      <w:marRight w:val="0"/>
      <w:marTop w:val="0"/>
      <w:marBottom w:val="0"/>
      <w:divBdr>
        <w:top w:val="none" w:sz="0" w:space="0" w:color="auto"/>
        <w:left w:val="none" w:sz="0" w:space="0" w:color="auto"/>
        <w:bottom w:val="none" w:sz="0" w:space="0" w:color="auto"/>
        <w:right w:val="none" w:sz="0" w:space="0" w:color="auto"/>
      </w:divBdr>
    </w:div>
    <w:div w:id="99297282">
      <w:bodyDiv w:val="1"/>
      <w:marLeft w:val="0"/>
      <w:marRight w:val="0"/>
      <w:marTop w:val="0"/>
      <w:marBottom w:val="0"/>
      <w:divBdr>
        <w:top w:val="none" w:sz="0" w:space="0" w:color="auto"/>
        <w:left w:val="none" w:sz="0" w:space="0" w:color="auto"/>
        <w:bottom w:val="none" w:sz="0" w:space="0" w:color="auto"/>
        <w:right w:val="none" w:sz="0" w:space="0" w:color="auto"/>
      </w:divBdr>
    </w:div>
    <w:div w:id="159318750">
      <w:bodyDiv w:val="1"/>
      <w:marLeft w:val="0"/>
      <w:marRight w:val="0"/>
      <w:marTop w:val="0"/>
      <w:marBottom w:val="0"/>
      <w:divBdr>
        <w:top w:val="none" w:sz="0" w:space="0" w:color="auto"/>
        <w:left w:val="none" w:sz="0" w:space="0" w:color="auto"/>
        <w:bottom w:val="none" w:sz="0" w:space="0" w:color="auto"/>
        <w:right w:val="none" w:sz="0" w:space="0" w:color="auto"/>
      </w:divBdr>
    </w:div>
    <w:div w:id="245842935">
      <w:bodyDiv w:val="1"/>
      <w:marLeft w:val="0"/>
      <w:marRight w:val="0"/>
      <w:marTop w:val="0"/>
      <w:marBottom w:val="0"/>
      <w:divBdr>
        <w:top w:val="none" w:sz="0" w:space="0" w:color="auto"/>
        <w:left w:val="none" w:sz="0" w:space="0" w:color="auto"/>
        <w:bottom w:val="none" w:sz="0" w:space="0" w:color="auto"/>
        <w:right w:val="none" w:sz="0" w:space="0" w:color="auto"/>
      </w:divBdr>
    </w:div>
    <w:div w:id="322465305">
      <w:bodyDiv w:val="1"/>
      <w:marLeft w:val="0"/>
      <w:marRight w:val="0"/>
      <w:marTop w:val="0"/>
      <w:marBottom w:val="0"/>
      <w:divBdr>
        <w:top w:val="none" w:sz="0" w:space="0" w:color="auto"/>
        <w:left w:val="none" w:sz="0" w:space="0" w:color="auto"/>
        <w:bottom w:val="none" w:sz="0" w:space="0" w:color="auto"/>
        <w:right w:val="none" w:sz="0" w:space="0" w:color="auto"/>
      </w:divBdr>
    </w:div>
    <w:div w:id="338851867">
      <w:bodyDiv w:val="1"/>
      <w:marLeft w:val="0"/>
      <w:marRight w:val="0"/>
      <w:marTop w:val="0"/>
      <w:marBottom w:val="0"/>
      <w:divBdr>
        <w:top w:val="none" w:sz="0" w:space="0" w:color="auto"/>
        <w:left w:val="none" w:sz="0" w:space="0" w:color="auto"/>
        <w:bottom w:val="none" w:sz="0" w:space="0" w:color="auto"/>
        <w:right w:val="none" w:sz="0" w:space="0" w:color="auto"/>
      </w:divBdr>
    </w:div>
    <w:div w:id="457457102">
      <w:bodyDiv w:val="1"/>
      <w:marLeft w:val="0"/>
      <w:marRight w:val="0"/>
      <w:marTop w:val="0"/>
      <w:marBottom w:val="0"/>
      <w:divBdr>
        <w:top w:val="none" w:sz="0" w:space="0" w:color="auto"/>
        <w:left w:val="none" w:sz="0" w:space="0" w:color="auto"/>
        <w:bottom w:val="none" w:sz="0" w:space="0" w:color="auto"/>
        <w:right w:val="none" w:sz="0" w:space="0" w:color="auto"/>
      </w:divBdr>
    </w:div>
    <w:div w:id="460537963">
      <w:bodyDiv w:val="1"/>
      <w:marLeft w:val="0"/>
      <w:marRight w:val="0"/>
      <w:marTop w:val="0"/>
      <w:marBottom w:val="0"/>
      <w:divBdr>
        <w:top w:val="none" w:sz="0" w:space="0" w:color="auto"/>
        <w:left w:val="none" w:sz="0" w:space="0" w:color="auto"/>
        <w:bottom w:val="none" w:sz="0" w:space="0" w:color="auto"/>
        <w:right w:val="none" w:sz="0" w:space="0" w:color="auto"/>
      </w:divBdr>
    </w:div>
    <w:div w:id="470632981">
      <w:bodyDiv w:val="1"/>
      <w:marLeft w:val="0"/>
      <w:marRight w:val="0"/>
      <w:marTop w:val="0"/>
      <w:marBottom w:val="0"/>
      <w:divBdr>
        <w:top w:val="none" w:sz="0" w:space="0" w:color="auto"/>
        <w:left w:val="none" w:sz="0" w:space="0" w:color="auto"/>
        <w:bottom w:val="none" w:sz="0" w:space="0" w:color="auto"/>
        <w:right w:val="none" w:sz="0" w:space="0" w:color="auto"/>
      </w:divBdr>
    </w:div>
    <w:div w:id="530529127">
      <w:bodyDiv w:val="1"/>
      <w:marLeft w:val="0"/>
      <w:marRight w:val="0"/>
      <w:marTop w:val="0"/>
      <w:marBottom w:val="0"/>
      <w:divBdr>
        <w:top w:val="none" w:sz="0" w:space="0" w:color="auto"/>
        <w:left w:val="none" w:sz="0" w:space="0" w:color="auto"/>
        <w:bottom w:val="none" w:sz="0" w:space="0" w:color="auto"/>
        <w:right w:val="none" w:sz="0" w:space="0" w:color="auto"/>
      </w:divBdr>
    </w:div>
    <w:div w:id="650061448">
      <w:bodyDiv w:val="1"/>
      <w:marLeft w:val="0"/>
      <w:marRight w:val="0"/>
      <w:marTop w:val="0"/>
      <w:marBottom w:val="0"/>
      <w:divBdr>
        <w:top w:val="none" w:sz="0" w:space="0" w:color="auto"/>
        <w:left w:val="none" w:sz="0" w:space="0" w:color="auto"/>
        <w:bottom w:val="none" w:sz="0" w:space="0" w:color="auto"/>
        <w:right w:val="none" w:sz="0" w:space="0" w:color="auto"/>
      </w:divBdr>
    </w:div>
    <w:div w:id="662858728">
      <w:bodyDiv w:val="1"/>
      <w:marLeft w:val="0"/>
      <w:marRight w:val="0"/>
      <w:marTop w:val="0"/>
      <w:marBottom w:val="0"/>
      <w:divBdr>
        <w:top w:val="none" w:sz="0" w:space="0" w:color="auto"/>
        <w:left w:val="none" w:sz="0" w:space="0" w:color="auto"/>
        <w:bottom w:val="none" w:sz="0" w:space="0" w:color="auto"/>
        <w:right w:val="none" w:sz="0" w:space="0" w:color="auto"/>
      </w:divBdr>
    </w:div>
    <w:div w:id="742339145">
      <w:bodyDiv w:val="1"/>
      <w:marLeft w:val="0"/>
      <w:marRight w:val="0"/>
      <w:marTop w:val="0"/>
      <w:marBottom w:val="0"/>
      <w:divBdr>
        <w:top w:val="none" w:sz="0" w:space="0" w:color="auto"/>
        <w:left w:val="none" w:sz="0" w:space="0" w:color="auto"/>
        <w:bottom w:val="none" w:sz="0" w:space="0" w:color="auto"/>
        <w:right w:val="none" w:sz="0" w:space="0" w:color="auto"/>
      </w:divBdr>
    </w:div>
    <w:div w:id="754211637">
      <w:bodyDiv w:val="1"/>
      <w:marLeft w:val="0"/>
      <w:marRight w:val="0"/>
      <w:marTop w:val="0"/>
      <w:marBottom w:val="0"/>
      <w:divBdr>
        <w:top w:val="none" w:sz="0" w:space="0" w:color="auto"/>
        <w:left w:val="none" w:sz="0" w:space="0" w:color="auto"/>
        <w:bottom w:val="none" w:sz="0" w:space="0" w:color="auto"/>
        <w:right w:val="none" w:sz="0" w:space="0" w:color="auto"/>
      </w:divBdr>
    </w:div>
    <w:div w:id="777796564">
      <w:bodyDiv w:val="1"/>
      <w:marLeft w:val="0"/>
      <w:marRight w:val="0"/>
      <w:marTop w:val="0"/>
      <w:marBottom w:val="0"/>
      <w:divBdr>
        <w:top w:val="none" w:sz="0" w:space="0" w:color="auto"/>
        <w:left w:val="none" w:sz="0" w:space="0" w:color="auto"/>
        <w:bottom w:val="none" w:sz="0" w:space="0" w:color="auto"/>
        <w:right w:val="none" w:sz="0" w:space="0" w:color="auto"/>
      </w:divBdr>
    </w:div>
    <w:div w:id="850678069">
      <w:bodyDiv w:val="1"/>
      <w:marLeft w:val="0"/>
      <w:marRight w:val="0"/>
      <w:marTop w:val="0"/>
      <w:marBottom w:val="0"/>
      <w:divBdr>
        <w:top w:val="none" w:sz="0" w:space="0" w:color="auto"/>
        <w:left w:val="none" w:sz="0" w:space="0" w:color="auto"/>
        <w:bottom w:val="none" w:sz="0" w:space="0" w:color="auto"/>
        <w:right w:val="none" w:sz="0" w:space="0" w:color="auto"/>
      </w:divBdr>
    </w:div>
    <w:div w:id="929390896">
      <w:bodyDiv w:val="1"/>
      <w:marLeft w:val="0"/>
      <w:marRight w:val="0"/>
      <w:marTop w:val="0"/>
      <w:marBottom w:val="0"/>
      <w:divBdr>
        <w:top w:val="none" w:sz="0" w:space="0" w:color="auto"/>
        <w:left w:val="none" w:sz="0" w:space="0" w:color="auto"/>
        <w:bottom w:val="none" w:sz="0" w:space="0" w:color="auto"/>
        <w:right w:val="none" w:sz="0" w:space="0" w:color="auto"/>
      </w:divBdr>
    </w:div>
    <w:div w:id="938830823">
      <w:bodyDiv w:val="1"/>
      <w:marLeft w:val="0"/>
      <w:marRight w:val="0"/>
      <w:marTop w:val="0"/>
      <w:marBottom w:val="0"/>
      <w:divBdr>
        <w:top w:val="none" w:sz="0" w:space="0" w:color="auto"/>
        <w:left w:val="none" w:sz="0" w:space="0" w:color="auto"/>
        <w:bottom w:val="none" w:sz="0" w:space="0" w:color="auto"/>
        <w:right w:val="none" w:sz="0" w:space="0" w:color="auto"/>
      </w:divBdr>
    </w:div>
    <w:div w:id="1107627223">
      <w:bodyDiv w:val="1"/>
      <w:marLeft w:val="0"/>
      <w:marRight w:val="0"/>
      <w:marTop w:val="0"/>
      <w:marBottom w:val="0"/>
      <w:divBdr>
        <w:top w:val="none" w:sz="0" w:space="0" w:color="auto"/>
        <w:left w:val="none" w:sz="0" w:space="0" w:color="auto"/>
        <w:bottom w:val="none" w:sz="0" w:space="0" w:color="auto"/>
        <w:right w:val="none" w:sz="0" w:space="0" w:color="auto"/>
      </w:divBdr>
    </w:div>
    <w:div w:id="1209493749">
      <w:bodyDiv w:val="1"/>
      <w:marLeft w:val="0"/>
      <w:marRight w:val="0"/>
      <w:marTop w:val="0"/>
      <w:marBottom w:val="0"/>
      <w:divBdr>
        <w:top w:val="none" w:sz="0" w:space="0" w:color="auto"/>
        <w:left w:val="none" w:sz="0" w:space="0" w:color="auto"/>
        <w:bottom w:val="none" w:sz="0" w:space="0" w:color="auto"/>
        <w:right w:val="none" w:sz="0" w:space="0" w:color="auto"/>
      </w:divBdr>
    </w:div>
    <w:div w:id="1215890265">
      <w:bodyDiv w:val="1"/>
      <w:marLeft w:val="0"/>
      <w:marRight w:val="0"/>
      <w:marTop w:val="0"/>
      <w:marBottom w:val="0"/>
      <w:divBdr>
        <w:top w:val="none" w:sz="0" w:space="0" w:color="auto"/>
        <w:left w:val="none" w:sz="0" w:space="0" w:color="auto"/>
        <w:bottom w:val="none" w:sz="0" w:space="0" w:color="auto"/>
        <w:right w:val="none" w:sz="0" w:space="0" w:color="auto"/>
      </w:divBdr>
    </w:div>
    <w:div w:id="1363019481">
      <w:bodyDiv w:val="1"/>
      <w:marLeft w:val="0"/>
      <w:marRight w:val="0"/>
      <w:marTop w:val="0"/>
      <w:marBottom w:val="0"/>
      <w:divBdr>
        <w:top w:val="none" w:sz="0" w:space="0" w:color="auto"/>
        <w:left w:val="none" w:sz="0" w:space="0" w:color="auto"/>
        <w:bottom w:val="none" w:sz="0" w:space="0" w:color="auto"/>
        <w:right w:val="none" w:sz="0" w:space="0" w:color="auto"/>
      </w:divBdr>
    </w:div>
    <w:div w:id="1429421225">
      <w:bodyDiv w:val="1"/>
      <w:marLeft w:val="0"/>
      <w:marRight w:val="0"/>
      <w:marTop w:val="0"/>
      <w:marBottom w:val="0"/>
      <w:divBdr>
        <w:top w:val="none" w:sz="0" w:space="0" w:color="auto"/>
        <w:left w:val="none" w:sz="0" w:space="0" w:color="auto"/>
        <w:bottom w:val="none" w:sz="0" w:space="0" w:color="auto"/>
        <w:right w:val="none" w:sz="0" w:space="0" w:color="auto"/>
      </w:divBdr>
    </w:div>
    <w:div w:id="1482651304">
      <w:bodyDiv w:val="1"/>
      <w:marLeft w:val="0"/>
      <w:marRight w:val="0"/>
      <w:marTop w:val="0"/>
      <w:marBottom w:val="0"/>
      <w:divBdr>
        <w:top w:val="none" w:sz="0" w:space="0" w:color="auto"/>
        <w:left w:val="none" w:sz="0" w:space="0" w:color="auto"/>
        <w:bottom w:val="none" w:sz="0" w:space="0" w:color="auto"/>
        <w:right w:val="none" w:sz="0" w:space="0" w:color="auto"/>
      </w:divBdr>
    </w:div>
    <w:div w:id="1614630260">
      <w:bodyDiv w:val="1"/>
      <w:marLeft w:val="0"/>
      <w:marRight w:val="0"/>
      <w:marTop w:val="0"/>
      <w:marBottom w:val="0"/>
      <w:divBdr>
        <w:top w:val="none" w:sz="0" w:space="0" w:color="auto"/>
        <w:left w:val="none" w:sz="0" w:space="0" w:color="auto"/>
        <w:bottom w:val="none" w:sz="0" w:space="0" w:color="auto"/>
        <w:right w:val="none" w:sz="0" w:space="0" w:color="auto"/>
      </w:divBdr>
    </w:div>
    <w:div w:id="1619337187">
      <w:bodyDiv w:val="1"/>
      <w:marLeft w:val="0"/>
      <w:marRight w:val="0"/>
      <w:marTop w:val="0"/>
      <w:marBottom w:val="0"/>
      <w:divBdr>
        <w:top w:val="none" w:sz="0" w:space="0" w:color="auto"/>
        <w:left w:val="none" w:sz="0" w:space="0" w:color="auto"/>
        <w:bottom w:val="none" w:sz="0" w:space="0" w:color="auto"/>
        <w:right w:val="none" w:sz="0" w:space="0" w:color="auto"/>
      </w:divBdr>
    </w:div>
    <w:div w:id="1824002939">
      <w:bodyDiv w:val="1"/>
      <w:marLeft w:val="0"/>
      <w:marRight w:val="0"/>
      <w:marTop w:val="0"/>
      <w:marBottom w:val="0"/>
      <w:divBdr>
        <w:top w:val="none" w:sz="0" w:space="0" w:color="auto"/>
        <w:left w:val="none" w:sz="0" w:space="0" w:color="auto"/>
        <w:bottom w:val="none" w:sz="0" w:space="0" w:color="auto"/>
        <w:right w:val="none" w:sz="0" w:space="0" w:color="auto"/>
      </w:divBdr>
    </w:div>
    <w:div w:id="1824731394">
      <w:bodyDiv w:val="1"/>
      <w:marLeft w:val="0"/>
      <w:marRight w:val="0"/>
      <w:marTop w:val="0"/>
      <w:marBottom w:val="0"/>
      <w:divBdr>
        <w:top w:val="none" w:sz="0" w:space="0" w:color="auto"/>
        <w:left w:val="none" w:sz="0" w:space="0" w:color="auto"/>
        <w:bottom w:val="none" w:sz="0" w:space="0" w:color="auto"/>
        <w:right w:val="none" w:sz="0" w:space="0" w:color="auto"/>
      </w:divBdr>
    </w:div>
    <w:div w:id="1865750184">
      <w:bodyDiv w:val="1"/>
      <w:marLeft w:val="0"/>
      <w:marRight w:val="0"/>
      <w:marTop w:val="0"/>
      <w:marBottom w:val="0"/>
      <w:divBdr>
        <w:top w:val="none" w:sz="0" w:space="0" w:color="auto"/>
        <w:left w:val="none" w:sz="0" w:space="0" w:color="auto"/>
        <w:bottom w:val="none" w:sz="0" w:space="0" w:color="auto"/>
        <w:right w:val="none" w:sz="0" w:space="0" w:color="auto"/>
      </w:divBdr>
    </w:div>
    <w:div w:id="2005232714">
      <w:bodyDiv w:val="1"/>
      <w:marLeft w:val="0"/>
      <w:marRight w:val="0"/>
      <w:marTop w:val="0"/>
      <w:marBottom w:val="0"/>
      <w:divBdr>
        <w:top w:val="none" w:sz="0" w:space="0" w:color="auto"/>
        <w:left w:val="none" w:sz="0" w:space="0" w:color="auto"/>
        <w:bottom w:val="none" w:sz="0" w:space="0" w:color="auto"/>
        <w:right w:val="none" w:sz="0" w:space="0" w:color="auto"/>
      </w:divBdr>
    </w:div>
    <w:div w:id="2052460676">
      <w:bodyDiv w:val="1"/>
      <w:marLeft w:val="0"/>
      <w:marRight w:val="0"/>
      <w:marTop w:val="0"/>
      <w:marBottom w:val="0"/>
      <w:divBdr>
        <w:top w:val="none" w:sz="0" w:space="0" w:color="auto"/>
        <w:left w:val="none" w:sz="0" w:space="0" w:color="auto"/>
        <w:bottom w:val="none" w:sz="0" w:space="0" w:color="auto"/>
        <w:right w:val="none" w:sz="0" w:space="0" w:color="auto"/>
      </w:divBdr>
    </w:div>
    <w:div w:id="2064593462">
      <w:bodyDiv w:val="1"/>
      <w:marLeft w:val="0"/>
      <w:marRight w:val="0"/>
      <w:marTop w:val="0"/>
      <w:marBottom w:val="0"/>
      <w:divBdr>
        <w:top w:val="none" w:sz="0" w:space="0" w:color="auto"/>
        <w:left w:val="none" w:sz="0" w:space="0" w:color="auto"/>
        <w:bottom w:val="none" w:sz="0" w:space="0" w:color="auto"/>
        <w:right w:val="none" w:sz="0" w:space="0" w:color="auto"/>
      </w:divBdr>
    </w:div>
    <w:div w:id="2079010824">
      <w:bodyDiv w:val="1"/>
      <w:marLeft w:val="0"/>
      <w:marRight w:val="0"/>
      <w:marTop w:val="0"/>
      <w:marBottom w:val="0"/>
      <w:divBdr>
        <w:top w:val="none" w:sz="0" w:space="0" w:color="auto"/>
        <w:left w:val="none" w:sz="0" w:space="0" w:color="auto"/>
        <w:bottom w:val="none" w:sz="0" w:space="0" w:color="auto"/>
        <w:right w:val="none" w:sz="0" w:space="0" w:color="auto"/>
      </w:divBdr>
    </w:div>
    <w:div w:id="2128813871">
      <w:bodyDiv w:val="1"/>
      <w:marLeft w:val="0"/>
      <w:marRight w:val="0"/>
      <w:marTop w:val="0"/>
      <w:marBottom w:val="0"/>
      <w:divBdr>
        <w:top w:val="none" w:sz="0" w:space="0" w:color="auto"/>
        <w:left w:val="none" w:sz="0" w:space="0" w:color="auto"/>
        <w:bottom w:val="none" w:sz="0" w:space="0" w:color="auto"/>
        <w:right w:val="none" w:sz="0" w:space="0" w:color="auto"/>
      </w:divBdr>
    </w:div>
    <w:div w:id="21380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admin@northamtowncouncil.gov.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nort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4A89A-3862-4F63-9625-8B81A2C86B7C}">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2.xml><?xml version="1.0" encoding="utf-8"?>
<ds:datastoreItem xmlns:ds="http://schemas.openxmlformats.org/officeDocument/2006/customXml" ds:itemID="{DA3EF28C-FC86-44F3-9666-F65CDB199A52}">
  <ds:schemaRefs>
    <ds:schemaRef ds:uri="http://schemas.microsoft.com/sharepoint/v3/contenttype/forms"/>
  </ds:schemaRefs>
</ds:datastoreItem>
</file>

<file path=customXml/itemProps3.xml><?xml version="1.0" encoding="utf-8"?>
<ds:datastoreItem xmlns:ds="http://schemas.openxmlformats.org/officeDocument/2006/customXml" ds:itemID="{CA8A1345-3E8C-4D28-85BA-A55F61CB688A}">
  <ds:schemaRefs>
    <ds:schemaRef ds:uri="http://schemas.openxmlformats.org/officeDocument/2006/bibliography"/>
  </ds:schemaRefs>
</ds:datastoreItem>
</file>

<file path=customXml/itemProps4.xml><?xml version="1.0" encoding="utf-8"?>
<ds:datastoreItem xmlns:ds="http://schemas.openxmlformats.org/officeDocument/2006/customXml" ds:itemID="{20EA4A36-18CF-4C1A-A54B-B8E0973B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13</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24042</CharactersWithSpaces>
  <SharedDoc>false</SharedDoc>
  <HLinks>
    <vt:vector size="18" baseType="variant">
      <vt:variant>
        <vt:i4>3604525</vt:i4>
      </vt:variant>
      <vt:variant>
        <vt:i4>0</vt:i4>
      </vt:variant>
      <vt:variant>
        <vt:i4>0</vt:i4>
      </vt:variant>
      <vt:variant>
        <vt:i4>5</vt:i4>
      </vt:variant>
      <vt:variant>
        <vt:lpwstr>http://www.fscs.org.uk/</vt:lpwstr>
      </vt:variant>
      <vt:variant>
        <vt:lpwstr/>
      </vt:variant>
      <vt:variant>
        <vt:i4>6226004</vt:i4>
      </vt:variant>
      <vt:variant>
        <vt:i4>9</vt:i4>
      </vt:variant>
      <vt:variant>
        <vt:i4>0</vt:i4>
      </vt:variant>
      <vt:variant>
        <vt:i4>5</vt:i4>
      </vt:variant>
      <vt:variant>
        <vt:lpwstr>http://www.northamtowncouncil.gov.uk/</vt:lpwstr>
      </vt:variant>
      <vt:variant>
        <vt:lpwstr/>
      </vt:variant>
      <vt:variant>
        <vt:i4>7602179</vt:i4>
      </vt:variant>
      <vt:variant>
        <vt:i4>6</vt:i4>
      </vt:variant>
      <vt:variant>
        <vt:i4>0</vt:i4>
      </vt:variant>
      <vt:variant>
        <vt:i4>5</vt:i4>
      </vt:variant>
      <vt:variant>
        <vt:lpwstr>mailto:admin@northamtowncouncil.gov.uk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Mills</dc:creator>
  <cp:keywords/>
  <dc:description/>
  <cp:lastModifiedBy>Tina Tucker</cp:lastModifiedBy>
  <cp:revision>818</cp:revision>
  <cp:lastPrinted>2025-03-05T12:06:00Z</cp:lastPrinted>
  <dcterms:created xsi:type="dcterms:W3CDTF">2024-10-02T21:40:00Z</dcterms:created>
  <dcterms:modified xsi:type="dcterms:W3CDTF">2025-03-06T11:44:00Z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