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0721" w14:textId="3AF2E25E" w:rsidR="0078213E" w:rsidRDefault="00061C32" w:rsidP="0078213E">
      <w:pPr>
        <w:rPr>
          <w:rFonts w:ascii="Arial" w:hAnsi="Arial" w:cs="Arial"/>
          <w:sz w:val="22"/>
          <w:szCs w:val="22"/>
        </w:rPr>
      </w:pPr>
      <w:r>
        <w:rPr>
          <w:rFonts w:ascii="Arial" w:hAnsi="Arial" w:cs="Arial"/>
          <w:sz w:val="22"/>
          <w:szCs w:val="22"/>
        </w:rPr>
        <w:t xml:space="preserve">Al it? </w:t>
      </w:r>
    </w:p>
    <w:p w14:paraId="74E321C6" w14:textId="77777777" w:rsidR="0078213E" w:rsidRDefault="0078213E" w:rsidP="0078213E">
      <w:pPr>
        <w:rPr>
          <w:rFonts w:ascii="Arial" w:hAnsi="Arial" w:cs="Arial"/>
          <w:sz w:val="22"/>
          <w:szCs w:val="22"/>
        </w:rPr>
      </w:pPr>
    </w:p>
    <w:p w14:paraId="2538E3FF" w14:textId="77777777" w:rsidR="007D1E61" w:rsidRPr="00B0674F" w:rsidRDefault="007D1E61" w:rsidP="007D1E61">
      <w:pPr>
        <w:pStyle w:val="NoSpacing"/>
        <w:rPr>
          <w:rFonts w:ascii="Aptos" w:hAnsi="Aptos"/>
          <w:b/>
          <w:bCs/>
          <w:sz w:val="24"/>
          <w:szCs w:val="24"/>
        </w:rPr>
      </w:pPr>
      <w:r w:rsidRPr="00B0674F">
        <w:rPr>
          <w:rFonts w:ascii="Aptos" w:hAnsi="Aptos"/>
          <w:b/>
          <w:bCs/>
          <w:sz w:val="24"/>
          <w:szCs w:val="24"/>
        </w:rPr>
        <w:t>To all members of the Council:</w:t>
      </w:r>
    </w:p>
    <w:p w14:paraId="2C7CFDC4" w14:textId="34759C50" w:rsidR="00610552" w:rsidRDefault="007D1E61" w:rsidP="007D1E61">
      <w:pPr>
        <w:pStyle w:val="NoSpacing"/>
        <w:rPr>
          <w:rFonts w:ascii="Aptos" w:hAnsi="Aptos"/>
          <w:sz w:val="24"/>
          <w:szCs w:val="24"/>
        </w:rPr>
      </w:pPr>
      <w:r w:rsidRPr="00B0674F">
        <w:rPr>
          <w:rFonts w:ascii="Aptos" w:hAnsi="Aptos"/>
          <w:sz w:val="24"/>
          <w:szCs w:val="24"/>
        </w:rPr>
        <w:t>You are</w:t>
      </w:r>
      <w:r w:rsidR="00ED108F" w:rsidRPr="00B0674F">
        <w:rPr>
          <w:rFonts w:ascii="Aptos" w:hAnsi="Aptos"/>
          <w:sz w:val="24"/>
          <w:szCs w:val="24"/>
        </w:rPr>
        <w:t xml:space="preserve"> invited</w:t>
      </w:r>
      <w:r w:rsidRPr="00B0674F">
        <w:rPr>
          <w:rFonts w:ascii="Aptos" w:hAnsi="Aptos"/>
          <w:sz w:val="24"/>
          <w:szCs w:val="24"/>
        </w:rPr>
        <w:t xml:space="preserve"> to attend the </w:t>
      </w:r>
    </w:p>
    <w:p w14:paraId="3CC8DAA1" w14:textId="77777777" w:rsidR="00C53F92" w:rsidRDefault="007D1E61" w:rsidP="00C53F92">
      <w:pPr>
        <w:pStyle w:val="NoSpacing"/>
        <w:jc w:val="center"/>
        <w:rPr>
          <w:rFonts w:ascii="Aptos" w:hAnsi="Aptos"/>
          <w:b/>
          <w:bCs/>
          <w:sz w:val="24"/>
          <w:szCs w:val="24"/>
        </w:rPr>
      </w:pPr>
      <w:r w:rsidRPr="00B0674F">
        <w:rPr>
          <w:rFonts w:ascii="Aptos" w:hAnsi="Aptos"/>
          <w:b/>
          <w:bCs/>
          <w:sz w:val="24"/>
          <w:szCs w:val="24"/>
        </w:rPr>
        <w:t xml:space="preserve">NORTHAM </w:t>
      </w:r>
      <w:r w:rsidR="0061065C" w:rsidRPr="00B0674F">
        <w:rPr>
          <w:rFonts w:ascii="Aptos" w:hAnsi="Aptos"/>
          <w:b/>
          <w:bCs/>
          <w:sz w:val="24"/>
          <w:szCs w:val="24"/>
        </w:rPr>
        <w:t xml:space="preserve">BURROWS </w:t>
      </w:r>
      <w:r w:rsidR="00CC2879" w:rsidRPr="00B0674F">
        <w:rPr>
          <w:rFonts w:ascii="Aptos" w:hAnsi="Aptos"/>
          <w:b/>
          <w:bCs/>
          <w:sz w:val="24"/>
          <w:szCs w:val="24"/>
        </w:rPr>
        <w:t xml:space="preserve">CHARITY </w:t>
      </w:r>
      <w:r w:rsidR="00213366" w:rsidRPr="00B0674F">
        <w:rPr>
          <w:rFonts w:ascii="Aptos" w:hAnsi="Aptos"/>
          <w:b/>
          <w:bCs/>
          <w:sz w:val="24"/>
          <w:szCs w:val="24"/>
        </w:rPr>
        <w:t>MANAGEMENT COMMITTEE</w:t>
      </w:r>
    </w:p>
    <w:p w14:paraId="23BDEDFE" w14:textId="3E9B02B9" w:rsidR="007D1E61" w:rsidRPr="00C53F92" w:rsidRDefault="00610552" w:rsidP="00C53F92">
      <w:pPr>
        <w:pStyle w:val="NoSpacing"/>
        <w:jc w:val="center"/>
        <w:rPr>
          <w:rFonts w:ascii="Aptos" w:hAnsi="Aptos"/>
          <w:b/>
          <w:bCs/>
          <w:sz w:val="24"/>
          <w:szCs w:val="24"/>
        </w:rPr>
      </w:pPr>
      <w:r w:rsidRPr="00610552">
        <w:rPr>
          <w:rFonts w:ascii="Aptos" w:hAnsi="Aptos"/>
          <w:b/>
          <w:bCs/>
          <w:sz w:val="28"/>
          <w:szCs w:val="28"/>
          <w:highlight w:val="yellow"/>
        </w:rPr>
        <w:t xml:space="preserve">Thursday </w:t>
      </w:r>
      <w:r w:rsidR="00C53F92">
        <w:rPr>
          <w:rFonts w:ascii="Aptos" w:hAnsi="Aptos"/>
          <w:b/>
          <w:bCs/>
          <w:sz w:val="28"/>
          <w:szCs w:val="28"/>
          <w:highlight w:val="yellow"/>
        </w:rPr>
        <w:t>2</w:t>
      </w:r>
      <w:r w:rsidR="001B5214">
        <w:rPr>
          <w:rFonts w:ascii="Aptos" w:hAnsi="Aptos"/>
          <w:b/>
          <w:bCs/>
          <w:sz w:val="28"/>
          <w:szCs w:val="28"/>
          <w:highlight w:val="yellow"/>
        </w:rPr>
        <w:t>6</w:t>
      </w:r>
      <w:r w:rsidR="006D724F">
        <w:rPr>
          <w:rFonts w:ascii="Aptos" w:hAnsi="Aptos"/>
          <w:b/>
          <w:bCs/>
          <w:sz w:val="28"/>
          <w:szCs w:val="28"/>
          <w:highlight w:val="yellow"/>
        </w:rPr>
        <w:t>th</w:t>
      </w:r>
      <w:r w:rsidR="00144EE3">
        <w:rPr>
          <w:rFonts w:ascii="Aptos" w:hAnsi="Aptos"/>
          <w:b/>
          <w:bCs/>
          <w:sz w:val="28"/>
          <w:szCs w:val="28"/>
          <w:highlight w:val="yellow"/>
        </w:rPr>
        <w:t xml:space="preserve"> </w:t>
      </w:r>
      <w:r w:rsidR="001B5214">
        <w:rPr>
          <w:rFonts w:ascii="Aptos" w:hAnsi="Aptos"/>
          <w:b/>
          <w:bCs/>
          <w:sz w:val="28"/>
          <w:szCs w:val="28"/>
          <w:highlight w:val="yellow"/>
        </w:rPr>
        <w:t>March</w:t>
      </w:r>
      <w:r w:rsidR="005D29F6">
        <w:rPr>
          <w:rFonts w:ascii="Aptos" w:hAnsi="Aptos"/>
          <w:b/>
          <w:bCs/>
          <w:sz w:val="28"/>
          <w:szCs w:val="28"/>
          <w:highlight w:val="yellow"/>
        </w:rPr>
        <w:t xml:space="preserve"> </w:t>
      </w:r>
      <w:r w:rsidR="007D1E61" w:rsidRPr="00610552">
        <w:rPr>
          <w:rFonts w:ascii="Aptos" w:hAnsi="Aptos"/>
          <w:b/>
          <w:bCs/>
          <w:sz w:val="28"/>
          <w:szCs w:val="28"/>
          <w:highlight w:val="yellow"/>
        </w:rPr>
        <w:t>202</w:t>
      </w:r>
      <w:r w:rsidR="00144EE3">
        <w:rPr>
          <w:rFonts w:ascii="Aptos" w:hAnsi="Aptos"/>
          <w:b/>
          <w:bCs/>
          <w:sz w:val="28"/>
          <w:szCs w:val="28"/>
          <w:highlight w:val="yellow"/>
        </w:rPr>
        <w:t>6</w:t>
      </w:r>
      <w:r w:rsidR="007D1E61" w:rsidRPr="00610552">
        <w:rPr>
          <w:rFonts w:ascii="Aptos" w:hAnsi="Aptos"/>
          <w:b/>
          <w:bCs/>
          <w:sz w:val="28"/>
          <w:szCs w:val="28"/>
          <w:highlight w:val="yellow"/>
        </w:rPr>
        <w:t xml:space="preserve"> at </w:t>
      </w:r>
      <w:r w:rsidR="00601D78" w:rsidRPr="00610552">
        <w:rPr>
          <w:rFonts w:ascii="Aptos" w:hAnsi="Aptos"/>
          <w:b/>
          <w:bCs/>
          <w:sz w:val="28"/>
          <w:szCs w:val="28"/>
          <w:highlight w:val="yellow"/>
        </w:rPr>
        <w:t>10a</w:t>
      </w:r>
      <w:r w:rsidR="007D1E61" w:rsidRPr="00610552">
        <w:rPr>
          <w:rFonts w:ascii="Aptos" w:hAnsi="Aptos"/>
          <w:b/>
          <w:bCs/>
          <w:sz w:val="28"/>
          <w:szCs w:val="28"/>
          <w:highlight w:val="yellow"/>
        </w:rPr>
        <w:t>m</w:t>
      </w:r>
    </w:p>
    <w:p w14:paraId="1B728399" w14:textId="77777777" w:rsidR="00BA5EBF" w:rsidRDefault="007D1E61" w:rsidP="007D1E61">
      <w:pPr>
        <w:pStyle w:val="NoSpacing"/>
        <w:rPr>
          <w:rFonts w:ascii="Aptos" w:hAnsi="Aptos"/>
          <w:sz w:val="24"/>
          <w:szCs w:val="24"/>
        </w:rPr>
      </w:pPr>
      <w:r w:rsidRPr="00B0674F">
        <w:rPr>
          <w:rFonts w:ascii="Aptos" w:hAnsi="Aptos"/>
          <w:sz w:val="24"/>
          <w:szCs w:val="24"/>
        </w:rPr>
        <w:t>at The Town Hall, Windmill Lane, Northam for the transaction of the business listed on the agenda below.</w:t>
      </w:r>
    </w:p>
    <w:p w14:paraId="15D3E483" w14:textId="5FF3AC02" w:rsidR="00BA5EBF" w:rsidRPr="00A84FDA" w:rsidRDefault="00BA5EBF" w:rsidP="00BA5EBF">
      <w:pPr>
        <w:pStyle w:val="NoSpacing"/>
        <w:rPr>
          <w:rFonts w:ascii="Aptos" w:hAnsi="Aptos"/>
        </w:rPr>
      </w:pPr>
      <w:r>
        <w:rPr>
          <w:rFonts w:ascii="Aptos" w:hAnsi="Aptos"/>
          <w:b/>
          <w:bCs/>
        </w:rPr>
        <w:t xml:space="preserve">Membership: </w:t>
      </w:r>
      <w:r w:rsidRPr="00A84FDA">
        <w:rPr>
          <w:rFonts w:ascii="Aptos" w:hAnsi="Aptos"/>
        </w:rPr>
        <w:t>Cllr</w:t>
      </w:r>
      <w:r w:rsidR="0034302D">
        <w:rPr>
          <w:rFonts w:ascii="Aptos" w:hAnsi="Aptos"/>
        </w:rPr>
        <w:t xml:space="preserve">s </w:t>
      </w:r>
      <w:r w:rsidR="000B203E">
        <w:rPr>
          <w:rFonts w:ascii="Aptos" w:hAnsi="Aptos"/>
        </w:rPr>
        <w:t xml:space="preserve">Edwards, Hames (deputy Chair), Leather, </w:t>
      </w:r>
      <w:r w:rsidR="0034302D">
        <w:rPr>
          <w:rFonts w:ascii="Aptos" w:hAnsi="Aptos"/>
        </w:rPr>
        <w:t>Tait (Chair)</w:t>
      </w:r>
      <w:r w:rsidR="000B203E">
        <w:rPr>
          <w:rFonts w:ascii="Aptos" w:hAnsi="Aptos"/>
        </w:rPr>
        <w:t xml:space="preserve"> and </w:t>
      </w:r>
      <w:r w:rsidR="00EA6488">
        <w:rPr>
          <w:rFonts w:ascii="Aptos" w:hAnsi="Aptos"/>
        </w:rPr>
        <w:t>Whittaker</w:t>
      </w:r>
      <w:r w:rsidR="000B203E">
        <w:rPr>
          <w:rFonts w:ascii="Aptos" w:hAnsi="Aptos"/>
        </w:rPr>
        <w:t>,</w:t>
      </w:r>
      <w:r w:rsidR="00E308CF">
        <w:rPr>
          <w:rFonts w:ascii="Aptos" w:hAnsi="Aptos"/>
        </w:rPr>
        <w:t xml:space="preserve"> and </w:t>
      </w:r>
      <w:r w:rsidRPr="00A84FDA">
        <w:rPr>
          <w:rFonts w:ascii="Aptos" w:hAnsi="Aptos"/>
        </w:rPr>
        <w:t>Cllr</w:t>
      </w:r>
      <w:r w:rsidR="00E308CF">
        <w:rPr>
          <w:rFonts w:ascii="Aptos" w:hAnsi="Aptos"/>
        </w:rPr>
        <w:t>s</w:t>
      </w:r>
      <w:r w:rsidRPr="00A84FDA">
        <w:rPr>
          <w:rFonts w:ascii="Aptos" w:hAnsi="Aptos"/>
        </w:rPr>
        <w:t xml:space="preserve"> Bach (</w:t>
      </w:r>
      <w:r w:rsidR="00E308CF">
        <w:rPr>
          <w:rFonts w:ascii="Aptos" w:hAnsi="Aptos"/>
        </w:rPr>
        <w:t>Mayor</w:t>
      </w:r>
      <w:r w:rsidRPr="00A84FDA">
        <w:rPr>
          <w:rFonts w:ascii="Aptos" w:hAnsi="Aptos"/>
        </w:rPr>
        <w:t>)</w:t>
      </w:r>
      <w:r w:rsidR="000B203E">
        <w:rPr>
          <w:rFonts w:ascii="Aptos" w:hAnsi="Aptos"/>
        </w:rPr>
        <w:t xml:space="preserve"> and Newman-McKie (Deputy Mayor)</w:t>
      </w:r>
      <w:r w:rsidRPr="00A84FDA">
        <w:rPr>
          <w:rFonts w:ascii="Aptos" w:hAnsi="Aptos"/>
        </w:rPr>
        <w:t xml:space="preserve"> ex-officio.</w:t>
      </w:r>
    </w:p>
    <w:p w14:paraId="20E0E0B5" w14:textId="0D99789C" w:rsidR="007D1E61" w:rsidRPr="00144EE3" w:rsidRDefault="007D1E61" w:rsidP="007D1E61">
      <w:pPr>
        <w:pStyle w:val="NoSpacing"/>
        <w:rPr>
          <w:rFonts w:ascii="Aptos" w:hAnsi="Aptos"/>
          <w:sz w:val="24"/>
          <w:szCs w:val="24"/>
        </w:rPr>
      </w:pPr>
      <w:r w:rsidRPr="00B0674F">
        <w:rPr>
          <w:rFonts w:ascii="Aptos" w:hAnsi="Aptos"/>
          <w:sz w:val="24"/>
          <w:szCs w:val="24"/>
        </w:rPr>
        <w:t xml:space="preserve"> </w:t>
      </w:r>
    </w:p>
    <w:p w14:paraId="6E194F53" w14:textId="77777777" w:rsidR="007D1E61" w:rsidRPr="00B0674F" w:rsidRDefault="007D1E61" w:rsidP="007D1E61">
      <w:pPr>
        <w:pStyle w:val="NoSpacing"/>
        <w:rPr>
          <w:rFonts w:ascii="Aptos" w:hAnsi="Aptos"/>
          <w:b/>
          <w:bCs/>
          <w:sz w:val="24"/>
          <w:szCs w:val="24"/>
        </w:rPr>
      </w:pPr>
      <w:r w:rsidRPr="00B0674F">
        <w:rPr>
          <w:rFonts w:ascii="Aptos" w:hAnsi="Aptos"/>
          <w:b/>
          <w:bCs/>
          <w:sz w:val="24"/>
          <w:szCs w:val="24"/>
        </w:rPr>
        <w:t xml:space="preserve">Questions by the public </w:t>
      </w:r>
    </w:p>
    <w:p w14:paraId="5C051F9B" w14:textId="77777777" w:rsidR="007D1E61" w:rsidRPr="00B0674F" w:rsidRDefault="007D1E61" w:rsidP="007D1E61">
      <w:pPr>
        <w:pStyle w:val="NoSpacing"/>
        <w:rPr>
          <w:rFonts w:ascii="Aptos" w:hAnsi="Aptos"/>
          <w:sz w:val="24"/>
          <w:szCs w:val="24"/>
        </w:rPr>
      </w:pPr>
      <w:r w:rsidRPr="00B0674F">
        <w:rPr>
          <w:rFonts w:ascii="Aptos" w:hAnsi="Aptos"/>
          <w:sz w:val="24"/>
          <w:szCs w:val="24"/>
        </w:rPr>
        <w:t xml:space="preserve">There will be a period for questions by the public. In accordance with Standing Order 3, members of the public may make representations, ask questions and give evidence at a meeting which they are entitled to attend in respect of any Council business at Full Council and at Committee meetings in respect of business on the agenda. </w:t>
      </w:r>
    </w:p>
    <w:p w14:paraId="4B9A7245" w14:textId="77777777" w:rsidR="007D1E61" w:rsidRPr="00B0674F" w:rsidRDefault="007D1E61" w:rsidP="007D1E61">
      <w:pPr>
        <w:pStyle w:val="NoSpacing"/>
        <w:rPr>
          <w:rFonts w:ascii="Aptos" w:hAnsi="Aptos"/>
          <w:sz w:val="24"/>
          <w:szCs w:val="24"/>
        </w:rPr>
      </w:pPr>
      <w:r w:rsidRPr="00B0674F">
        <w:rPr>
          <w:rFonts w:ascii="Aptos" w:hAnsi="Aptos"/>
          <w:sz w:val="24"/>
          <w:szCs w:val="24"/>
        </w:rPr>
        <w:t xml:space="preserve">Anyone wishing to ask questions is requested to notify the Town Clerk by 12 noon on the day of the meeting. </w:t>
      </w:r>
    </w:p>
    <w:p w14:paraId="7F1EAFA8" w14:textId="77777777" w:rsidR="007D1E61" w:rsidRPr="00B115F3" w:rsidRDefault="007D1E61" w:rsidP="007D1E61">
      <w:pPr>
        <w:pStyle w:val="NoSpacing"/>
        <w:rPr>
          <w:rFonts w:ascii="Aptos" w:hAnsi="Aptos"/>
          <w:sz w:val="12"/>
          <w:szCs w:val="12"/>
        </w:rPr>
      </w:pPr>
    </w:p>
    <w:p w14:paraId="5745C421" w14:textId="77777777" w:rsidR="007D1E61" w:rsidRPr="00B0674F" w:rsidRDefault="007D1E61" w:rsidP="007D1E61">
      <w:pPr>
        <w:pStyle w:val="NoSpacing"/>
        <w:rPr>
          <w:rFonts w:ascii="Aptos" w:hAnsi="Aptos"/>
          <w:b/>
          <w:bCs/>
          <w:sz w:val="24"/>
          <w:szCs w:val="24"/>
        </w:rPr>
      </w:pPr>
      <w:r w:rsidRPr="00B0674F">
        <w:rPr>
          <w:rFonts w:ascii="Aptos" w:hAnsi="Aptos"/>
          <w:b/>
          <w:bCs/>
          <w:sz w:val="24"/>
          <w:szCs w:val="24"/>
        </w:rPr>
        <w:t xml:space="preserve">Recording, photographs and filming </w:t>
      </w:r>
    </w:p>
    <w:p w14:paraId="2A8208D2" w14:textId="77777777" w:rsidR="007D1E61" w:rsidRPr="00B0674F" w:rsidRDefault="007D1E61" w:rsidP="007D1E61">
      <w:pPr>
        <w:pStyle w:val="NoSpacing"/>
        <w:rPr>
          <w:rFonts w:ascii="Aptos" w:hAnsi="Aptos"/>
          <w:sz w:val="24"/>
          <w:szCs w:val="24"/>
        </w:rPr>
      </w:pPr>
      <w:r w:rsidRPr="00B0674F">
        <w:rPr>
          <w:rFonts w:ascii="Aptos" w:hAnsi="Aptos"/>
          <w:sz w:val="24"/>
          <w:szCs w:val="24"/>
        </w:rPr>
        <w:t xml:space="preserve">In accordance with the Council’s policy on filming and recording of Local Council and Committee meetings (available to read in the Chamber) and arising from the </w:t>
      </w:r>
      <w:r w:rsidRPr="00B0674F">
        <w:rPr>
          <w:rFonts w:ascii="Aptos" w:hAnsi="Aptos"/>
          <w:i/>
          <w:iCs/>
          <w:sz w:val="24"/>
          <w:szCs w:val="24"/>
        </w:rPr>
        <w:t>Local Government and Accountability Act 2014</w:t>
      </w:r>
      <w:r w:rsidRPr="00B0674F">
        <w:rPr>
          <w:rFonts w:ascii="Aptos" w:hAnsi="Aptos"/>
          <w:sz w:val="24"/>
          <w:szCs w:val="24"/>
        </w:rPr>
        <w:t xml:space="preserve"> the press or public may audio-record, photograph or film meetings, or report from the meeting using social media. As such, members of the public may be recorded or photographed during the meeting. Anyone wishing to record or photograph the meeting must notify the Town Clerk before the commencement of the meeting.</w:t>
      </w:r>
    </w:p>
    <w:p w14:paraId="59992A2B" w14:textId="77777777" w:rsidR="007D1E61" w:rsidRPr="00B115F3" w:rsidRDefault="007D1E61" w:rsidP="007D1E61">
      <w:pPr>
        <w:rPr>
          <w:rFonts w:ascii="Aptos" w:hAnsi="Aptos"/>
          <w:color w:val="000000"/>
          <w:sz w:val="12"/>
          <w:szCs w:val="12"/>
        </w:rPr>
      </w:pPr>
      <w:bookmarkStart w:id="0" w:name="_Hlk5962483"/>
    </w:p>
    <w:p w14:paraId="63F39134" w14:textId="77777777" w:rsidR="007D1E61" w:rsidRPr="00B0674F" w:rsidRDefault="007D1E61" w:rsidP="007D1E61">
      <w:pPr>
        <w:pStyle w:val="NoSpacing"/>
        <w:jc w:val="both"/>
        <w:rPr>
          <w:rFonts w:ascii="Bradley Hand ITC" w:hAnsi="Bradley Hand ITC" w:cs="Arial"/>
          <w:i/>
          <w:iCs/>
          <w:sz w:val="24"/>
          <w:szCs w:val="24"/>
        </w:rPr>
      </w:pPr>
      <w:r w:rsidRPr="00B0674F">
        <w:rPr>
          <w:rFonts w:ascii="Bradley Hand ITC" w:hAnsi="Bradley Hand ITC" w:cs="Arial"/>
          <w:i/>
          <w:iCs/>
          <w:sz w:val="24"/>
          <w:szCs w:val="24"/>
        </w:rPr>
        <w:t>Guy Langton</w:t>
      </w:r>
    </w:p>
    <w:p w14:paraId="1C6AABB2" w14:textId="79CE82B2" w:rsidR="009741DD" w:rsidRDefault="007D1E61" w:rsidP="007D1E61">
      <w:pPr>
        <w:rPr>
          <w:rFonts w:ascii="Aptos" w:hAnsi="Aptos"/>
        </w:rPr>
      </w:pPr>
      <w:r w:rsidRPr="00B0674F">
        <w:rPr>
          <w:rFonts w:ascii="Aptos" w:hAnsi="Aptos"/>
        </w:rPr>
        <w:t>Guy Langton, Town Clerk</w:t>
      </w:r>
    </w:p>
    <w:p w14:paraId="12167313" w14:textId="666C4A79" w:rsidR="007D1E61" w:rsidRPr="00B0674F" w:rsidRDefault="009741DD" w:rsidP="007D1E61">
      <w:pPr>
        <w:rPr>
          <w:rFonts w:ascii="Aptos" w:hAnsi="Aptos" w:cs="Arial"/>
        </w:rPr>
      </w:pPr>
      <w:r w:rsidRPr="0025120A">
        <w:rPr>
          <w:rFonts w:ascii="Aptos" w:hAnsi="Aptos"/>
        </w:rPr>
        <w:t>Date of issue</w:t>
      </w:r>
      <w:r w:rsidR="00173142" w:rsidRPr="0025120A">
        <w:rPr>
          <w:rFonts w:ascii="Aptos" w:hAnsi="Aptos"/>
        </w:rPr>
        <w:t xml:space="preserve">: </w:t>
      </w:r>
      <w:r w:rsidR="00C53F92" w:rsidRPr="0025120A">
        <w:rPr>
          <w:rFonts w:ascii="Aptos" w:hAnsi="Aptos"/>
        </w:rPr>
        <w:t xml:space="preserve"> </w:t>
      </w:r>
      <w:r w:rsidR="003765FC">
        <w:rPr>
          <w:rFonts w:ascii="Aptos" w:hAnsi="Aptos"/>
        </w:rPr>
        <w:t>20</w:t>
      </w:r>
      <w:r w:rsidR="001616E5">
        <w:rPr>
          <w:rFonts w:ascii="Aptos" w:hAnsi="Aptos"/>
        </w:rPr>
        <w:t>/0</w:t>
      </w:r>
      <w:r w:rsidR="003765FC">
        <w:rPr>
          <w:rFonts w:ascii="Aptos" w:hAnsi="Aptos"/>
        </w:rPr>
        <w:t>3</w:t>
      </w:r>
      <w:r w:rsidR="001616E5">
        <w:rPr>
          <w:rFonts w:ascii="Aptos" w:hAnsi="Aptos"/>
        </w:rPr>
        <w:t>/2026</w:t>
      </w:r>
      <w:r w:rsidR="007D1E61" w:rsidRPr="00B0674F">
        <w:rPr>
          <w:rFonts w:ascii="Aptos" w:hAnsi="Aptos" w:cs="Arial"/>
        </w:rPr>
        <w:tab/>
      </w:r>
      <w:bookmarkEnd w:id="0"/>
      <w:r w:rsidR="007D1E61" w:rsidRPr="00B0674F">
        <w:rPr>
          <w:rFonts w:ascii="Aptos" w:hAnsi="Aptos" w:cs="Arial"/>
        </w:rPr>
        <w:tab/>
        <w:t xml:space="preserve">      </w:t>
      </w:r>
      <w:r w:rsidR="007D1E61" w:rsidRPr="00B0674F">
        <w:rPr>
          <w:rFonts w:ascii="Aptos" w:hAnsi="Aptos" w:cs="Arial"/>
        </w:rPr>
        <w:tab/>
        <w:t xml:space="preserve"> </w:t>
      </w:r>
    </w:p>
    <w:p w14:paraId="6F759E5D" w14:textId="77777777" w:rsidR="0078213E" w:rsidRPr="00B0674F" w:rsidRDefault="0078213E" w:rsidP="0078213E">
      <w:pPr>
        <w:rPr>
          <w:rFonts w:ascii="Arial" w:hAnsi="Arial" w:cs="Arial"/>
          <w:color w:val="FF0000"/>
        </w:rPr>
      </w:pPr>
    </w:p>
    <w:p w14:paraId="42475E2C" w14:textId="77777777" w:rsidR="006F6855" w:rsidRDefault="006F6855">
      <w:pPr>
        <w:widowControl/>
        <w:autoSpaceDE/>
        <w:autoSpaceDN/>
        <w:adjustRightInd/>
        <w:spacing w:after="160" w:line="259" w:lineRule="auto"/>
        <w:rPr>
          <w:rFonts w:ascii="Aptos" w:hAnsi="Aptos" w:cs="Arial"/>
          <w:b/>
        </w:rPr>
      </w:pPr>
      <w:r>
        <w:rPr>
          <w:rFonts w:ascii="Aptos" w:hAnsi="Aptos" w:cs="Arial"/>
          <w:b/>
        </w:rPr>
        <w:br w:type="page"/>
      </w:r>
    </w:p>
    <w:p w14:paraId="0E4951A5" w14:textId="562AC7FF" w:rsidR="0078213E" w:rsidRPr="00B0674F" w:rsidRDefault="0078213E" w:rsidP="0078213E">
      <w:pPr>
        <w:jc w:val="center"/>
        <w:rPr>
          <w:rFonts w:ascii="Aptos" w:hAnsi="Aptos" w:cs="Arial"/>
          <w:b/>
        </w:rPr>
      </w:pPr>
      <w:r w:rsidRPr="00B0674F">
        <w:rPr>
          <w:rFonts w:ascii="Aptos" w:hAnsi="Aptos" w:cs="Arial"/>
          <w:b/>
        </w:rPr>
        <w:lastRenderedPageBreak/>
        <w:t>AGENDA</w:t>
      </w:r>
    </w:p>
    <w:p w14:paraId="3018B1FA" w14:textId="77777777" w:rsidR="00E700D3" w:rsidRPr="00B0674F" w:rsidRDefault="00E700D3" w:rsidP="0078213E">
      <w:pPr>
        <w:jc w:val="center"/>
        <w:rPr>
          <w:rFonts w:ascii="Aptos" w:hAnsi="Aptos" w:cs="Arial"/>
          <w:b/>
        </w:rPr>
      </w:pPr>
    </w:p>
    <w:p w14:paraId="44CE0949" w14:textId="039372A7" w:rsidR="00D72E49" w:rsidRPr="00C53F92" w:rsidRDefault="00D72E49" w:rsidP="0078761A">
      <w:pPr>
        <w:pStyle w:val="ListParagraph"/>
        <w:numPr>
          <w:ilvl w:val="0"/>
          <w:numId w:val="6"/>
        </w:numPr>
        <w:rPr>
          <w:rFonts w:ascii="Aptos" w:hAnsi="Aptos" w:cs="Arial"/>
          <w:bCs/>
          <w:i/>
          <w:iCs/>
        </w:rPr>
      </w:pPr>
      <w:r w:rsidRPr="00B0674F">
        <w:rPr>
          <w:rFonts w:ascii="Aptos" w:hAnsi="Aptos" w:cs="Arial"/>
          <w:b/>
          <w:bCs/>
        </w:rPr>
        <w:t>To receive apologies for absence</w:t>
      </w:r>
    </w:p>
    <w:p w14:paraId="14E6B27A" w14:textId="77777777" w:rsidR="00C53F92" w:rsidRPr="00C53F92" w:rsidRDefault="00C53F92" w:rsidP="00C53F92">
      <w:pPr>
        <w:pStyle w:val="ListParagraph"/>
        <w:rPr>
          <w:rFonts w:ascii="Aptos" w:hAnsi="Aptos" w:cs="Arial"/>
          <w:bCs/>
          <w:i/>
          <w:iCs/>
        </w:rPr>
      </w:pPr>
    </w:p>
    <w:p w14:paraId="10773600" w14:textId="77777777" w:rsidR="00C53F92" w:rsidRDefault="00C53F92" w:rsidP="00C53F92">
      <w:pPr>
        <w:pStyle w:val="NoSpacing"/>
        <w:numPr>
          <w:ilvl w:val="0"/>
          <w:numId w:val="6"/>
        </w:numPr>
        <w:rPr>
          <w:rFonts w:ascii="Aptos" w:hAnsi="Aptos" w:cs="Arial"/>
          <w:b/>
          <w:bCs/>
          <w:sz w:val="24"/>
          <w:szCs w:val="24"/>
        </w:rPr>
      </w:pPr>
      <w:r w:rsidRPr="00B0674F">
        <w:rPr>
          <w:rFonts w:ascii="Aptos" w:hAnsi="Aptos" w:cs="Arial"/>
          <w:b/>
          <w:bCs/>
          <w:sz w:val="24"/>
          <w:szCs w:val="24"/>
        </w:rPr>
        <w:t>Chair’s announcements</w:t>
      </w:r>
    </w:p>
    <w:p w14:paraId="1A39D241" w14:textId="77777777" w:rsidR="00C53F92" w:rsidRPr="00B0674F" w:rsidRDefault="00C53F92" w:rsidP="00C53F92">
      <w:pPr>
        <w:pStyle w:val="NoSpacing"/>
        <w:rPr>
          <w:rFonts w:ascii="Aptos" w:hAnsi="Aptos" w:cs="Arial"/>
          <w:b/>
          <w:bCs/>
          <w:sz w:val="24"/>
          <w:szCs w:val="24"/>
        </w:rPr>
      </w:pPr>
    </w:p>
    <w:p w14:paraId="22477177" w14:textId="77777777" w:rsidR="00C75C5E" w:rsidRPr="00B0674F" w:rsidRDefault="00C75C5E" w:rsidP="00C75C5E">
      <w:pPr>
        <w:pStyle w:val="ListParagraph"/>
        <w:numPr>
          <w:ilvl w:val="0"/>
          <w:numId w:val="6"/>
        </w:numPr>
        <w:rPr>
          <w:rFonts w:ascii="Aptos" w:hAnsi="Aptos" w:cs="Arial"/>
          <w:b/>
          <w:iCs/>
        </w:rPr>
      </w:pPr>
      <w:r w:rsidRPr="00B0674F">
        <w:rPr>
          <w:rFonts w:ascii="Aptos" w:hAnsi="Aptos" w:cs="Arial"/>
          <w:b/>
          <w:iCs/>
        </w:rPr>
        <w:t>To agree the agenda as published.</w:t>
      </w:r>
    </w:p>
    <w:p w14:paraId="51E6FF66" w14:textId="77777777" w:rsidR="00D70224" w:rsidRPr="00411154" w:rsidRDefault="00D70224" w:rsidP="00411154">
      <w:pPr>
        <w:rPr>
          <w:rFonts w:ascii="Aptos" w:hAnsi="Aptos" w:cs="Arial"/>
          <w:b/>
          <w:iCs/>
        </w:rPr>
        <w:sectPr w:rsidR="00D70224" w:rsidRPr="00411154" w:rsidSect="00314C19">
          <w:footerReference w:type="default" r:id="rId11"/>
          <w:headerReference w:type="first" r:id="rId12"/>
          <w:footerReference w:type="first" r:id="rId13"/>
          <w:pgSz w:w="11906" w:h="16838"/>
          <w:pgMar w:top="1440" w:right="1440" w:bottom="1440" w:left="1440" w:header="708" w:footer="708" w:gutter="0"/>
          <w:pgNumType w:chapStyle="1"/>
          <w:cols w:space="708"/>
          <w:titlePg/>
          <w:docGrid w:linePitch="360"/>
        </w:sectPr>
      </w:pPr>
    </w:p>
    <w:p w14:paraId="0C8E853A" w14:textId="6ECAE289" w:rsidR="00FF457B" w:rsidRPr="00411154" w:rsidRDefault="00FF457B" w:rsidP="00411154">
      <w:pPr>
        <w:rPr>
          <w:rFonts w:ascii="Aptos" w:hAnsi="Aptos" w:cs="Arial"/>
          <w:i/>
          <w:lang w:bidi="en-US"/>
        </w:rPr>
      </w:pPr>
    </w:p>
    <w:p w14:paraId="7A768F7A" w14:textId="6A27C841" w:rsidR="00EE4857" w:rsidRDefault="00EE4857" w:rsidP="00EE4857">
      <w:pPr>
        <w:pStyle w:val="ListParagraph"/>
        <w:numPr>
          <w:ilvl w:val="0"/>
          <w:numId w:val="6"/>
        </w:numPr>
        <w:rPr>
          <w:rFonts w:ascii="Aptos" w:hAnsi="Aptos" w:cs="Arial"/>
          <w:i/>
        </w:rPr>
      </w:pPr>
      <w:r w:rsidRPr="00B0674F">
        <w:rPr>
          <w:rFonts w:ascii="Aptos" w:hAnsi="Aptos" w:cs="Arial"/>
          <w:b/>
        </w:rPr>
        <w:t xml:space="preserve">To receive any dispensations and disclosable pecuniary or other interests </w:t>
      </w:r>
      <w:r w:rsidR="00C53F92" w:rsidRPr="00C53F92">
        <w:rPr>
          <w:rFonts w:ascii="Aptos" w:hAnsi="Aptos" w:cs="Arial"/>
          <w:bCs/>
          <w:i/>
          <w:iCs/>
        </w:rPr>
        <w:t>Committee m</w:t>
      </w:r>
      <w:r w:rsidRPr="00B0674F">
        <w:rPr>
          <w:rFonts w:ascii="Aptos" w:hAnsi="Aptos" w:cs="Arial"/>
          <w:i/>
        </w:rPr>
        <w:t>embers are reminded that all interests must be declared prior to the item being discussed.</w:t>
      </w:r>
    </w:p>
    <w:p w14:paraId="476209D2" w14:textId="77777777" w:rsidR="00EE4857" w:rsidRPr="00EE4857" w:rsidRDefault="00EE4857" w:rsidP="00EE4857">
      <w:pPr>
        <w:rPr>
          <w:rFonts w:ascii="Aptos" w:hAnsi="Aptos" w:cs="Arial"/>
          <w:i/>
        </w:rPr>
      </w:pPr>
    </w:p>
    <w:p w14:paraId="2417AA4A" w14:textId="5AFBDC76" w:rsidR="00EE4857" w:rsidRPr="00140895" w:rsidRDefault="00EE4857" w:rsidP="00140895">
      <w:pPr>
        <w:pStyle w:val="ListParagraph"/>
        <w:numPr>
          <w:ilvl w:val="0"/>
          <w:numId w:val="6"/>
        </w:numPr>
        <w:rPr>
          <w:rFonts w:ascii="Aptos" w:hAnsi="Aptos" w:cs="Arial"/>
          <w:b/>
          <w:bCs/>
          <w:iCs/>
          <w:lang w:bidi="en-US"/>
        </w:rPr>
      </w:pPr>
      <w:r w:rsidRPr="000E56BD">
        <w:rPr>
          <w:rFonts w:ascii="Aptos" w:hAnsi="Aptos" w:cs="Arial"/>
          <w:b/>
          <w:iCs/>
        </w:rPr>
        <w:t xml:space="preserve">To confirm as a correct record and sign the minutes of Northam Burrows Charity Management Meeting held on </w:t>
      </w:r>
      <w:r w:rsidR="00C53F92" w:rsidRPr="000E56BD">
        <w:rPr>
          <w:rFonts w:ascii="Aptos" w:hAnsi="Aptos" w:cs="Arial"/>
          <w:b/>
          <w:iCs/>
        </w:rPr>
        <w:t>2</w:t>
      </w:r>
      <w:r w:rsidR="00AE2775" w:rsidRPr="000E56BD">
        <w:rPr>
          <w:rFonts w:ascii="Aptos" w:hAnsi="Aptos" w:cs="Arial"/>
          <w:b/>
          <w:iCs/>
        </w:rPr>
        <w:t>2</w:t>
      </w:r>
      <w:r w:rsidR="00AE2775" w:rsidRPr="000E56BD">
        <w:rPr>
          <w:rFonts w:ascii="Aptos" w:hAnsi="Aptos" w:cs="Arial"/>
          <w:b/>
          <w:iCs/>
          <w:vertAlign w:val="superscript"/>
        </w:rPr>
        <w:t>nd</w:t>
      </w:r>
      <w:r w:rsidR="00DD0852" w:rsidRPr="000E56BD">
        <w:rPr>
          <w:rFonts w:ascii="Aptos" w:hAnsi="Aptos" w:cs="Arial"/>
          <w:b/>
          <w:iCs/>
        </w:rPr>
        <w:t xml:space="preserve"> </w:t>
      </w:r>
      <w:r w:rsidR="00AE2775" w:rsidRPr="000E56BD">
        <w:rPr>
          <w:rFonts w:ascii="Aptos" w:hAnsi="Aptos" w:cs="Arial"/>
          <w:b/>
          <w:iCs/>
        </w:rPr>
        <w:t>January</w:t>
      </w:r>
      <w:r w:rsidR="001616E5" w:rsidRPr="000E56BD">
        <w:rPr>
          <w:rFonts w:ascii="Aptos" w:hAnsi="Aptos" w:cs="Arial"/>
          <w:b/>
          <w:iCs/>
        </w:rPr>
        <w:t xml:space="preserve"> 202</w:t>
      </w:r>
      <w:r w:rsidR="00AE2775" w:rsidRPr="000E56BD">
        <w:rPr>
          <w:rFonts w:ascii="Aptos" w:hAnsi="Aptos" w:cs="Arial"/>
          <w:b/>
          <w:iCs/>
        </w:rPr>
        <w:t>6</w:t>
      </w:r>
      <w:r w:rsidR="00E6063E">
        <w:rPr>
          <w:rFonts w:ascii="Aptos" w:hAnsi="Aptos" w:cs="Arial"/>
          <w:b/>
          <w:iCs/>
        </w:rPr>
        <w:t xml:space="preserve"> </w:t>
      </w:r>
      <w:r w:rsidR="00E6063E" w:rsidRPr="00E6063E">
        <w:rPr>
          <w:rFonts w:ascii="Aptos" w:hAnsi="Aptos" w:cs="Arial"/>
          <w:bCs/>
          <w:iCs/>
        </w:rPr>
        <w:t>(</w:t>
      </w:r>
      <w:r w:rsidR="006F0B4C">
        <w:rPr>
          <w:rFonts w:ascii="Aptos" w:hAnsi="Aptos" w:cs="Arial"/>
          <w:bCs/>
          <w:iCs/>
        </w:rPr>
        <w:t>p</w:t>
      </w:r>
      <w:r w:rsidR="00E6063E" w:rsidRPr="00E6063E">
        <w:rPr>
          <w:rFonts w:ascii="Aptos" w:hAnsi="Aptos" w:cs="Arial"/>
          <w:bCs/>
          <w:iCs/>
        </w:rPr>
        <w:t>3-4)</w:t>
      </w:r>
    </w:p>
    <w:p w14:paraId="6B99EB83" w14:textId="77777777" w:rsidR="00140895" w:rsidRPr="00140895" w:rsidRDefault="00140895" w:rsidP="00140895">
      <w:pPr>
        <w:rPr>
          <w:rFonts w:ascii="Aptos" w:hAnsi="Aptos" w:cs="Arial"/>
          <w:b/>
          <w:bCs/>
          <w:iCs/>
          <w:lang w:bidi="en-US"/>
        </w:rPr>
      </w:pPr>
    </w:p>
    <w:p w14:paraId="04DE0EF7" w14:textId="617BEB91" w:rsidR="007B5366" w:rsidRPr="00C50731" w:rsidRDefault="00EE4857" w:rsidP="001616E5">
      <w:pPr>
        <w:pStyle w:val="ListParagraph"/>
        <w:numPr>
          <w:ilvl w:val="0"/>
          <w:numId w:val="6"/>
        </w:numPr>
        <w:rPr>
          <w:rFonts w:ascii="Aptos" w:hAnsi="Aptos" w:cs="Arial"/>
          <w:b/>
          <w:bCs/>
          <w:iCs/>
          <w:lang w:bidi="en-US"/>
        </w:rPr>
      </w:pPr>
      <w:r w:rsidRPr="00C50731">
        <w:rPr>
          <w:rFonts w:ascii="Aptos" w:hAnsi="Aptos" w:cs="Arial"/>
          <w:b/>
          <w:bCs/>
          <w:iCs/>
          <w:lang w:bidi="en-US"/>
        </w:rPr>
        <w:t xml:space="preserve">To receive an update on action points </w:t>
      </w:r>
      <w:r w:rsidR="005A6FB6" w:rsidRPr="00C50731">
        <w:rPr>
          <w:rFonts w:ascii="Aptos" w:hAnsi="Aptos" w:cs="Arial"/>
          <w:iCs/>
          <w:lang w:bidi="en-US"/>
        </w:rPr>
        <w:t>(</w:t>
      </w:r>
      <w:r w:rsidRPr="00C50731">
        <w:rPr>
          <w:rFonts w:ascii="Aptos" w:hAnsi="Aptos" w:cs="Arial"/>
          <w:iCs/>
          <w:lang w:bidi="en-US"/>
        </w:rPr>
        <w:t>p</w:t>
      </w:r>
      <w:r w:rsidR="00E6063E">
        <w:rPr>
          <w:rFonts w:ascii="Aptos" w:hAnsi="Aptos" w:cs="Arial"/>
          <w:iCs/>
          <w:lang w:bidi="en-US"/>
        </w:rPr>
        <w:t>5</w:t>
      </w:r>
      <w:r w:rsidR="005A6FB6" w:rsidRPr="00C50731">
        <w:rPr>
          <w:rFonts w:ascii="Aptos" w:hAnsi="Aptos" w:cs="Arial"/>
          <w:iCs/>
          <w:lang w:bidi="en-US"/>
        </w:rPr>
        <w:t>)</w:t>
      </w:r>
    </w:p>
    <w:p w14:paraId="367DF030" w14:textId="77777777" w:rsidR="005D29F6" w:rsidRPr="001616E5" w:rsidRDefault="005D29F6" w:rsidP="001616E5">
      <w:pPr>
        <w:rPr>
          <w:rFonts w:ascii="Aptos" w:hAnsi="Aptos" w:cs="Arial"/>
          <w:b/>
          <w:bCs/>
          <w:iCs/>
          <w:lang w:bidi="en-US"/>
        </w:rPr>
      </w:pPr>
    </w:p>
    <w:p w14:paraId="424D63EA" w14:textId="4B930A89" w:rsidR="009A476A" w:rsidRPr="00DD0852" w:rsidRDefault="001616E5" w:rsidP="009A476A">
      <w:pPr>
        <w:pStyle w:val="ListParagraph"/>
        <w:numPr>
          <w:ilvl w:val="0"/>
          <w:numId w:val="6"/>
        </w:numPr>
        <w:rPr>
          <w:rFonts w:ascii="Aptos" w:hAnsi="Aptos" w:cs="Arial"/>
          <w:b/>
          <w:bCs/>
          <w:iCs/>
          <w:lang w:bidi="en-US"/>
        </w:rPr>
      </w:pPr>
      <w:r>
        <w:rPr>
          <w:rFonts w:ascii="Aptos" w:hAnsi="Aptos" w:cs="Arial"/>
          <w:b/>
          <w:bCs/>
          <w:iCs/>
          <w:lang w:bidi="en-US"/>
        </w:rPr>
        <w:t xml:space="preserve">To </w:t>
      </w:r>
      <w:r w:rsidR="00A634C6">
        <w:rPr>
          <w:rFonts w:ascii="Aptos" w:hAnsi="Aptos" w:cs="Arial"/>
          <w:b/>
          <w:bCs/>
          <w:iCs/>
          <w:lang w:bidi="en-US"/>
        </w:rPr>
        <w:t>consider grazing allocations</w:t>
      </w:r>
      <w:r w:rsidR="00E6063E">
        <w:rPr>
          <w:rFonts w:ascii="Aptos" w:hAnsi="Aptos" w:cs="Arial"/>
          <w:b/>
          <w:bCs/>
          <w:iCs/>
          <w:lang w:bidi="en-US"/>
        </w:rPr>
        <w:t xml:space="preserve"> </w:t>
      </w:r>
      <w:r w:rsidR="006F0B4C" w:rsidRPr="00F47EA1">
        <w:rPr>
          <w:rFonts w:ascii="Aptos" w:hAnsi="Aptos" w:cs="Arial"/>
          <w:lang w:bidi="en-US"/>
        </w:rPr>
        <w:t>(</w:t>
      </w:r>
      <w:r w:rsidR="001751C2" w:rsidRPr="00F47EA1">
        <w:rPr>
          <w:rFonts w:ascii="Aptos" w:hAnsi="Aptos" w:cs="Arial"/>
          <w:iCs/>
          <w:lang w:bidi="en-US"/>
        </w:rPr>
        <w:t>p</w:t>
      </w:r>
      <w:r w:rsidR="00835F41">
        <w:rPr>
          <w:rFonts w:ascii="Aptos" w:hAnsi="Aptos" w:cs="Arial"/>
          <w:iCs/>
          <w:lang w:bidi="en-US"/>
        </w:rPr>
        <w:t>6</w:t>
      </w:r>
      <w:r w:rsidR="006F0B4C" w:rsidRPr="00F47EA1">
        <w:rPr>
          <w:rFonts w:ascii="Aptos" w:hAnsi="Aptos" w:cs="Arial"/>
          <w:lang w:bidi="en-US"/>
        </w:rPr>
        <w:t>)</w:t>
      </w:r>
    </w:p>
    <w:p w14:paraId="12CE79B4" w14:textId="77777777" w:rsidR="00DD0852" w:rsidRPr="00DD0852" w:rsidRDefault="00DD0852" w:rsidP="00DD0852">
      <w:pPr>
        <w:pStyle w:val="ListParagraph"/>
        <w:rPr>
          <w:rFonts w:ascii="Aptos" w:hAnsi="Aptos" w:cs="Arial"/>
          <w:b/>
          <w:bCs/>
          <w:iCs/>
          <w:lang w:bidi="en-US"/>
        </w:rPr>
      </w:pPr>
    </w:p>
    <w:p w14:paraId="11B83B3D" w14:textId="48E019EF" w:rsidR="00F47EA1" w:rsidRPr="00F57A95" w:rsidRDefault="00F47EA1" w:rsidP="009A476A">
      <w:pPr>
        <w:pStyle w:val="ListParagraph"/>
        <w:numPr>
          <w:ilvl w:val="0"/>
          <w:numId w:val="6"/>
        </w:numPr>
        <w:rPr>
          <w:rFonts w:ascii="Aptos" w:hAnsi="Aptos" w:cs="Arial"/>
          <w:b/>
          <w:lang w:bidi="en-US"/>
        </w:rPr>
      </w:pPr>
      <w:r w:rsidRPr="00F57A95">
        <w:rPr>
          <w:rFonts w:ascii="Aptos" w:hAnsi="Aptos" w:cs="Arial"/>
          <w:b/>
          <w:lang w:bidi="en-US"/>
        </w:rPr>
        <w:t>To consider works on the Burrows</w:t>
      </w:r>
      <w:r w:rsidR="00C50731" w:rsidRPr="00F57A95">
        <w:rPr>
          <w:rFonts w:ascii="Aptos" w:hAnsi="Aptos" w:cs="Arial"/>
          <w:lang w:bidi="en-US"/>
        </w:rPr>
        <w:t xml:space="preserve"> (p</w:t>
      </w:r>
      <w:r w:rsidR="00FD50CD" w:rsidRPr="00F57A95">
        <w:rPr>
          <w:rFonts w:ascii="Aptos" w:hAnsi="Aptos" w:cs="Arial"/>
          <w:lang w:bidi="en-US"/>
        </w:rPr>
        <w:t>7</w:t>
      </w:r>
      <w:r w:rsidR="00C50731" w:rsidRPr="00F57A95">
        <w:rPr>
          <w:rFonts w:ascii="Aptos" w:hAnsi="Aptos" w:cs="Arial"/>
          <w:lang w:bidi="en-US"/>
        </w:rPr>
        <w:t>)</w:t>
      </w:r>
      <w:r w:rsidRPr="00F57A95">
        <w:rPr>
          <w:rFonts w:ascii="Aptos" w:hAnsi="Aptos" w:cs="Arial"/>
          <w:b/>
          <w:lang w:bidi="en-US"/>
        </w:rPr>
        <w:t xml:space="preserve"> </w:t>
      </w:r>
    </w:p>
    <w:p w14:paraId="0EC2A158" w14:textId="77777777" w:rsidR="000406FC" w:rsidRPr="00F57A95" w:rsidRDefault="000406FC" w:rsidP="000406FC">
      <w:pPr>
        <w:pStyle w:val="ListParagraph"/>
        <w:rPr>
          <w:rFonts w:ascii="Aptos" w:hAnsi="Aptos" w:cs="Arial"/>
          <w:b/>
          <w:lang w:bidi="en-US"/>
        </w:rPr>
      </w:pPr>
    </w:p>
    <w:p w14:paraId="420D2EA1" w14:textId="5AA37842" w:rsidR="000406FC" w:rsidRPr="00F57A95" w:rsidRDefault="000406FC" w:rsidP="009A476A">
      <w:pPr>
        <w:pStyle w:val="ListParagraph"/>
        <w:numPr>
          <w:ilvl w:val="0"/>
          <w:numId w:val="6"/>
        </w:numPr>
        <w:rPr>
          <w:rFonts w:ascii="Aptos" w:hAnsi="Aptos" w:cs="Arial"/>
          <w:b/>
          <w:lang w:bidi="en-US"/>
        </w:rPr>
      </w:pPr>
      <w:r w:rsidRPr="00F57A95">
        <w:rPr>
          <w:rFonts w:ascii="Aptos" w:hAnsi="Aptos" w:cs="Arial"/>
          <w:b/>
          <w:lang w:bidi="en-US"/>
        </w:rPr>
        <w:t>To note additional homes within the ancient Manor</w:t>
      </w:r>
      <w:r w:rsidRPr="00F57A95">
        <w:rPr>
          <w:rFonts w:ascii="Aptos" w:hAnsi="Aptos" w:cs="Arial"/>
          <w:lang w:bidi="en-US"/>
        </w:rPr>
        <w:t xml:space="preserve"> (</w:t>
      </w:r>
      <w:r w:rsidR="00F57A95" w:rsidRPr="00F57A95">
        <w:rPr>
          <w:rFonts w:ascii="Aptos" w:hAnsi="Aptos" w:cs="Arial"/>
          <w:lang w:bidi="en-US"/>
        </w:rPr>
        <w:t>p7 and enclosed</w:t>
      </w:r>
      <w:r w:rsidRPr="00F57A95">
        <w:rPr>
          <w:rFonts w:ascii="Aptos" w:hAnsi="Aptos" w:cs="Arial"/>
          <w:lang w:bidi="en-US"/>
        </w:rPr>
        <w:t>)</w:t>
      </w:r>
    </w:p>
    <w:p w14:paraId="56466145" w14:textId="77777777" w:rsidR="00D14CA3" w:rsidRPr="00BE7F6A" w:rsidRDefault="00D14CA3" w:rsidP="00D14CA3">
      <w:pPr>
        <w:pStyle w:val="ListParagraph"/>
        <w:rPr>
          <w:rFonts w:ascii="Aptos" w:hAnsi="Aptos" w:cs="Arial"/>
          <w:b/>
          <w:lang w:bidi="en-US"/>
        </w:rPr>
      </w:pPr>
    </w:p>
    <w:p w14:paraId="3F0EAF88" w14:textId="1EAF6031" w:rsidR="00D14CA3" w:rsidRPr="00BE7F6A" w:rsidRDefault="00D14CA3" w:rsidP="00D14CA3">
      <w:pPr>
        <w:pStyle w:val="ListParagraph"/>
        <w:numPr>
          <w:ilvl w:val="0"/>
          <w:numId w:val="6"/>
        </w:numPr>
        <w:rPr>
          <w:rFonts w:ascii="Aptos" w:hAnsi="Aptos" w:cs="Arial"/>
          <w:b/>
          <w:lang w:bidi="en-US"/>
        </w:rPr>
      </w:pPr>
      <w:r w:rsidRPr="00BE7F6A">
        <w:rPr>
          <w:rFonts w:ascii="Aptos" w:hAnsi="Aptos" w:cs="Arial"/>
          <w:b/>
          <w:lang w:bidi="en-US"/>
        </w:rPr>
        <w:t xml:space="preserve">To note any business for future agendas </w:t>
      </w:r>
      <w:r w:rsidRPr="00BE7F6A">
        <w:rPr>
          <w:rFonts w:ascii="Aptos" w:hAnsi="Aptos" w:cs="Arial"/>
          <w:lang w:bidi="en-US"/>
        </w:rPr>
        <w:t>(</w:t>
      </w:r>
      <w:r w:rsidR="00BE7F6A" w:rsidRPr="00BE7F6A">
        <w:rPr>
          <w:rFonts w:ascii="Aptos" w:hAnsi="Aptos" w:cs="Arial"/>
          <w:lang w:bidi="en-US"/>
        </w:rPr>
        <w:t xml:space="preserve">p7 and </w:t>
      </w:r>
      <w:r w:rsidRPr="00BE7F6A">
        <w:rPr>
          <w:rFonts w:ascii="Aptos" w:hAnsi="Aptos" w:cs="Arial"/>
          <w:lang w:bidi="en-US"/>
        </w:rPr>
        <w:t>verbal)</w:t>
      </w:r>
    </w:p>
    <w:p w14:paraId="5AE9CC10" w14:textId="77777777" w:rsidR="00D14CA3" w:rsidRPr="00A57BD6" w:rsidRDefault="00D14CA3" w:rsidP="00D14CA3">
      <w:pPr>
        <w:pStyle w:val="ListParagraph"/>
        <w:rPr>
          <w:rFonts w:ascii="Aptos" w:hAnsi="Aptos" w:cs="Arial"/>
          <w:b/>
          <w:bCs/>
          <w:iCs/>
          <w:lang w:bidi="en-US"/>
        </w:rPr>
      </w:pPr>
    </w:p>
    <w:p w14:paraId="2130A0C0" w14:textId="53A03F2C" w:rsidR="00E62964" w:rsidRDefault="00E62964" w:rsidP="00E53432">
      <w:pPr>
        <w:rPr>
          <w:rFonts w:ascii="Aptos" w:hAnsi="Aptos" w:cs="Arial"/>
          <w:b/>
        </w:rPr>
      </w:pPr>
      <w:r>
        <w:rPr>
          <w:rFonts w:ascii="Aptos" w:hAnsi="Aptos" w:cs="Arial"/>
          <w:b/>
        </w:rPr>
        <w:br w:type="page"/>
      </w:r>
    </w:p>
    <w:p w14:paraId="2A15466C" w14:textId="77777777" w:rsidR="00E62964" w:rsidRDefault="00E62964" w:rsidP="00E62964">
      <w:pPr>
        <w:rPr>
          <w:rFonts w:ascii="Aptos" w:eastAsia="Arial Unicode MS" w:hAnsi="Aptos" w:cs="Times New Roman"/>
          <w:b/>
          <w:bCs/>
          <w:sz w:val="22"/>
          <w:szCs w:val="22"/>
          <w:lang w:eastAsia="en-US"/>
        </w:rPr>
        <w:sectPr w:rsidR="00E62964" w:rsidSect="00924D35">
          <w:headerReference w:type="even" r:id="rId14"/>
          <w:headerReference w:type="default" r:id="rId15"/>
          <w:type w:val="continuous"/>
          <w:pgSz w:w="11906" w:h="16838"/>
          <w:pgMar w:top="1440" w:right="1440" w:bottom="1440" w:left="1440" w:header="708" w:footer="708" w:gutter="0"/>
          <w:cols w:space="708"/>
          <w:docGrid w:linePitch="360"/>
        </w:sectPr>
      </w:pPr>
    </w:p>
    <w:p w14:paraId="1703486C" w14:textId="77777777" w:rsidR="0022537F" w:rsidRPr="00287FB7" w:rsidRDefault="0022537F" w:rsidP="0022537F">
      <w:pPr>
        <w:pStyle w:val="NoSpacing"/>
        <w:rPr>
          <w:rFonts w:ascii="Aptos" w:hAnsi="Aptos"/>
        </w:rPr>
      </w:pPr>
      <w:r w:rsidRPr="00287FB7">
        <w:rPr>
          <w:rFonts w:ascii="Aptos" w:hAnsi="Aptos"/>
          <w:b/>
          <w:bCs/>
        </w:rPr>
        <w:lastRenderedPageBreak/>
        <w:t>Minutes</w:t>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proofErr w:type="gramStart"/>
      <w:r w:rsidRPr="00287FB7">
        <w:rPr>
          <w:rFonts w:ascii="Aptos" w:hAnsi="Aptos"/>
        </w:rPr>
        <w:tab/>
      </w:r>
      <w:r w:rsidRPr="00287FB7">
        <w:rPr>
          <w:rFonts w:ascii="Aptos" w:hAnsi="Aptos"/>
          <w:b/>
          <w:bCs/>
        </w:rPr>
        <w:t xml:space="preserve">  </w:t>
      </w:r>
      <w:r w:rsidRPr="00287FB7">
        <w:rPr>
          <w:rFonts w:ascii="Aptos" w:hAnsi="Aptos"/>
          <w:b/>
          <w:bCs/>
        </w:rPr>
        <w:tab/>
      </w:r>
      <w:bookmarkStart w:id="1" w:name="_Hlk30419807"/>
      <w:bookmarkStart w:id="2" w:name="_Hlk24368445"/>
      <w:proofErr w:type="gramEnd"/>
      <w:r w:rsidRPr="00287FB7">
        <w:rPr>
          <w:rFonts w:ascii="Aptos" w:hAnsi="Aptos"/>
          <w:b/>
          <w:bCs/>
        </w:rPr>
        <w:t>Page</w:t>
      </w:r>
      <w:bookmarkEnd w:id="1"/>
      <w:r w:rsidRPr="00287FB7">
        <w:rPr>
          <w:rFonts w:ascii="Aptos" w:hAnsi="Aptos"/>
          <w:b/>
          <w:bCs/>
        </w:rPr>
        <w:t xml:space="preserve"> </w:t>
      </w:r>
      <w:r>
        <w:rPr>
          <w:rFonts w:ascii="Aptos" w:hAnsi="Aptos"/>
          <w:b/>
          <w:bCs/>
        </w:rPr>
        <w:t>026</w:t>
      </w:r>
    </w:p>
    <w:bookmarkEnd w:id="2"/>
    <w:p w14:paraId="73FE0803" w14:textId="77777777" w:rsidR="0022537F" w:rsidRPr="00287FB7" w:rsidRDefault="0022537F" w:rsidP="0022537F">
      <w:pPr>
        <w:pStyle w:val="NoSpacing"/>
        <w:rPr>
          <w:rFonts w:ascii="Aptos" w:hAnsi="Aptos"/>
        </w:rPr>
      </w:pPr>
    </w:p>
    <w:p w14:paraId="73863E71" w14:textId="77777777" w:rsidR="0022537F" w:rsidRPr="00287FB7" w:rsidRDefault="0022537F" w:rsidP="0022537F">
      <w:pPr>
        <w:pStyle w:val="NoSpacing"/>
        <w:rPr>
          <w:rFonts w:ascii="Aptos" w:hAnsi="Aptos"/>
          <w:b/>
          <w:bCs/>
        </w:rPr>
      </w:pPr>
      <w:r w:rsidRPr="00287FB7">
        <w:rPr>
          <w:rFonts w:ascii="Aptos" w:hAnsi="Aptos"/>
          <w:b/>
          <w:bCs/>
        </w:rPr>
        <w:t>Minutes of the Northam Burrows Management Committee Meeting held on 2</w:t>
      </w:r>
      <w:r>
        <w:rPr>
          <w:rFonts w:ascii="Aptos" w:hAnsi="Aptos"/>
          <w:b/>
          <w:bCs/>
        </w:rPr>
        <w:t xml:space="preserve">2nd January </w:t>
      </w:r>
      <w:r w:rsidRPr="00287FB7">
        <w:rPr>
          <w:rFonts w:ascii="Aptos" w:hAnsi="Aptos"/>
          <w:b/>
          <w:bCs/>
        </w:rPr>
        <w:t>202</w:t>
      </w:r>
      <w:r>
        <w:rPr>
          <w:rFonts w:ascii="Aptos" w:hAnsi="Aptos"/>
          <w:b/>
          <w:bCs/>
        </w:rPr>
        <w:t>6</w:t>
      </w:r>
      <w:r w:rsidRPr="00287FB7">
        <w:rPr>
          <w:rFonts w:ascii="Aptos" w:hAnsi="Aptos"/>
          <w:b/>
          <w:bCs/>
        </w:rPr>
        <w:t>.</w:t>
      </w:r>
    </w:p>
    <w:p w14:paraId="00166FDD" w14:textId="77777777" w:rsidR="0022537F" w:rsidRPr="006E1DCA" w:rsidRDefault="0022537F" w:rsidP="0022537F">
      <w:pPr>
        <w:pStyle w:val="NoSpacing"/>
        <w:rPr>
          <w:rFonts w:ascii="Aptos" w:hAnsi="Aptos"/>
          <w:sz w:val="10"/>
          <w:szCs w:val="10"/>
        </w:rPr>
      </w:pPr>
    </w:p>
    <w:p w14:paraId="77CE19AB" w14:textId="77777777" w:rsidR="0022537F" w:rsidRPr="00287FB7" w:rsidRDefault="0022537F" w:rsidP="0022537F">
      <w:pPr>
        <w:pStyle w:val="NoSpacing"/>
        <w:ind w:left="1440" w:hanging="1440"/>
        <w:rPr>
          <w:rFonts w:ascii="Aptos" w:hAnsi="Aptos"/>
        </w:rPr>
      </w:pPr>
      <w:bookmarkStart w:id="3" w:name="_Hlk14256274"/>
      <w:bookmarkStart w:id="4" w:name="_Hlk68701597"/>
      <w:r w:rsidRPr="00287FB7">
        <w:rPr>
          <w:rFonts w:ascii="Aptos" w:hAnsi="Aptos"/>
        </w:rPr>
        <w:t xml:space="preserve">Present: </w:t>
      </w:r>
      <w:r w:rsidRPr="00287FB7">
        <w:rPr>
          <w:rFonts w:ascii="Aptos" w:hAnsi="Aptos"/>
        </w:rPr>
        <w:tab/>
        <w:t xml:space="preserve">Cllr </w:t>
      </w:r>
      <w:r>
        <w:rPr>
          <w:rFonts w:ascii="Aptos" w:hAnsi="Aptos"/>
        </w:rPr>
        <w:t>Edwards, Hames</w:t>
      </w:r>
      <w:r w:rsidRPr="00287FB7">
        <w:rPr>
          <w:rFonts w:ascii="Aptos" w:hAnsi="Aptos"/>
        </w:rPr>
        <w:t xml:space="preserve"> (</w:t>
      </w:r>
      <w:r>
        <w:rPr>
          <w:rFonts w:ascii="Aptos" w:hAnsi="Aptos"/>
        </w:rPr>
        <w:t xml:space="preserve">Deputy </w:t>
      </w:r>
      <w:r w:rsidRPr="00287FB7">
        <w:rPr>
          <w:rFonts w:ascii="Aptos" w:hAnsi="Aptos"/>
        </w:rPr>
        <w:t>Chair), Cllr Leather and Cllr Tait (</w:t>
      </w:r>
      <w:r>
        <w:rPr>
          <w:rFonts w:ascii="Aptos" w:hAnsi="Aptos"/>
        </w:rPr>
        <w:t>Chair</w:t>
      </w:r>
      <w:r w:rsidRPr="00287FB7">
        <w:rPr>
          <w:rFonts w:ascii="Aptos" w:hAnsi="Aptos"/>
        </w:rPr>
        <w:t>)</w:t>
      </w:r>
    </w:p>
    <w:p w14:paraId="38BBB1A7" w14:textId="77777777" w:rsidR="0022537F" w:rsidRPr="00287FB7" w:rsidRDefault="0022537F" w:rsidP="0022537F">
      <w:pPr>
        <w:pStyle w:val="NoSpacing"/>
        <w:rPr>
          <w:rFonts w:ascii="Aptos" w:hAnsi="Aptos"/>
          <w:sz w:val="6"/>
          <w:szCs w:val="6"/>
        </w:rPr>
      </w:pPr>
    </w:p>
    <w:p w14:paraId="139B36F3" w14:textId="77777777" w:rsidR="0022537F" w:rsidRPr="006661A1" w:rsidRDefault="0022537F" w:rsidP="0022537F">
      <w:pPr>
        <w:pStyle w:val="NoSpacing"/>
        <w:rPr>
          <w:rFonts w:ascii="Aptos" w:hAnsi="Aptos"/>
          <w:bCs/>
          <w:iCs/>
        </w:rPr>
      </w:pPr>
      <w:r w:rsidRPr="00287FB7">
        <w:rPr>
          <w:rFonts w:ascii="Aptos" w:hAnsi="Aptos"/>
        </w:rPr>
        <w:t>In attendance:</w:t>
      </w:r>
      <w:r w:rsidRPr="00287FB7">
        <w:rPr>
          <w:rFonts w:ascii="Aptos" w:hAnsi="Aptos"/>
        </w:rPr>
        <w:tab/>
        <w:t>G Langton, Town Clerk</w:t>
      </w:r>
      <w:r>
        <w:rPr>
          <w:rFonts w:ascii="Aptos" w:hAnsi="Aptos"/>
        </w:rPr>
        <w:t xml:space="preserve">; Miss </w:t>
      </w:r>
      <w:r w:rsidRPr="00287FB7">
        <w:rPr>
          <w:rFonts w:ascii="Aptos" w:hAnsi="Aptos"/>
        </w:rPr>
        <w:t>T Tucker, Community Engagement Officer</w:t>
      </w:r>
      <w:r>
        <w:rPr>
          <w:rFonts w:ascii="Aptos" w:hAnsi="Aptos"/>
        </w:rPr>
        <w:t xml:space="preserve">; M Day, Burrows Ranger. </w:t>
      </w:r>
      <w:r w:rsidRPr="006661A1">
        <w:rPr>
          <w:rFonts w:ascii="Aptos" w:hAnsi="Aptos"/>
          <w:bCs/>
          <w:iCs/>
        </w:rPr>
        <w:t xml:space="preserve">Melinda Stacey, grazier and landowner of </w:t>
      </w:r>
      <w:proofErr w:type="spellStart"/>
      <w:r w:rsidRPr="006661A1">
        <w:rPr>
          <w:rFonts w:ascii="Aptos" w:hAnsi="Aptos"/>
          <w:bCs/>
          <w:iCs/>
        </w:rPr>
        <w:t>FollyFoot</w:t>
      </w:r>
      <w:proofErr w:type="spellEnd"/>
      <w:r w:rsidRPr="006661A1">
        <w:rPr>
          <w:rFonts w:ascii="Aptos" w:hAnsi="Aptos"/>
          <w:bCs/>
          <w:iCs/>
        </w:rPr>
        <w:t xml:space="preserve"> Stables</w:t>
      </w:r>
    </w:p>
    <w:p w14:paraId="4497D59A" w14:textId="77777777" w:rsidR="0022537F" w:rsidRPr="006E1DCA" w:rsidRDefault="0022537F" w:rsidP="0022537F">
      <w:pPr>
        <w:pStyle w:val="NoSpacing"/>
        <w:rPr>
          <w:rFonts w:ascii="Aptos" w:hAnsi="Aptos"/>
          <w:sz w:val="10"/>
          <w:szCs w:val="10"/>
        </w:rPr>
      </w:pPr>
    </w:p>
    <w:p w14:paraId="0FEA602C" w14:textId="77777777" w:rsidR="0022537F" w:rsidRPr="00287FB7" w:rsidRDefault="0022537F" w:rsidP="0022537F">
      <w:pPr>
        <w:pStyle w:val="NoSpacing"/>
        <w:widowControl w:val="0"/>
        <w:numPr>
          <w:ilvl w:val="0"/>
          <w:numId w:val="9"/>
        </w:numPr>
        <w:autoSpaceDE w:val="0"/>
        <w:autoSpaceDN w:val="0"/>
        <w:adjustRightInd w:val="0"/>
        <w:ind w:hanging="436"/>
        <w:rPr>
          <w:rFonts w:ascii="Aptos" w:eastAsia="Times New Roman" w:hAnsi="Aptos"/>
          <w:b/>
          <w:lang w:eastAsia="en-GB"/>
        </w:rPr>
      </w:pPr>
      <w:r w:rsidRPr="00287FB7">
        <w:rPr>
          <w:rFonts w:ascii="Aptos" w:hAnsi="Aptos"/>
          <w:b/>
        </w:rPr>
        <w:t>To receive and approve apologies for absence</w:t>
      </w:r>
    </w:p>
    <w:p w14:paraId="2D7828B0" w14:textId="77777777" w:rsidR="0022537F" w:rsidRPr="00287FB7" w:rsidRDefault="0022537F" w:rsidP="0022537F">
      <w:pPr>
        <w:pStyle w:val="NoSpacing"/>
        <w:ind w:left="720"/>
        <w:rPr>
          <w:rFonts w:ascii="Aptos" w:hAnsi="Aptos"/>
        </w:rPr>
      </w:pPr>
      <w:r>
        <w:rPr>
          <w:rFonts w:ascii="Aptos" w:hAnsi="Aptos"/>
        </w:rPr>
        <w:t>Cllrs Bach and Whittaker all apologised.</w:t>
      </w:r>
    </w:p>
    <w:p w14:paraId="75BDC452" w14:textId="77777777" w:rsidR="0022537F" w:rsidRPr="006E1DCA" w:rsidRDefault="0022537F" w:rsidP="0022537F">
      <w:pPr>
        <w:pStyle w:val="NoSpacing"/>
        <w:ind w:left="720" w:hanging="436"/>
        <w:rPr>
          <w:rFonts w:ascii="Aptos" w:hAnsi="Aptos"/>
          <w:sz w:val="10"/>
          <w:szCs w:val="10"/>
        </w:rPr>
      </w:pPr>
    </w:p>
    <w:p w14:paraId="0C217C92" w14:textId="77777777" w:rsidR="0022537F" w:rsidRPr="00EB0B01" w:rsidRDefault="0022537F" w:rsidP="0022537F">
      <w:pPr>
        <w:pStyle w:val="ListParagraph"/>
        <w:numPr>
          <w:ilvl w:val="0"/>
          <w:numId w:val="9"/>
        </w:numPr>
        <w:ind w:hanging="436"/>
        <w:rPr>
          <w:rFonts w:ascii="Aptos" w:hAnsi="Aptos" w:cs="Calibri"/>
          <w:b/>
          <w:bCs/>
          <w:iCs/>
          <w:sz w:val="22"/>
          <w:szCs w:val="22"/>
          <w:lang w:eastAsia="ja-JP"/>
        </w:rPr>
      </w:pPr>
      <w:r w:rsidRPr="00EB0B01">
        <w:rPr>
          <w:rFonts w:ascii="Aptos" w:hAnsi="Aptos" w:cs="Calibri"/>
          <w:b/>
          <w:bCs/>
          <w:iCs/>
          <w:sz w:val="22"/>
          <w:szCs w:val="22"/>
          <w:lang w:eastAsia="ja-JP"/>
        </w:rPr>
        <w:t>Chair’s announcements</w:t>
      </w:r>
    </w:p>
    <w:p w14:paraId="7BB4AD66" w14:textId="77777777" w:rsidR="0022537F" w:rsidRPr="004027D7" w:rsidRDefault="0022537F" w:rsidP="0022537F">
      <w:pPr>
        <w:pStyle w:val="ListParagraph"/>
        <w:rPr>
          <w:rFonts w:ascii="Aptos" w:hAnsi="Aptos" w:cs="Calibri"/>
          <w:iCs/>
          <w:sz w:val="22"/>
          <w:szCs w:val="22"/>
          <w:lang w:eastAsia="ja-JP"/>
        </w:rPr>
      </w:pPr>
      <w:r>
        <w:rPr>
          <w:rFonts w:ascii="Aptos" w:hAnsi="Aptos" w:cs="Calibri"/>
          <w:iCs/>
          <w:sz w:val="22"/>
          <w:szCs w:val="22"/>
          <w:lang w:eastAsia="ja-JP"/>
        </w:rPr>
        <w:t>There were none</w:t>
      </w:r>
    </w:p>
    <w:p w14:paraId="5D6D2361" w14:textId="77777777" w:rsidR="0022537F" w:rsidRPr="00287FB7" w:rsidRDefault="0022537F" w:rsidP="0022537F">
      <w:pPr>
        <w:pStyle w:val="NoSpacing"/>
        <w:widowControl w:val="0"/>
        <w:numPr>
          <w:ilvl w:val="0"/>
          <w:numId w:val="9"/>
        </w:numPr>
        <w:autoSpaceDE w:val="0"/>
        <w:autoSpaceDN w:val="0"/>
        <w:adjustRightInd w:val="0"/>
        <w:ind w:hanging="436"/>
        <w:rPr>
          <w:rFonts w:ascii="Aptos" w:hAnsi="Aptos"/>
          <w:b/>
        </w:rPr>
      </w:pPr>
      <w:r w:rsidRPr="00287FB7">
        <w:rPr>
          <w:rFonts w:ascii="Aptos" w:hAnsi="Aptos"/>
          <w:b/>
        </w:rPr>
        <w:t xml:space="preserve">To agree the agenda as published. </w:t>
      </w:r>
    </w:p>
    <w:p w14:paraId="3EF32DDC" w14:textId="77777777" w:rsidR="0022537F" w:rsidRDefault="0022537F" w:rsidP="0022537F">
      <w:pPr>
        <w:pStyle w:val="NoSpacing"/>
        <w:ind w:left="720"/>
        <w:rPr>
          <w:rFonts w:ascii="Aptos" w:hAnsi="Aptos"/>
        </w:rPr>
      </w:pPr>
      <w:r>
        <w:rPr>
          <w:rFonts w:ascii="Aptos" w:hAnsi="Aptos"/>
        </w:rPr>
        <w:t xml:space="preserve">The published </w:t>
      </w:r>
      <w:r w:rsidRPr="00287FB7">
        <w:rPr>
          <w:rFonts w:ascii="Aptos" w:hAnsi="Aptos"/>
        </w:rPr>
        <w:t>agenda</w:t>
      </w:r>
      <w:r>
        <w:rPr>
          <w:rFonts w:ascii="Aptos" w:hAnsi="Aptos"/>
        </w:rPr>
        <w:t xml:space="preserve"> was </w:t>
      </w:r>
      <w:r w:rsidRPr="00EB0B01">
        <w:rPr>
          <w:rFonts w:ascii="Aptos" w:hAnsi="Aptos"/>
          <w:b/>
          <w:bCs/>
        </w:rPr>
        <w:t>agreed</w:t>
      </w:r>
      <w:r>
        <w:rPr>
          <w:rFonts w:ascii="Aptos" w:hAnsi="Aptos"/>
        </w:rPr>
        <w:t xml:space="preserve"> with the amendment to consider works on the Burrows immediately after the confirmation of the minutes.</w:t>
      </w:r>
    </w:p>
    <w:p w14:paraId="123320CC" w14:textId="77777777" w:rsidR="0022537F" w:rsidRDefault="0022537F" w:rsidP="0022537F">
      <w:pPr>
        <w:pStyle w:val="NoSpacing"/>
        <w:ind w:left="720"/>
        <w:rPr>
          <w:rFonts w:ascii="Aptos" w:hAnsi="Aptos"/>
        </w:rPr>
      </w:pPr>
      <w:r w:rsidRPr="00287FB7">
        <w:rPr>
          <w:rFonts w:ascii="Aptos" w:hAnsi="Aptos"/>
        </w:rPr>
        <w:t xml:space="preserve">Proposed: Cllr </w:t>
      </w:r>
      <w:r>
        <w:rPr>
          <w:rFonts w:ascii="Aptos" w:hAnsi="Aptos"/>
        </w:rPr>
        <w:t>Hames</w:t>
      </w:r>
      <w:r w:rsidRPr="00287FB7">
        <w:rPr>
          <w:rFonts w:ascii="Aptos" w:hAnsi="Aptos"/>
        </w:rPr>
        <w:t xml:space="preserve">, seconded: Cllr </w:t>
      </w:r>
      <w:r>
        <w:rPr>
          <w:rFonts w:ascii="Aptos" w:hAnsi="Aptos"/>
        </w:rPr>
        <w:t>Leather</w:t>
      </w:r>
      <w:r w:rsidRPr="00287FB7">
        <w:rPr>
          <w:rFonts w:ascii="Aptos" w:hAnsi="Aptos"/>
        </w:rPr>
        <w:t xml:space="preserve"> (all in favour)</w:t>
      </w:r>
    </w:p>
    <w:p w14:paraId="4E7DFDB6" w14:textId="77777777" w:rsidR="0022537F" w:rsidRPr="006E1DCA" w:rsidRDefault="0022537F" w:rsidP="0022537F">
      <w:pPr>
        <w:pStyle w:val="NoSpacing"/>
        <w:ind w:left="720" w:hanging="436"/>
        <w:rPr>
          <w:rFonts w:ascii="Aptos" w:hAnsi="Aptos"/>
          <w:sz w:val="10"/>
          <w:szCs w:val="10"/>
        </w:rPr>
      </w:pPr>
    </w:p>
    <w:p w14:paraId="527B1385" w14:textId="77777777" w:rsidR="0022537F" w:rsidRPr="005475BC" w:rsidRDefault="0022537F" w:rsidP="0022537F">
      <w:pPr>
        <w:pStyle w:val="ListParagraph"/>
        <w:numPr>
          <w:ilvl w:val="0"/>
          <w:numId w:val="9"/>
        </w:numPr>
        <w:ind w:hanging="436"/>
        <w:rPr>
          <w:rFonts w:ascii="Aptos" w:hAnsi="Aptos" w:cs="Arial"/>
          <w:i/>
          <w:sz w:val="22"/>
          <w:szCs w:val="22"/>
        </w:rPr>
      </w:pPr>
      <w:r w:rsidRPr="005475BC">
        <w:rPr>
          <w:rFonts w:ascii="Aptos" w:hAnsi="Aptos" w:cs="Arial"/>
          <w:b/>
          <w:sz w:val="22"/>
          <w:szCs w:val="22"/>
        </w:rPr>
        <w:t xml:space="preserve">To receive any dispensations and disclosable pecuniary or other interests </w:t>
      </w:r>
    </w:p>
    <w:p w14:paraId="56A8BE71" w14:textId="77777777" w:rsidR="0022537F" w:rsidRDefault="0022537F" w:rsidP="0022537F">
      <w:pPr>
        <w:pStyle w:val="ListParagraph"/>
        <w:ind w:left="709"/>
        <w:rPr>
          <w:rFonts w:ascii="Aptos" w:hAnsi="Aptos" w:cs="Arial"/>
          <w:iCs/>
          <w:sz w:val="22"/>
          <w:szCs w:val="22"/>
        </w:rPr>
      </w:pPr>
      <w:r w:rsidRPr="00A270E6">
        <w:rPr>
          <w:rFonts w:ascii="Aptos" w:hAnsi="Aptos" w:cs="Arial"/>
          <w:iCs/>
          <w:sz w:val="22"/>
          <w:szCs w:val="22"/>
        </w:rPr>
        <w:t>Members were reminded that all interests must be declared prior to the item being discussed.</w:t>
      </w:r>
    </w:p>
    <w:p w14:paraId="229EC8D3" w14:textId="77777777" w:rsidR="0022537F" w:rsidRPr="004A74D5" w:rsidRDefault="0022537F" w:rsidP="0022537F">
      <w:pPr>
        <w:pStyle w:val="ListParagraph"/>
        <w:ind w:left="709"/>
        <w:rPr>
          <w:rFonts w:ascii="Aptos" w:hAnsi="Aptos" w:cs="Arial"/>
          <w:iCs/>
          <w:sz w:val="8"/>
          <w:szCs w:val="8"/>
        </w:rPr>
      </w:pPr>
    </w:p>
    <w:p w14:paraId="408AFCFA" w14:textId="77777777" w:rsidR="0022537F" w:rsidRPr="006C19B4" w:rsidRDefault="0022537F" w:rsidP="0022537F">
      <w:pPr>
        <w:pStyle w:val="ListParagraph"/>
        <w:numPr>
          <w:ilvl w:val="0"/>
          <w:numId w:val="9"/>
        </w:numPr>
        <w:ind w:left="709" w:hanging="436"/>
        <w:rPr>
          <w:rFonts w:ascii="Aptos" w:hAnsi="Aptos" w:cs="Arial"/>
          <w:i/>
          <w:sz w:val="22"/>
          <w:szCs w:val="22"/>
        </w:rPr>
      </w:pPr>
      <w:r w:rsidRPr="006C19B4">
        <w:rPr>
          <w:rFonts w:ascii="Aptos" w:hAnsi="Aptos" w:cs="Arial"/>
          <w:b/>
          <w:iCs/>
          <w:sz w:val="22"/>
          <w:szCs w:val="22"/>
        </w:rPr>
        <w:t xml:space="preserve">To confirm as a correct record and sign the minutes of Northam Burrows Charity Management Meeting held on </w:t>
      </w:r>
      <w:r>
        <w:rPr>
          <w:rFonts w:ascii="Aptos" w:hAnsi="Aptos" w:cs="Arial"/>
          <w:b/>
          <w:iCs/>
          <w:sz w:val="22"/>
          <w:szCs w:val="22"/>
        </w:rPr>
        <w:t>23rd October</w:t>
      </w:r>
      <w:r w:rsidRPr="006C19B4">
        <w:rPr>
          <w:rFonts w:ascii="Aptos" w:hAnsi="Aptos" w:cs="Arial"/>
          <w:b/>
          <w:iCs/>
          <w:sz w:val="22"/>
          <w:szCs w:val="22"/>
        </w:rPr>
        <w:t xml:space="preserve"> 2025</w:t>
      </w:r>
      <w:r w:rsidRPr="006C19B4">
        <w:rPr>
          <w:rFonts w:ascii="Aptos" w:hAnsi="Aptos" w:cs="Arial"/>
          <w:bCs/>
          <w:i/>
          <w:sz w:val="22"/>
          <w:szCs w:val="22"/>
        </w:rPr>
        <w:t xml:space="preserve"> </w:t>
      </w:r>
    </w:p>
    <w:p w14:paraId="2F17D0BF" w14:textId="77777777" w:rsidR="0022537F" w:rsidRPr="00287FB7" w:rsidRDefault="0022537F" w:rsidP="0022537F">
      <w:pPr>
        <w:pStyle w:val="NoSpacing"/>
        <w:ind w:firstLine="709"/>
        <w:rPr>
          <w:rFonts w:ascii="Aptos" w:hAnsi="Aptos"/>
          <w:sz w:val="6"/>
          <w:szCs w:val="6"/>
        </w:rPr>
      </w:pPr>
      <w:r w:rsidRPr="00287FB7">
        <w:rPr>
          <w:rFonts w:ascii="Aptos" w:hAnsi="Aptos"/>
        </w:rPr>
        <w:t xml:space="preserve">Proposed: Cllr </w:t>
      </w:r>
      <w:r>
        <w:rPr>
          <w:rFonts w:ascii="Aptos" w:hAnsi="Aptos"/>
        </w:rPr>
        <w:t>Leather</w:t>
      </w:r>
      <w:r w:rsidRPr="00287FB7">
        <w:rPr>
          <w:rFonts w:ascii="Aptos" w:hAnsi="Aptos"/>
        </w:rPr>
        <w:t xml:space="preserve">, seconded: Cllr </w:t>
      </w:r>
      <w:r>
        <w:rPr>
          <w:rFonts w:ascii="Aptos" w:hAnsi="Aptos"/>
        </w:rPr>
        <w:t>Edwards</w:t>
      </w:r>
      <w:r w:rsidRPr="00287FB7">
        <w:rPr>
          <w:rFonts w:ascii="Aptos" w:hAnsi="Aptos"/>
        </w:rPr>
        <w:t xml:space="preserve"> (all in favour)</w:t>
      </w:r>
    </w:p>
    <w:p w14:paraId="3FB005A1" w14:textId="77777777" w:rsidR="0022537F" w:rsidRPr="004A74D5" w:rsidRDefault="0022537F" w:rsidP="0022537F">
      <w:pPr>
        <w:pStyle w:val="ListParagraph"/>
        <w:ind w:left="1156" w:hanging="436"/>
        <w:rPr>
          <w:rFonts w:ascii="Aptos" w:hAnsi="Aptos" w:cs="Arial"/>
          <w:bCs/>
          <w:iCs/>
          <w:sz w:val="8"/>
          <w:szCs w:val="8"/>
        </w:rPr>
      </w:pPr>
    </w:p>
    <w:p w14:paraId="5ED4CDF3" w14:textId="77777777" w:rsidR="0022537F" w:rsidRDefault="0022537F" w:rsidP="0022537F">
      <w:pPr>
        <w:pStyle w:val="ListParagraph"/>
        <w:numPr>
          <w:ilvl w:val="0"/>
          <w:numId w:val="9"/>
        </w:numPr>
        <w:ind w:hanging="436"/>
        <w:rPr>
          <w:rFonts w:ascii="Aptos" w:hAnsi="Aptos" w:cs="Arial"/>
          <w:b/>
          <w:iCs/>
          <w:sz w:val="22"/>
          <w:szCs w:val="22"/>
        </w:rPr>
      </w:pPr>
      <w:r w:rsidRPr="00BD0508">
        <w:rPr>
          <w:rFonts w:ascii="Aptos" w:hAnsi="Aptos" w:cs="Arial"/>
          <w:b/>
          <w:iCs/>
          <w:sz w:val="22"/>
          <w:szCs w:val="22"/>
        </w:rPr>
        <w:t>To consider works on the Burrows.</w:t>
      </w:r>
    </w:p>
    <w:p w14:paraId="24EDC2AA" w14:textId="77777777" w:rsidR="0022537F" w:rsidRPr="00495A07" w:rsidRDefault="0022537F" w:rsidP="0022537F">
      <w:pPr>
        <w:pStyle w:val="ListParagraph"/>
        <w:numPr>
          <w:ilvl w:val="0"/>
          <w:numId w:val="23"/>
        </w:numPr>
        <w:rPr>
          <w:rFonts w:ascii="Aptos" w:hAnsi="Aptos" w:cs="Arial"/>
          <w:b/>
          <w:bCs/>
          <w:iCs/>
          <w:sz w:val="22"/>
          <w:szCs w:val="22"/>
          <w:lang w:bidi="en-US"/>
        </w:rPr>
      </w:pPr>
      <w:r w:rsidRPr="00495A07">
        <w:rPr>
          <w:rFonts w:ascii="Aptos" w:hAnsi="Aptos" w:cs="Arial"/>
          <w:b/>
          <w:bCs/>
          <w:iCs/>
          <w:sz w:val="22"/>
          <w:szCs w:val="22"/>
          <w:lang w:bidi="en-US"/>
        </w:rPr>
        <w:t xml:space="preserve">Improving access to </w:t>
      </w:r>
      <w:proofErr w:type="spellStart"/>
      <w:r w:rsidRPr="00495A07">
        <w:rPr>
          <w:rFonts w:ascii="Aptos" w:hAnsi="Aptos" w:cs="Arial"/>
          <w:b/>
          <w:bCs/>
          <w:iCs/>
          <w:sz w:val="22"/>
          <w:szCs w:val="22"/>
          <w:lang w:bidi="en-US"/>
        </w:rPr>
        <w:t>FollyFoot</w:t>
      </w:r>
      <w:proofErr w:type="spellEnd"/>
      <w:r w:rsidRPr="00495A07">
        <w:rPr>
          <w:rFonts w:ascii="Aptos" w:hAnsi="Aptos" w:cs="Arial"/>
          <w:b/>
          <w:bCs/>
          <w:iCs/>
          <w:sz w:val="22"/>
          <w:szCs w:val="22"/>
          <w:lang w:bidi="en-US"/>
        </w:rPr>
        <w:t xml:space="preserve"> stables from the Burrows to move the horses away from the road access point at Sandymere.</w:t>
      </w:r>
    </w:p>
    <w:p w14:paraId="5051B000" w14:textId="77777777" w:rsidR="0022537F" w:rsidRDefault="0022537F" w:rsidP="0022537F">
      <w:pPr>
        <w:ind w:firstLine="720"/>
        <w:rPr>
          <w:rFonts w:ascii="Aptos" w:hAnsi="Aptos" w:cs="Arial"/>
          <w:bCs/>
          <w:iCs/>
          <w:sz w:val="22"/>
          <w:szCs w:val="22"/>
        </w:rPr>
      </w:pPr>
      <w:r w:rsidRPr="0010362F">
        <w:rPr>
          <w:rFonts w:ascii="Aptos" w:hAnsi="Aptos" w:cs="Arial"/>
          <w:bCs/>
          <w:iCs/>
          <w:sz w:val="22"/>
          <w:szCs w:val="22"/>
        </w:rPr>
        <w:t>The ranger gave a brief description of</w:t>
      </w:r>
      <w:r>
        <w:rPr>
          <w:rFonts w:ascii="Aptos" w:hAnsi="Aptos" w:cs="Arial"/>
          <w:bCs/>
          <w:iCs/>
          <w:sz w:val="22"/>
          <w:szCs w:val="22"/>
        </w:rPr>
        <w:t xml:space="preserve"> what the project entails.</w:t>
      </w:r>
    </w:p>
    <w:p w14:paraId="68D9CB56" w14:textId="77777777" w:rsidR="0022537F" w:rsidRDefault="0022537F" w:rsidP="0022537F">
      <w:pPr>
        <w:ind w:left="720"/>
        <w:rPr>
          <w:rFonts w:ascii="Aptos" w:hAnsi="Aptos" w:cs="Arial"/>
          <w:bCs/>
          <w:iCs/>
          <w:sz w:val="22"/>
          <w:szCs w:val="22"/>
        </w:rPr>
      </w:pPr>
      <w:r>
        <w:rPr>
          <w:rFonts w:ascii="Aptos" w:hAnsi="Aptos" w:cs="Arial"/>
          <w:bCs/>
          <w:iCs/>
          <w:sz w:val="22"/>
          <w:szCs w:val="22"/>
        </w:rPr>
        <w:t xml:space="preserve">The works will provide a track through </w:t>
      </w:r>
      <w:proofErr w:type="spellStart"/>
      <w:r>
        <w:rPr>
          <w:rFonts w:ascii="Aptos" w:hAnsi="Aptos" w:cs="Arial"/>
          <w:bCs/>
          <w:iCs/>
          <w:sz w:val="22"/>
          <w:szCs w:val="22"/>
        </w:rPr>
        <w:t>Follyfoot’s</w:t>
      </w:r>
      <w:proofErr w:type="spellEnd"/>
      <w:r>
        <w:rPr>
          <w:rFonts w:ascii="Aptos" w:hAnsi="Aptos" w:cs="Arial"/>
          <w:bCs/>
          <w:iCs/>
          <w:sz w:val="22"/>
          <w:szCs w:val="22"/>
        </w:rPr>
        <w:t xml:space="preserve"> land, through the boundary and onto the Burrows, to reduce problems caused by horses gathering at the main gate of Sandymere entrance. We constantly receive complaints from the public that they cannot access Northam Burrow by car or by foot with large numbers of horses gathering at the main gate on the hard standing surface. This has now become a health and safety issue with a report of a car becoming damaged. </w:t>
      </w:r>
    </w:p>
    <w:p w14:paraId="065A8C32" w14:textId="77777777" w:rsidR="0022537F" w:rsidRDefault="0022537F" w:rsidP="0022537F">
      <w:pPr>
        <w:ind w:left="720"/>
        <w:rPr>
          <w:rFonts w:ascii="Aptos" w:hAnsi="Aptos" w:cs="Arial"/>
          <w:bCs/>
          <w:iCs/>
          <w:sz w:val="22"/>
          <w:szCs w:val="22"/>
        </w:rPr>
      </w:pPr>
      <w:r>
        <w:rPr>
          <w:rFonts w:ascii="Aptos" w:hAnsi="Aptos" w:cs="Arial"/>
          <w:bCs/>
          <w:iCs/>
          <w:sz w:val="22"/>
          <w:szCs w:val="22"/>
        </w:rPr>
        <w:t xml:space="preserve">It was </w:t>
      </w:r>
      <w:r w:rsidRPr="00B924A9">
        <w:rPr>
          <w:rFonts w:ascii="Aptos" w:hAnsi="Aptos" w:cs="Arial"/>
          <w:b/>
          <w:iCs/>
          <w:sz w:val="22"/>
          <w:szCs w:val="22"/>
        </w:rPr>
        <w:t>agreed</w:t>
      </w:r>
      <w:r>
        <w:rPr>
          <w:rFonts w:ascii="Aptos" w:hAnsi="Aptos" w:cs="Arial"/>
          <w:bCs/>
          <w:iCs/>
          <w:sz w:val="22"/>
          <w:szCs w:val="22"/>
        </w:rPr>
        <w:t xml:space="preserve"> that a map needs to be provided for the committee members to view, arrange a site visit and add it to a future agenda.</w:t>
      </w:r>
    </w:p>
    <w:p w14:paraId="5AC1077F" w14:textId="77777777" w:rsidR="0022537F" w:rsidRDefault="0022537F" w:rsidP="0022537F">
      <w:pPr>
        <w:ind w:left="720"/>
        <w:rPr>
          <w:rFonts w:ascii="Aptos" w:hAnsi="Aptos" w:cs="Arial"/>
          <w:b/>
          <w:i/>
          <w:sz w:val="22"/>
          <w:szCs w:val="22"/>
        </w:rPr>
      </w:pPr>
      <w:r>
        <w:rPr>
          <w:rFonts w:ascii="Aptos" w:hAnsi="Aptos" w:cs="Arial"/>
          <w:b/>
          <w:i/>
          <w:sz w:val="22"/>
          <w:szCs w:val="22"/>
        </w:rPr>
        <w:t>Action Point: Circulate the map, arrange a site visit and put on a future agenda.</w:t>
      </w:r>
    </w:p>
    <w:p w14:paraId="3A4968DB" w14:textId="77777777" w:rsidR="0022537F" w:rsidRDefault="0022537F" w:rsidP="0022537F">
      <w:pPr>
        <w:pStyle w:val="ListParagraph"/>
        <w:numPr>
          <w:ilvl w:val="0"/>
          <w:numId w:val="23"/>
        </w:numPr>
        <w:rPr>
          <w:rFonts w:ascii="Aptos" w:hAnsi="Aptos" w:cs="Arial"/>
          <w:b/>
          <w:iCs/>
          <w:sz w:val="22"/>
          <w:szCs w:val="22"/>
        </w:rPr>
      </w:pPr>
      <w:r w:rsidRPr="00281EA6">
        <w:rPr>
          <w:rFonts w:ascii="Aptos" w:hAnsi="Aptos" w:cs="Arial"/>
          <w:b/>
          <w:iCs/>
          <w:sz w:val="22"/>
          <w:szCs w:val="22"/>
        </w:rPr>
        <w:t>Installation of a new footbridge to improve crossings of the stream.</w:t>
      </w:r>
    </w:p>
    <w:p w14:paraId="2D486B9B" w14:textId="77777777" w:rsidR="0022537F" w:rsidRDefault="0022537F" w:rsidP="0022537F">
      <w:pPr>
        <w:ind w:left="720"/>
        <w:rPr>
          <w:rFonts w:ascii="Aptos" w:hAnsi="Aptos" w:cs="Arial"/>
          <w:bCs/>
          <w:iCs/>
          <w:sz w:val="22"/>
          <w:szCs w:val="22"/>
        </w:rPr>
      </w:pPr>
      <w:r>
        <w:rPr>
          <w:rFonts w:ascii="Aptos" w:hAnsi="Aptos" w:cs="Arial"/>
          <w:bCs/>
          <w:iCs/>
          <w:sz w:val="22"/>
          <w:szCs w:val="22"/>
        </w:rPr>
        <w:t>The ranger gave a brief description of the project and explained that Torridge District Council will cover 50% of the cost.</w:t>
      </w:r>
    </w:p>
    <w:p w14:paraId="4E54EF2D" w14:textId="77777777" w:rsidR="0022537F" w:rsidRDefault="0022537F" w:rsidP="0022537F">
      <w:pPr>
        <w:ind w:left="720"/>
        <w:rPr>
          <w:rFonts w:ascii="Aptos" w:hAnsi="Aptos" w:cs="Arial"/>
          <w:bCs/>
          <w:iCs/>
          <w:sz w:val="22"/>
          <w:szCs w:val="22"/>
        </w:rPr>
      </w:pPr>
      <w:r>
        <w:rPr>
          <w:rFonts w:ascii="Aptos" w:hAnsi="Aptos" w:cs="Arial"/>
          <w:bCs/>
          <w:iCs/>
          <w:sz w:val="22"/>
          <w:szCs w:val="22"/>
        </w:rPr>
        <w:t xml:space="preserve">It was </w:t>
      </w:r>
      <w:r>
        <w:rPr>
          <w:rFonts w:ascii="Aptos" w:hAnsi="Aptos" w:cs="Arial"/>
          <w:b/>
          <w:iCs/>
          <w:sz w:val="22"/>
          <w:szCs w:val="22"/>
        </w:rPr>
        <w:t xml:space="preserve">noted </w:t>
      </w:r>
      <w:r>
        <w:rPr>
          <w:rFonts w:ascii="Aptos" w:hAnsi="Aptos" w:cs="Arial"/>
          <w:bCs/>
          <w:iCs/>
          <w:sz w:val="22"/>
          <w:szCs w:val="22"/>
        </w:rPr>
        <w:t>that the committee would like to be provided with a map and have a site visit.</w:t>
      </w:r>
    </w:p>
    <w:p w14:paraId="2B687155" w14:textId="77777777" w:rsidR="0022537F" w:rsidRDefault="0022537F" w:rsidP="0022537F">
      <w:pPr>
        <w:ind w:left="720"/>
        <w:rPr>
          <w:rFonts w:ascii="Aptos" w:hAnsi="Aptos" w:cs="Arial"/>
          <w:b/>
          <w:i/>
          <w:sz w:val="22"/>
          <w:szCs w:val="22"/>
        </w:rPr>
      </w:pPr>
      <w:r>
        <w:rPr>
          <w:rFonts w:ascii="Aptos" w:hAnsi="Aptos" w:cs="Arial"/>
          <w:b/>
          <w:i/>
          <w:sz w:val="22"/>
          <w:szCs w:val="22"/>
        </w:rPr>
        <w:t>Action Point: Circulate the map, arrange a site visit and put on a future agenda.</w:t>
      </w:r>
    </w:p>
    <w:p w14:paraId="60D09781" w14:textId="77777777" w:rsidR="0022537F" w:rsidRPr="00ED54CF" w:rsidRDefault="0022537F" w:rsidP="0022537F">
      <w:pPr>
        <w:pStyle w:val="ListParagraph"/>
        <w:numPr>
          <w:ilvl w:val="0"/>
          <w:numId w:val="23"/>
        </w:numPr>
        <w:rPr>
          <w:rFonts w:ascii="Aptos" w:hAnsi="Aptos" w:cs="Arial"/>
          <w:iCs/>
          <w:sz w:val="22"/>
          <w:szCs w:val="22"/>
          <w:lang w:bidi="en-US"/>
        </w:rPr>
      </w:pPr>
      <w:r w:rsidRPr="00ED54CF">
        <w:rPr>
          <w:rFonts w:ascii="Aptos" w:hAnsi="Aptos" w:cs="Arial"/>
          <w:iCs/>
          <w:sz w:val="22"/>
          <w:szCs w:val="22"/>
          <w:lang w:bidi="en-US"/>
        </w:rPr>
        <w:t xml:space="preserve">Dog control signage (options </w:t>
      </w:r>
      <w:r>
        <w:rPr>
          <w:rFonts w:ascii="Aptos" w:hAnsi="Aptos" w:cs="Arial"/>
          <w:iCs/>
          <w:sz w:val="22"/>
          <w:szCs w:val="22"/>
          <w:lang w:bidi="en-US"/>
        </w:rPr>
        <w:t>below</w:t>
      </w:r>
      <w:r w:rsidRPr="00ED54CF">
        <w:rPr>
          <w:rFonts w:ascii="Aptos" w:hAnsi="Aptos" w:cs="Arial"/>
          <w:iCs/>
          <w:sz w:val="22"/>
          <w:szCs w:val="22"/>
          <w:lang w:bidi="en-US"/>
        </w:rPr>
        <w:t>)</w:t>
      </w:r>
    </w:p>
    <w:p w14:paraId="3D511099" w14:textId="77777777" w:rsidR="0022537F" w:rsidRPr="006F35FB" w:rsidRDefault="0022537F" w:rsidP="0022537F">
      <w:pPr>
        <w:pStyle w:val="ListParagraph"/>
        <w:ind w:left="1440"/>
        <w:rPr>
          <w:rFonts w:ascii="Aptos" w:hAnsi="Aptos" w:cs="Arial"/>
          <w:bCs/>
          <w:iCs/>
          <w:sz w:val="22"/>
          <w:szCs w:val="22"/>
        </w:rPr>
      </w:pPr>
      <w:r>
        <w:rPr>
          <w:noProof/>
        </w:rPr>
        <w:drawing>
          <wp:anchor distT="0" distB="0" distL="114300" distR="114300" simplePos="0" relativeHeight="251658240" behindDoc="1" locked="0" layoutInCell="1" allowOverlap="1" wp14:anchorId="7F530343" wp14:editId="2EB12A89">
            <wp:simplePos x="0" y="0"/>
            <wp:positionH relativeFrom="margin">
              <wp:posOffset>133350</wp:posOffset>
            </wp:positionH>
            <wp:positionV relativeFrom="paragraph">
              <wp:posOffset>21590</wp:posOffset>
            </wp:positionV>
            <wp:extent cx="4619625" cy="2171065"/>
            <wp:effectExtent l="0" t="0" r="0" b="635"/>
            <wp:wrapNone/>
            <wp:docPr id="22132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27" t="11219" r="2283" b="24331"/>
                    <a:stretch>
                      <a:fillRect/>
                    </a:stretch>
                  </pic:blipFill>
                  <pic:spPr bwMode="auto">
                    <a:xfrm>
                      <a:off x="0" y="0"/>
                      <a:ext cx="4619625" cy="2171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6842A" w14:textId="77777777" w:rsidR="0022537F" w:rsidRPr="004520FB" w:rsidRDefault="0022537F" w:rsidP="0022537F">
      <w:pPr>
        <w:rPr>
          <w:rFonts w:ascii="Aptos" w:hAnsi="Aptos"/>
          <w:sz w:val="10"/>
          <w:szCs w:val="10"/>
        </w:rPr>
      </w:pPr>
    </w:p>
    <w:p w14:paraId="31391D25" w14:textId="77777777" w:rsidR="0022537F" w:rsidRPr="00695699" w:rsidRDefault="0022537F" w:rsidP="0022537F">
      <w:pPr>
        <w:pStyle w:val="ListParagraph"/>
        <w:rPr>
          <w:rFonts w:ascii="Aptos" w:hAnsi="Aptos" w:cs="Arial"/>
          <w:i/>
          <w:sz w:val="22"/>
          <w:szCs w:val="22"/>
        </w:rPr>
      </w:pPr>
    </w:p>
    <w:p w14:paraId="771FDEC4" w14:textId="77777777" w:rsidR="0022537F" w:rsidRPr="00695699" w:rsidRDefault="0022537F" w:rsidP="0022537F">
      <w:pPr>
        <w:pStyle w:val="ListParagraph"/>
        <w:rPr>
          <w:rFonts w:ascii="Aptos" w:hAnsi="Aptos" w:cs="Arial"/>
          <w:i/>
          <w:sz w:val="22"/>
          <w:szCs w:val="22"/>
        </w:rPr>
      </w:pPr>
    </w:p>
    <w:p w14:paraId="1CB20C9A" w14:textId="77777777" w:rsidR="0022537F" w:rsidRDefault="0022537F" w:rsidP="0022537F">
      <w:pPr>
        <w:rPr>
          <w:rFonts w:ascii="Aptos" w:hAnsi="Aptos" w:cs="Arial"/>
          <w:iCs/>
          <w:sz w:val="22"/>
          <w:szCs w:val="22"/>
        </w:rPr>
      </w:pPr>
    </w:p>
    <w:p w14:paraId="759A2C1C" w14:textId="77777777" w:rsidR="0022537F" w:rsidRDefault="0022537F" w:rsidP="0022537F">
      <w:pPr>
        <w:ind w:left="720"/>
        <w:jc w:val="right"/>
        <w:rPr>
          <w:rFonts w:ascii="Aptos" w:hAnsi="Aptos"/>
          <w:b/>
          <w:bCs/>
          <w:sz w:val="22"/>
          <w:szCs w:val="22"/>
        </w:rPr>
      </w:pPr>
    </w:p>
    <w:p w14:paraId="369B28E8" w14:textId="77777777" w:rsidR="0022537F" w:rsidRDefault="0022537F" w:rsidP="0022537F">
      <w:pPr>
        <w:ind w:left="720"/>
        <w:jc w:val="right"/>
        <w:rPr>
          <w:rFonts w:ascii="Aptos" w:hAnsi="Aptos"/>
          <w:b/>
          <w:bCs/>
          <w:sz w:val="22"/>
          <w:szCs w:val="22"/>
        </w:rPr>
      </w:pPr>
    </w:p>
    <w:p w14:paraId="797D1422" w14:textId="77777777" w:rsidR="0022537F" w:rsidRDefault="0022537F" w:rsidP="0022537F">
      <w:pPr>
        <w:ind w:left="720"/>
        <w:jc w:val="right"/>
        <w:rPr>
          <w:rFonts w:ascii="Aptos" w:hAnsi="Aptos"/>
          <w:b/>
          <w:bCs/>
          <w:sz w:val="22"/>
          <w:szCs w:val="22"/>
        </w:rPr>
      </w:pPr>
    </w:p>
    <w:p w14:paraId="77390884" w14:textId="77777777" w:rsidR="00C57AF5" w:rsidRDefault="00C57AF5" w:rsidP="0022537F">
      <w:pPr>
        <w:ind w:left="720"/>
        <w:jc w:val="right"/>
        <w:rPr>
          <w:rFonts w:ascii="Aptos" w:hAnsi="Aptos"/>
          <w:b/>
          <w:bCs/>
          <w:sz w:val="22"/>
          <w:szCs w:val="22"/>
        </w:rPr>
      </w:pPr>
    </w:p>
    <w:p w14:paraId="01216E74" w14:textId="77777777" w:rsidR="00C57AF5" w:rsidRDefault="00C57AF5" w:rsidP="0022537F">
      <w:pPr>
        <w:ind w:left="720"/>
        <w:jc w:val="right"/>
        <w:rPr>
          <w:rFonts w:ascii="Aptos" w:hAnsi="Aptos"/>
          <w:b/>
          <w:bCs/>
          <w:sz w:val="22"/>
          <w:szCs w:val="22"/>
        </w:rPr>
      </w:pPr>
    </w:p>
    <w:p w14:paraId="14A1B7B4" w14:textId="77777777" w:rsidR="001C2A1E" w:rsidRDefault="001C2A1E" w:rsidP="0022537F">
      <w:pPr>
        <w:ind w:left="720"/>
        <w:jc w:val="right"/>
        <w:rPr>
          <w:rFonts w:ascii="Aptos" w:hAnsi="Aptos"/>
          <w:b/>
          <w:bCs/>
          <w:sz w:val="22"/>
          <w:szCs w:val="22"/>
        </w:rPr>
      </w:pPr>
    </w:p>
    <w:p w14:paraId="7D559441" w14:textId="77777777" w:rsidR="001C2A1E" w:rsidRDefault="001C2A1E" w:rsidP="0022537F">
      <w:pPr>
        <w:ind w:left="720"/>
        <w:jc w:val="right"/>
        <w:rPr>
          <w:rFonts w:ascii="Aptos" w:hAnsi="Aptos"/>
          <w:b/>
          <w:bCs/>
          <w:sz w:val="22"/>
          <w:szCs w:val="22"/>
        </w:rPr>
      </w:pPr>
    </w:p>
    <w:p w14:paraId="55BE1790" w14:textId="77777777" w:rsidR="001C2A1E" w:rsidRDefault="001C2A1E" w:rsidP="0022537F">
      <w:pPr>
        <w:ind w:left="720"/>
        <w:jc w:val="right"/>
        <w:rPr>
          <w:rFonts w:ascii="Aptos" w:hAnsi="Aptos"/>
          <w:b/>
          <w:bCs/>
          <w:sz w:val="22"/>
          <w:szCs w:val="22"/>
        </w:rPr>
      </w:pPr>
    </w:p>
    <w:p w14:paraId="694E1EDC" w14:textId="77777777" w:rsidR="001C2A1E" w:rsidRDefault="001C2A1E" w:rsidP="0022537F">
      <w:pPr>
        <w:ind w:left="720"/>
        <w:jc w:val="right"/>
        <w:rPr>
          <w:rFonts w:ascii="Aptos" w:hAnsi="Aptos"/>
          <w:b/>
          <w:bCs/>
          <w:sz w:val="22"/>
          <w:szCs w:val="22"/>
        </w:rPr>
      </w:pPr>
    </w:p>
    <w:p w14:paraId="4E7A63F9" w14:textId="789AE4F2" w:rsidR="0022537F" w:rsidRDefault="0022537F" w:rsidP="0022537F">
      <w:pPr>
        <w:ind w:left="720"/>
        <w:jc w:val="right"/>
        <w:rPr>
          <w:rFonts w:ascii="Aptos" w:hAnsi="Aptos" w:cs="Arial"/>
          <w:iCs/>
          <w:sz w:val="22"/>
          <w:szCs w:val="22"/>
        </w:rPr>
      </w:pPr>
      <w:r w:rsidRPr="00287FB7">
        <w:rPr>
          <w:rFonts w:ascii="Aptos" w:hAnsi="Aptos"/>
          <w:b/>
          <w:bCs/>
          <w:sz w:val="22"/>
          <w:szCs w:val="22"/>
        </w:rPr>
        <w:lastRenderedPageBreak/>
        <w:t xml:space="preserve">Page </w:t>
      </w:r>
      <w:r>
        <w:rPr>
          <w:rFonts w:ascii="Aptos" w:hAnsi="Aptos"/>
          <w:b/>
          <w:bCs/>
          <w:sz w:val="22"/>
          <w:szCs w:val="22"/>
        </w:rPr>
        <w:t>027</w:t>
      </w:r>
    </w:p>
    <w:p w14:paraId="485A189B" w14:textId="77777777" w:rsidR="0022537F" w:rsidRDefault="0022537F" w:rsidP="0022537F">
      <w:pPr>
        <w:ind w:left="720"/>
        <w:rPr>
          <w:rFonts w:ascii="Aptos" w:hAnsi="Aptos" w:cs="Arial"/>
          <w:iCs/>
          <w:sz w:val="22"/>
          <w:szCs w:val="22"/>
        </w:rPr>
      </w:pPr>
    </w:p>
    <w:p w14:paraId="436EC148" w14:textId="77777777" w:rsidR="0022537F" w:rsidRPr="004C3CD1" w:rsidRDefault="0022537F" w:rsidP="0022537F">
      <w:pPr>
        <w:ind w:left="720"/>
        <w:rPr>
          <w:rFonts w:ascii="Aptos" w:hAnsi="Aptos" w:cs="Arial"/>
          <w:iCs/>
          <w:sz w:val="22"/>
          <w:szCs w:val="22"/>
        </w:rPr>
      </w:pPr>
      <w:r w:rsidRPr="004C3CD1">
        <w:rPr>
          <w:rFonts w:ascii="Aptos" w:hAnsi="Aptos" w:cs="Arial"/>
          <w:iCs/>
          <w:sz w:val="22"/>
          <w:szCs w:val="22"/>
        </w:rPr>
        <w:t xml:space="preserve">The ranger has received many complaints with sheep and bird worrying. To help prevent the problem 20 stickers will be printed and stuck on every bin on Northam Burrows. The total cost of the stickers is £250 which Torridge District Council will pay 50% of the cost. </w:t>
      </w:r>
    </w:p>
    <w:p w14:paraId="0AF9D23B" w14:textId="77777777" w:rsidR="0022537F" w:rsidRDefault="0022537F" w:rsidP="0022537F">
      <w:pPr>
        <w:pStyle w:val="ListParagraph"/>
        <w:rPr>
          <w:rFonts w:ascii="Aptos" w:hAnsi="Aptos" w:cs="Arial"/>
          <w:iCs/>
          <w:sz w:val="22"/>
          <w:szCs w:val="22"/>
        </w:rPr>
      </w:pPr>
      <w:r w:rsidRPr="00FD14EE">
        <w:rPr>
          <w:rFonts w:ascii="Aptos" w:hAnsi="Aptos" w:cs="Arial"/>
          <w:iCs/>
          <w:sz w:val="22"/>
          <w:szCs w:val="22"/>
        </w:rPr>
        <w:t xml:space="preserve">It was </w:t>
      </w:r>
      <w:r w:rsidRPr="00FD14EE">
        <w:rPr>
          <w:rFonts w:ascii="Aptos" w:hAnsi="Aptos" w:cs="Arial"/>
          <w:b/>
          <w:bCs/>
          <w:iCs/>
          <w:sz w:val="22"/>
          <w:szCs w:val="22"/>
        </w:rPr>
        <w:t>agreed</w:t>
      </w:r>
      <w:r w:rsidRPr="00FD14EE">
        <w:rPr>
          <w:rFonts w:ascii="Aptos" w:hAnsi="Aptos" w:cs="Arial"/>
          <w:iCs/>
          <w:sz w:val="22"/>
          <w:szCs w:val="22"/>
        </w:rPr>
        <w:t xml:space="preserve"> to go ahead with a contribution of 50% of the above cost for Option 1 of the stickers but to amend the layout by putting the red text above the black, and that stickers could also be placed on the huts and gates.</w:t>
      </w:r>
    </w:p>
    <w:p w14:paraId="2D02EA91" w14:textId="77777777" w:rsidR="0022537F" w:rsidRDefault="0022537F" w:rsidP="0022537F">
      <w:pPr>
        <w:pStyle w:val="ListParagraph"/>
        <w:rPr>
          <w:rFonts w:ascii="Aptos" w:hAnsi="Aptos" w:cs="Arial"/>
          <w:iCs/>
          <w:sz w:val="22"/>
          <w:szCs w:val="22"/>
        </w:rPr>
      </w:pPr>
      <w:r w:rsidRPr="0067090A">
        <w:rPr>
          <w:rFonts w:ascii="Aptos" w:hAnsi="Aptos" w:cs="Arial"/>
          <w:iCs/>
          <w:sz w:val="22"/>
          <w:szCs w:val="22"/>
        </w:rPr>
        <w:t xml:space="preserve">Proposed: Cllr Hames, seconded: Cllr </w:t>
      </w:r>
      <w:r>
        <w:rPr>
          <w:rFonts w:ascii="Aptos" w:hAnsi="Aptos" w:cs="Arial"/>
          <w:iCs/>
          <w:sz w:val="22"/>
          <w:szCs w:val="22"/>
        </w:rPr>
        <w:t>Leather</w:t>
      </w:r>
      <w:r w:rsidRPr="0067090A">
        <w:rPr>
          <w:rFonts w:ascii="Aptos" w:hAnsi="Aptos" w:cs="Arial"/>
          <w:iCs/>
          <w:sz w:val="22"/>
          <w:szCs w:val="22"/>
        </w:rPr>
        <w:t xml:space="preserve"> (all in favour)</w:t>
      </w:r>
    </w:p>
    <w:p w14:paraId="63ED7AF0" w14:textId="77777777" w:rsidR="0022537F" w:rsidRDefault="0022537F" w:rsidP="0022537F">
      <w:pPr>
        <w:pStyle w:val="ListParagraph"/>
        <w:rPr>
          <w:rFonts w:ascii="Aptos" w:hAnsi="Aptos" w:cs="Arial"/>
          <w:iCs/>
          <w:sz w:val="22"/>
          <w:szCs w:val="22"/>
        </w:rPr>
      </w:pPr>
    </w:p>
    <w:p w14:paraId="28924738" w14:textId="77777777" w:rsidR="0022537F" w:rsidRDefault="0022537F" w:rsidP="0022537F">
      <w:pPr>
        <w:pStyle w:val="ListParagraph"/>
        <w:numPr>
          <w:ilvl w:val="0"/>
          <w:numId w:val="9"/>
        </w:numPr>
        <w:ind w:left="709" w:hanging="436"/>
        <w:rPr>
          <w:rFonts w:ascii="Aptos" w:hAnsi="Aptos" w:cs="Arial"/>
          <w:b/>
          <w:bCs/>
          <w:iCs/>
          <w:sz w:val="22"/>
          <w:szCs w:val="22"/>
          <w:lang w:bidi="en-US"/>
        </w:rPr>
      </w:pPr>
      <w:r w:rsidRPr="006C19B4">
        <w:rPr>
          <w:rFonts w:ascii="Aptos" w:hAnsi="Aptos" w:cs="Arial"/>
          <w:b/>
          <w:bCs/>
          <w:iCs/>
          <w:sz w:val="22"/>
          <w:szCs w:val="22"/>
          <w:lang w:bidi="en-US"/>
        </w:rPr>
        <w:t>To receive an update on action points</w:t>
      </w:r>
    </w:p>
    <w:p w14:paraId="0EC2F6C1" w14:textId="77777777" w:rsidR="0022537F" w:rsidRDefault="0022537F" w:rsidP="0022537F">
      <w:pPr>
        <w:pStyle w:val="ListParagraph"/>
        <w:ind w:left="709"/>
        <w:rPr>
          <w:rFonts w:ascii="Aptos" w:hAnsi="Aptos" w:cs="Arial"/>
          <w:iCs/>
          <w:sz w:val="22"/>
          <w:szCs w:val="22"/>
          <w:lang w:bidi="en-US"/>
        </w:rPr>
      </w:pPr>
      <w:r>
        <w:rPr>
          <w:rFonts w:ascii="Aptos" w:hAnsi="Aptos" w:cs="Arial"/>
          <w:iCs/>
          <w:sz w:val="22"/>
          <w:szCs w:val="22"/>
          <w:lang w:bidi="en-US"/>
        </w:rPr>
        <w:t>These were noted.</w:t>
      </w:r>
    </w:p>
    <w:tbl>
      <w:tblPr>
        <w:tblStyle w:val="TableGrid3"/>
        <w:tblW w:w="0" w:type="auto"/>
        <w:tblLook w:val="04A0" w:firstRow="1" w:lastRow="0" w:firstColumn="1" w:lastColumn="0" w:noHBand="0" w:noVBand="1"/>
      </w:tblPr>
      <w:tblGrid>
        <w:gridCol w:w="356"/>
        <w:gridCol w:w="2758"/>
        <w:gridCol w:w="5902"/>
      </w:tblGrid>
      <w:tr w:rsidR="009A2E06" w:rsidRPr="00230617" w14:paraId="19910FA4" w14:textId="77777777">
        <w:tc>
          <w:tcPr>
            <w:tcW w:w="3114" w:type="dxa"/>
            <w:gridSpan w:val="2"/>
          </w:tcPr>
          <w:p w14:paraId="6881018F" w14:textId="77777777" w:rsidR="0022537F" w:rsidRPr="00230617" w:rsidRDefault="0022537F">
            <w:pPr>
              <w:ind w:firstLine="22"/>
              <w:rPr>
                <w:rFonts w:ascii="Aptos" w:hAnsi="Aptos"/>
                <w:b/>
                <w:bCs/>
                <w:sz w:val="22"/>
                <w:szCs w:val="22"/>
              </w:rPr>
            </w:pPr>
            <w:r w:rsidRPr="00230617">
              <w:rPr>
                <w:rFonts w:ascii="Aptos" w:hAnsi="Aptos"/>
                <w:b/>
                <w:bCs/>
                <w:sz w:val="22"/>
                <w:szCs w:val="22"/>
              </w:rPr>
              <w:t>Action</w:t>
            </w:r>
          </w:p>
        </w:tc>
        <w:tc>
          <w:tcPr>
            <w:tcW w:w="5902" w:type="dxa"/>
          </w:tcPr>
          <w:p w14:paraId="3825B4AD" w14:textId="77777777" w:rsidR="0022537F" w:rsidRPr="00230617" w:rsidRDefault="0022537F">
            <w:pPr>
              <w:ind w:firstLine="22"/>
              <w:rPr>
                <w:rFonts w:ascii="Aptos" w:hAnsi="Aptos"/>
                <w:b/>
                <w:bCs/>
                <w:sz w:val="22"/>
                <w:szCs w:val="22"/>
              </w:rPr>
            </w:pPr>
            <w:r w:rsidRPr="00230617">
              <w:rPr>
                <w:rFonts w:ascii="Aptos" w:hAnsi="Aptos"/>
                <w:b/>
                <w:bCs/>
                <w:sz w:val="22"/>
                <w:szCs w:val="22"/>
              </w:rPr>
              <w:t>October 2025</w:t>
            </w:r>
          </w:p>
        </w:tc>
      </w:tr>
      <w:tr w:rsidR="009A2E06" w:rsidRPr="00230617" w14:paraId="3D35442E" w14:textId="77777777">
        <w:tc>
          <w:tcPr>
            <w:tcW w:w="0" w:type="auto"/>
            <w:shd w:val="clear" w:color="auto" w:fill="00B050"/>
          </w:tcPr>
          <w:p w14:paraId="6D11C24B" w14:textId="77777777" w:rsidR="0022537F" w:rsidRPr="00230617" w:rsidRDefault="0022537F">
            <w:pPr>
              <w:ind w:firstLine="22"/>
              <w:rPr>
                <w:rFonts w:ascii="Aptos" w:hAnsi="Aptos" w:cs="Arial"/>
                <w:sz w:val="22"/>
                <w:szCs w:val="22"/>
              </w:rPr>
            </w:pPr>
            <w:r w:rsidRPr="00230617">
              <w:rPr>
                <w:rFonts w:ascii="Aptos" w:hAnsi="Aptos" w:cs="Arial"/>
                <w:sz w:val="22"/>
                <w:szCs w:val="22"/>
              </w:rPr>
              <w:t>1</w:t>
            </w:r>
          </w:p>
        </w:tc>
        <w:tc>
          <w:tcPr>
            <w:tcW w:w="2758" w:type="dxa"/>
          </w:tcPr>
          <w:p w14:paraId="5D57AE88" w14:textId="77777777" w:rsidR="0022537F" w:rsidRPr="00230617" w:rsidRDefault="0022537F">
            <w:pPr>
              <w:ind w:firstLine="22"/>
              <w:rPr>
                <w:rFonts w:ascii="Aptos" w:hAnsi="Aptos" w:cs="Arial"/>
                <w:sz w:val="22"/>
                <w:szCs w:val="22"/>
              </w:rPr>
            </w:pPr>
            <w:r w:rsidRPr="00230617">
              <w:rPr>
                <w:rFonts w:ascii="Aptos" w:hAnsi="Aptos"/>
                <w:iCs/>
                <w:sz w:val="22"/>
                <w:szCs w:val="22"/>
              </w:rPr>
              <w:t>To consider the progress being made by the consultant</w:t>
            </w:r>
          </w:p>
        </w:tc>
        <w:tc>
          <w:tcPr>
            <w:tcW w:w="5902" w:type="dxa"/>
          </w:tcPr>
          <w:p w14:paraId="07CF77D8" w14:textId="77777777" w:rsidR="0022537F" w:rsidRPr="00230617" w:rsidRDefault="0022537F">
            <w:pPr>
              <w:ind w:firstLine="22"/>
              <w:rPr>
                <w:rFonts w:ascii="Aptos" w:hAnsi="Aptos" w:cs="Arial"/>
                <w:sz w:val="22"/>
                <w:szCs w:val="22"/>
              </w:rPr>
            </w:pPr>
            <w:r w:rsidRPr="00230617">
              <w:rPr>
                <w:rFonts w:ascii="Aptos" w:hAnsi="Aptos" w:cs="Arial"/>
                <w:sz w:val="22"/>
                <w:szCs w:val="22"/>
              </w:rPr>
              <w:t>The report’s recommendations were presented to a meeting of the Burrows Forum on 17</w:t>
            </w:r>
            <w:r w:rsidRPr="00230617">
              <w:rPr>
                <w:rFonts w:ascii="Aptos" w:hAnsi="Aptos" w:cs="Arial"/>
                <w:sz w:val="22"/>
                <w:szCs w:val="22"/>
                <w:vertAlign w:val="superscript"/>
              </w:rPr>
              <w:t>th</w:t>
            </w:r>
            <w:r w:rsidRPr="00230617">
              <w:rPr>
                <w:rFonts w:ascii="Aptos" w:hAnsi="Aptos" w:cs="Arial"/>
                <w:sz w:val="22"/>
                <w:szCs w:val="22"/>
              </w:rPr>
              <w:t xml:space="preserve"> November 2025.   COMPLETE</w:t>
            </w:r>
          </w:p>
        </w:tc>
      </w:tr>
      <w:tr w:rsidR="009A2E06" w:rsidRPr="00230617" w14:paraId="53F834EF" w14:textId="77777777">
        <w:tc>
          <w:tcPr>
            <w:tcW w:w="0" w:type="auto"/>
            <w:shd w:val="clear" w:color="auto" w:fill="FFC000"/>
          </w:tcPr>
          <w:p w14:paraId="3F8560B8" w14:textId="77777777" w:rsidR="0022537F" w:rsidRPr="00230617" w:rsidRDefault="0022537F">
            <w:pPr>
              <w:ind w:firstLine="22"/>
              <w:rPr>
                <w:rFonts w:ascii="Aptos" w:hAnsi="Aptos" w:cs="Arial"/>
                <w:sz w:val="22"/>
                <w:szCs w:val="22"/>
              </w:rPr>
            </w:pPr>
            <w:r w:rsidRPr="00230617">
              <w:rPr>
                <w:rFonts w:ascii="Aptos" w:hAnsi="Aptos" w:cs="Arial"/>
                <w:sz w:val="22"/>
                <w:szCs w:val="22"/>
              </w:rPr>
              <w:t>2</w:t>
            </w:r>
          </w:p>
        </w:tc>
        <w:tc>
          <w:tcPr>
            <w:tcW w:w="2758" w:type="dxa"/>
          </w:tcPr>
          <w:p w14:paraId="7ADC3BAC" w14:textId="77777777" w:rsidR="0022537F" w:rsidRPr="00230617" w:rsidRDefault="0022537F">
            <w:pPr>
              <w:ind w:firstLine="22"/>
              <w:rPr>
                <w:rFonts w:ascii="Aptos" w:hAnsi="Aptos"/>
                <w:iCs/>
                <w:sz w:val="22"/>
                <w:szCs w:val="22"/>
              </w:rPr>
            </w:pPr>
            <w:r w:rsidRPr="00230617">
              <w:rPr>
                <w:rFonts w:ascii="Aptos" w:hAnsi="Aptos"/>
                <w:iCs/>
                <w:sz w:val="22"/>
                <w:szCs w:val="22"/>
              </w:rPr>
              <w:t>Dung beetle workshop</w:t>
            </w:r>
          </w:p>
        </w:tc>
        <w:tc>
          <w:tcPr>
            <w:tcW w:w="5902" w:type="dxa"/>
          </w:tcPr>
          <w:p w14:paraId="6DEA249A" w14:textId="77777777" w:rsidR="0022537F" w:rsidRPr="00230617" w:rsidRDefault="0022537F">
            <w:pPr>
              <w:ind w:firstLine="22"/>
              <w:rPr>
                <w:rFonts w:ascii="Aptos" w:hAnsi="Aptos" w:cs="Arial"/>
                <w:sz w:val="22"/>
                <w:szCs w:val="22"/>
              </w:rPr>
            </w:pPr>
            <w:r w:rsidRPr="00230617">
              <w:rPr>
                <w:rFonts w:ascii="Aptos" w:hAnsi="Aptos" w:cs="Arial"/>
                <w:sz w:val="22"/>
                <w:szCs w:val="22"/>
              </w:rPr>
              <w:t xml:space="preserve">Burrows ranger to arrange the workshop, dates awaited.    </w:t>
            </w:r>
          </w:p>
          <w:p w14:paraId="4A8B102C" w14:textId="77777777" w:rsidR="0022537F" w:rsidRPr="00230617" w:rsidRDefault="0022537F">
            <w:pPr>
              <w:ind w:firstLine="22"/>
              <w:rPr>
                <w:rFonts w:ascii="Aptos" w:hAnsi="Aptos" w:cs="Arial"/>
                <w:sz w:val="22"/>
                <w:szCs w:val="22"/>
              </w:rPr>
            </w:pPr>
            <w:r w:rsidRPr="00230617">
              <w:rPr>
                <w:rFonts w:ascii="Aptos" w:hAnsi="Aptos" w:cs="Arial"/>
                <w:sz w:val="22"/>
                <w:szCs w:val="22"/>
              </w:rPr>
              <w:t xml:space="preserve">                                                                                                    ONGOING</w:t>
            </w:r>
          </w:p>
        </w:tc>
      </w:tr>
      <w:tr w:rsidR="009A2E06" w:rsidRPr="00230617" w14:paraId="08501D5E" w14:textId="77777777">
        <w:trPr>
          <w:trHeight w:val="325"/>
        </w:trPr>
        <w:tc>
          <w:tcPr>
            <w:tcW w:w="0" w:type="auto"/>
            <w:shd w:val="clear" w:color="auto" w:fill="00B050"/>
          </w:tcPr>
          <w:p w14:paraId="7413A391" w14:textId="77777777" w:rsidR="0022537F" w:rsidRPr="00230617" w:rsidRDefault="0022537F">
            <w:pPr>
              <w:ind w:firstLine="22"/>
              <w:rPr>
                <w:rFonts w:ascii="Aptos" w:hAnsi="Aptos" w:cs="Arial"/>
                <w:sz w:val="22"/>
                <w:szCs w:val="22"/>
              </w:rPr>
            </w:pPr>
            <w:r w:rsidRPr="00230617">
              <w:rPr>
                <w:rFonts w:ascii="Aptos" w:hAnsi="Aptos" w:cs="Arial"/>
                <w:sz w:val="22"/>
                <w:szCs w:val="22"/>
              </w:rPr>
              <w:t>3</w:t>
            </w:r>
          </w:p>
        </w:tc>
        <w:tc>
          <w:tcPr>
            <w:tcW w:w="2758" w:type="dxa"/>
          </w:tcPr>
          <w:p w14:paraId="3076DD59" w14:textId="77777777" w:rsidR="0022537F" w:rsidRPr="00230617" w:rsidRDefault="0022537F">
            <w:pPr>
              <w:ind w:firstLine="22"/>
              <w:rPr>
                <w:rFonts w:ascii="Aptos" w:hAnsi="Aptos"/>
                <w:iCs/>
                <w:sz w:val="22"/>
                <w:szCs w:val="22"/>
              </w:rPr>
            </w:pPr>
            <w:r w:rsidRPr="00230617">
              <w:rPr>
                <w:rFonts w:ascii="Aptos" w:hAnsi="Aptos"/>
                <w:iCs/>
                <w:sz w:val="22"/>
                <w:szCs w:val="22"/>
              </w:rPr>
              <w:t>Take out insurance policy</w:t>
            </w:r>
          </w:p>
        </w:tc>
        <w:tc>
          <w:tcPr>
            <w:tcW w:w="5902" w:type="dxa"/>
          </w:tcPr>
          <w:p w14:paraId="5B1679EB" w14:textId="77777777" w:rsidR="0022537F" w:rsidRPr="00230617" w:rsidRDefault="0022537F">
            <w:pPr>
              <w:ind w:firstLine="22"/>
              <w:rPr>
                <w:rFonts w:ascii="Aptos" w:hAnsi="Aptos" w:cs="Arial"/>
                <w:sz w:val="22"/>
                <w:szCs w:val="22"/>
              </w:rPr>
            </w:pPr>
            <w:r w:rsidRPr="00230617">
              <w:rPr>
                <w:rFonts w:ascii="Aptos" w:hAnsi="Aptos" w:cs="Arial"/>
                <w:sz w:val="22"/>
                <w:szCs w:val="22"/>
              </w:rPr>
              <w:t>Policy taken out on 11</w:t>
            </w:r>
            <w:r w:rsidRPr="00230617">
              <w:rPr>
                <w:rFonts w:ascii="Aptos" w:hAnsi="Aptos" w:cs="Arial"/>
                <w:sz w:val="22"/>
                <w:szCs w:val="22"/>
                <w:vertAlign w:val="superscript"/>
              </w:rPr>
              <w:t>th</w:t>
            </w:r>
            <w:r w:rsidRPr="00230617">
              <w:rPr>
                <w:rFonts w:ascii="Aptos" w:hAnsi="Aptos" w:cs="Arial"/>
                <w:sz w:val="22"/>
                <w:szCs w:val="22"/>
              </w:rPr>
              <w:t xml:space="preserve"> November 2025.               COMPLETE</w:t>
            </w:r>
          </w:p>
        </w:tc>
      </w:tr>
    </w:tbl>
    <w:p w14:paraId="04834F55" w14:textId="77777777" w:rsidR="0022537F" w:rsidRDefault="0022537F" w:rsidP="0022537F">
      <w:pPr>
        <w:pStyle w:val="ListParagraph"/>
        <w:ind w:left="709"/>
        <w:rPr>
          <w:rFonts w:ascii="Aptos" w:hAnsi="Aptos" w:cs="Arial"/>
          <w:iCs/>
          <w:sz w:val="22"/>
          <w:szCs w:val="22"/>
          <w:lang w:bidi="en-US"/>
        </w:rPr>
      </w:pPr>
    </w:p>
    <w:p w14:paraId="3C871B7D" w14:textId="77777777" w:rsidR="0022537F" w:rsidRPr="00FF0696" w:rsidRDefault="0022537F" w:rsidP="0022537F">
      <w:pPr>
        <w:pStyle w:val="ListParagraph"/>
        <w:numPr>
          <w:ilvl w:val="0"/>
          <w:numId w:val="9"/>
        </w:numPr>
        <w:ind w:hanging="436"/>
        <w:rPr>
          <w:rFonts w:ascii="Aptos" w:hAnsi="Aptos" w:cs="Arial"/>
          <w:iCs/>
          <w:sz w:val="22"/>
          <w:szCs w:val="22"/>
        </w:rPr>
      </w:pPr>
      <w:r w:rsidRPr="00FF0696">
        <w:rPr>
          <w:rFonts w:ascii="Aptos" w:hAnsi="Aptos" w:cs="Arial"/>
          <w:b/>
          <w:bCs/>
          <w:iCs/>
          <w:sz w:val="22"/>
          <w:szCs w:val="22"/>
        </w:rPr>
        <w:t>To review the Grazing terms and conditions</w:t>
      </w:r>
    </w:p>
    <w:p w14:paraId="26365950" w14:textId="77777777" w:rsidR="0022537F" w:rsidRDefault="0022537F" w:rsidP="0022537F">
      <w:pPr>
        <w:pStyle w:val="ListParagraph"/>
        <w:rPr>
          <w:rFonts w:ascii="Aptos" w:hAnsi="Aptos" w:cs="Arial"/>
          <w:iCs/>
          <w:sz w:val="22"/>
          <w:szCs w:val="22"/>
        </w:rPr>
      </w:pPr>
      <w:r>
        <w:rPr>
          <w:rFonts w:ascii="Aptos" w:hAnsi="Aptos" w:cs="Arial"/>
          <w:iCs/>
          <w:sz w:val="22"/>
          <w:szCs w:val="22"/>
        </w:rPr>
        <w:t xml:space="preserve">It was </w:t>
      </w:r>
      <w:r w:rsidRPr="001E518E">
        <w:rPr>
          <w:rFonts w:ascii="Aptos" w:hAnsi="Aptos" w:cs="Arial"/>
          <w:b/>
          <w:bCs/>
          <w:iCs/>
          <w:sz w:val="22"/>
          <w:szCs w:val="22"/>
        </w:rPr>
        <w:t>agreed</w:t>
      </w:r>
      <w:r>
        <w:rPr>
          <w:rFonts w:ascii="Aptos" w:hAnsi="Aptos" w:cs="Arial"/>
          <w:iCs/>
          <w:sz w:val="22"/>
          <w:szCs w:val="22"/>
        </w:rPr>
        <w:t xml:space="preserve"> to accept the terms and conditions.</w:t>
      </w:r>
    </w:p>
    <w:p w14:paraId="0E0D0FCF" w14:textId="77777777" w:rsidR="0022537F" w:rsidRPr="00550880" w:rsidRDefault="0022537F" w:rsidP="0022537F">
      <w:pPr>
        <w:pStyle w:val="ListParagraph"/>
        <w:rPr>
          <w:rFonts w:ascii="Aptos" w:hAnsi="Aptos" w:cs="Arial"/>
          <w:iCs/>
          <w:sz w:val="22"/>
          <w:szCs w:val="22"/>
        </w:rPr>
      </w:pPr>
      <w:r w:rsidRPr="00550880">
        <w:rPr>
          <w:rFonts w:ascii="Aptos" w:hAnsi="Aptos" w:cs="Arial"/>
          <w:iCs/>
          <w:sz w:val="22"/>
          <w:szCs w:val="22"/>
        </w:rPr>
        <w:t xml:space="preserve">Proposed: Cllr </w:t>
      </w:r>
      <w:r>
        <w:rPr>
          <w:rFonts w:ascii="Aptos" w:hAnsi="Aptos" w:cs="Arial"/>
          <w:iCs/>
          <w:sz w:val="22"/>
          <w:szCs w:val="22"/>
        </w:rPr>
        <w:t>Edwards</w:t>
      </w:r>
      <w:r w:rsidRPr="00550880">
        <w:rPr>
          <w:rFonts w:ascii="Aptos" w:hAnsi="Aptos" w:cs="Arial"/>
          <w:iCs/>
          <w:sz w:val="22"/>
          <w:szCs w:val="22"/>
        </w:rPr>
        <w:t xml:space="preserve">, seconded: Cllr </w:t>
      </w:r>
      <w:r>
        <w:rPr>
          <w:rFonts w:ascii="Aptos" w:hAnsi="Aptos" w:cs="Arial"/>
          <w:iCs/>
          <w:sz w:val="22"/>
          <w:szCs w:val="22"/>
        </w:rPr>
        <w:t>Edwards</w:t>
      </w:r>
      <w:r w:rsidRPr="00550880">
        <w:rPr>
          <w:rFonts w:ascii="Aptos" w:hAnsi="Aptos" w:cs="Arial"/>
          <w:iCs/>
          <w:sz w:val="22"/>
          <w:szCs w:val="22"/>
        </w:rPr>
        <w:t xml:space="preserve"> (all in favour)</w:t>
      </w:r>
    </w:p>
    <w:p w14:paraId="26241F17" w14:textId="77777777" w:rsidR="0022537F" w:rsidRPr="00C52586" w:rsidRDefault="0022537F" w:rsidP="0022537F">
      <w:pPr>
        <w:rPr>
          <w:rFonts w:ascii="Aptos" w:hAnsi="Aptos" w:cs="Arial"/>
          <w:iCs/>
          <w:sz w:val="12"/>
          <w:szCs w:val="12"/>
          <w:lang w:bidi="en-US"/>
        </w:rPr>
      </w:pPr>
    </w:p>
    <w:p w14:paraId="52C9733F" w14:textId="77777777" w:rsidR="0022537F" w:rsidRDefault="0022537F" w:rsidP="0022537F">
      <w:pPr>
        <w:pStyle w:val="ListParagraph"/>
        <w:widowControl/>
        <w:numPr>
          <w:ilvl w:val="0"/>
          <w:numId w:val="9"/>
        </w:numPr>
        <w:autoSpaceDE/>
        <w:autoSpaceDN/>
        <w:adjustRightInd/>
        <w:rPr>
          <w:rFonts w:ascii="Aptos" w:hAnsi="Aptos" w:cs="Arial"/>
          <w:b/>
          <w:bCs/>
          <w:iCs/>
          <w:sz w:val="22"/>
          <w:szCs w:val="22"/>
          <w:lang w:bidi="en-US"/>
        </w:rPr>
      </w:pPr>
      <w:r w:rsidRPr="00C52586">
        <w:rPr>
          <w:rFonts w:ascii="Aptos" w:hAnsi="Aptos" w:cs="Arial"/>
          <w:b/>
          <w:bCs/>
          <w:iCs/>
          <w:sz w:val="22"/>
          <w:szCs w:val="22"/>
          <w:lang w:bidi="en-US"/>
        </w:rPr>
        <w:t xml:space="preserve">To receive the 2024-25 annual accounts </w:t>
      </w:r>
    </w:p>
    <w:p w14:paraId="15571314" w14:textId="77777777" w:rsidR="0022537F" w:rsidRPr="00F5626F" w:rsidRDefault="0022537F" w:rsidP="0022537F">
      <w:pPr>
        <w:pStyle w:val="ListParagraph"/>
        <w:widowControl/>
        <w:autoSpaceDE/>
        <w:autoSpaceDN/>
        <w:adjustRightInd/>
        <w:rPr>
          <w:rFonts w:ascii="Aptos" w:hAnsi="Aptos" w:cs="Arial"/>
          <w:iCs/>
          <w:sz w:val="22"/>
          <w:szCs w:val="22"/>
          <w:lang w:bidi="en-US"/>
        </w:rPr>
      </w:pPr>
      <w:r w:rsidRPr="00F5626F">
        <w:rPr>
          <w:rFonts w:ascii="Aptos" w:hAnsi="Aptos" w:cs="Arial"/>
          <w:iCs/>
          <w:sz w:val="22"/>
          <w:szCs w:val="22"/>
          <w:lang w:bidi="en-US"/>
        </w:rPr>
        <w:t xml:space="preserve">It was </w:t>
      </w:r>
      <w:r w:rsidRPr="00F5626F">
        <w:rPr>
          <w:rFonts w:ascii="Aptos" w:hAnsi="Aptos" w:cs="Arial"/>
          <w:b/>
          <w:bCs/>
          <w:iCs/>
          <w:sz w:val="22"/>
          <w:szCs w:val="22"/>
          <w:lang w:bidi="en-US"/>
        </w:rPr>
        <w:t>agreed</w:t>
      </w:r>
      <w:r w:rsidRPr="00F5626F">
        <w:rPr>
          <w:rFonts w:ascii="Aptos" w:hAnsi="Aptos" w:cs="Arial"/>
          <w:iCs/>
          <w:sz w:val="22"/>
          <w:szCs w:val="22"/>
          <w:lang w:bidi="en-US"/>
        </w:rPr>
        <w:t xml:space="preserve"> to accept the accounts</w:t>
      </w:r>
      <w:r>
        <w:rPr>
          <w:rFonts w:ascii="Aptos" w:hAnsi="Aptos" w:cs="Arial"/>
          <w:iCs/>
          <w:sz w:val="22"/>
          <w:szCs w:val="22"/>
          <w:lang w:bidi="en-US"/>
        </w:rPr>
        <w:t>.</w:t>
      </w:r>
    </w:p>
    <w:p w14:paraId="48839BEA" w14:textId="77777777" w:rsidR="0022537F" w:rsidRDefault="0022537F" w:rsidP="0022537F">
      <w:pPr>
        <w:pStyle w:val="ListParagraph"/>
        <w:rPr>
          <w:rFonts w:ascii="Aptos" w:hAnsi="Aptos" w:cs="Arial"/>
          <w:iCs/>
          <w:sz w:val="22"/>
          <w:szCs w:val="22"/>
        </w:rPr>
      </w:pPr>
      <w:r w:rsidRPr="0067090A">
        <w:rPr>
          <w:rFonts w:ascii="Aptos" w:hAnsi="Aptos" w:cs="Arial"/>
          <w:iCs/>
          <w:sz w:val="22"/>
          <w:szCs w:val="22"/>
        </w:rPr>
        <w:t xml:space="preserve">Proposed: Cllr </w:t>
      </w:r>
      <w:r>
        <w:rPr>
          <w:rFonts w:ascii="Aptos" w:hAnsi="Aptos" w:cs="Arial"/>
          <w:iCs/>
          <w:sz w:val="22"/>
          <w:szCs w:val="22"/>
        </w:rPr>
        <w:t>Leather</w:t>
      </w:r>
      <w:r w:rsidRPr="0067090A">
        <w:rPr>
          <w:rFonts w:ascii="Aptos" w:hAnsi="Aptos" w:cs="Arial"/>
          <w:iCs/>
          <w:sz w:val="22"/>
          <w:szCs w:val="22"/>
        </w:rPr>
        <w:t xml:space="preserve">, seconded: Cllr </w:t>
      </w:r>
      <w:r>
        <w:rPr>
          <w:rFonts w:ascii="Aptos" w:hAnsi="Aptos" w:cs="Arial"/>
          <w:iCs/>
          <w:sz w:val="22"/>
          <w:szCs w:val="22"/>
        </w:rPr>
        <w:t>Hames</w:t>
      </w:r>
      <w:r w:rsidRPr="0067090A">
        <w:rPr>
          <w:rFonts w:ascii="Aptos" w:hAnsi="Aptos" w:cs="Arial"/>
          <w:iCs/>
          <w:sz w:val="22"/>
          <w:szCs w:val="22"/>
        </w:rPr>
        <w:t xml:space="preserve"> (all in favour)</w:t>
      </w:r>
    </w:p>
    <w:p w14:paraId="7C013BF1" w14:textId="77777777" w:rsidR="0022537F" w:rsidRDefault="0022537F" w:rsidP="0022537F">
      <w:pPr>
        <w:pStyle w:val="ListParagraph"/>
        <w:rPr>
          <w:rFonts w:ascii="Aptos" w:hAnsi="Aptos" w:cs="Arial"/>
          <w:iCs/>
          <w:sz w:val="22"/>
          <w:szCs w:val="22"/>
        </w:rPr>
      </w:pPr>
    </w:p>
    <w:p w14:paraId="566587E2" w14:textId="77777777" w:rsidR="0022537F" w:rsidRPr="003E6E69" w:rsidRDefault="0022537F" w:rsidP="0022537F">
      <w:pPr>
        <w:pStyle w:val="ListParagraph"/>
        <w:numPr>
          <w:ilvl w:val="0"/>
          <w:numId w:val="9"/>
        </w:numPr>
        <w:rPr>
          <w:rFonts w:ascii="Aptos" w:hAnsi="Aptos" w:cs="Arial"/>
          <w:iCs/>
          <w:sz w:val="22"/>
          <w:szCs w:val="22"/>
        </w:rPr>
      </w:pPr>
      <w:r w:rsidRPr="003E6E69">
        <w:rPr>
          <w:rFonts w:ascii="Aptos" w:hAnsi="Aptos" w:cs="Arial"/>
          <w:b/>
          <w:bCs/>
          <w:iCs/>
          <w:sz w:val="22"/>
          <w:szCs w:val="22"/>
        </w:rPr>
        <w:t>To note additional homes within the ancient Manor</w:t>
      </w:r>
    </w:p>
    <w:p w14:paraId="101AC258" w14:textId="77777777" w:rsidR="0022537F" w:rsidRDefault="0022537F" w:rsidP="0022537F">
      <w:pPr>
        <w:pStyle w:val="ListParagraph"/>
        <w:rPr>
          <w:rFonts w:ascii="Aptos" w:hAnsi="Aptos" w:cs="Arial"/>
          <w:iCs/>
          <w:sz w:val="22"/>
          <w:szCs w:val="22"/>
        </w:rPr>
      </w:pPr>
      <w:r>
        <w:rPr>
          <w:rFonts w:ascii="Aptos" w:hAnsi="Aptos" w:cs="Arial"/>
          <w:iCs/>
          <w:sz w:val="22"/>
          <w:szCs w:val="22"/>
        </w:rPr>
        <w:t>It was noted that most of the development to the south of Bay View Road, all developments in Appledore and the lower part of Westward Ho! were within the Ancient Manor and, as such would be eligible for a Manor Pass.</w:t>
      </w:r>
    </w:p>
    <w:p w14:paraId="6D9E6A41" w14:textId="77777777" w:rsidR="0022537F" w:rsidRDefault="0022537F" w:rsidP="0022537F">
      <w:pPr>
        <w:pStyle w:val="ListParagraph"/>
        <w:rPr>
          <w:rFonts w:ascii="Aptos" w:hAnsi="Aptos" w:cs="Arial"/>
          <w:iCs/>
          <w:sz w:val="22"/>
          <w:szCs w:val="22"/>
        </w:rPr>
      </w:pPr>
    </w:p>
    <w:p w14:paraId="715F39F8" w14:textId="77777777" w:rsidR="0022537F" w:rsidRPr="00CB1180" w:rsidRDefault="0022537F" w:rsidP="0022537F">
      <w:pPr>
        <w:pStyle w:val="ListParagraph"/>
        <w:numPr>
          <w:ilvl w:val="0"/>
          <w:numId w:val="9"/>
        </w:numPr>
        <w:rPr>
          <w:rFonts w:ascii="Aptos" w:hAnsi="Aptos" w:cs="Arial"/>
          <w:iCs/>
          <w:sz w:val="20"/>
          <w:szCs w:val="20"/>
        </w:rPr>
      </w:pPr>
      <w:r w:rsidRPr="004E1FFB">
        <w:rPr>
          <w:rFonts w:ascii="Aptos" w:hAnsi="Aptos" w:cs="Arial"/>
          <w:b/>
          <w:bCs/>
          <w:iCs/>
          <w:sz w:val="22"/>
          <w:szCs w:val="22"/>
          <w:lang w:bidi="en-US"/>
        </w:rPr>
        <w:t>To note any business for future agendas</w:t>
      </w:r>
    </w:p>
    <w:bookmarkEnd w:id="3"/>
    <w:bookmarkEnd w:id="4"/>
    <w:p w14:paraId="6D3FD0C2" w14:textId="77777777" w:rsidR="0022537F" w:rsidRDefault="0022537F" w:rsidP="0022537F">
      <w:pPr>
        <w:pStyle w:val="ListParagraph"/>
        <w:rPr>
          <w:rFonts w:ascii="Aptos" w:hAnsi="Aptos" w:cs="Arial"/>
          <w:b/>
          <w:bCs/>
          <w:iCs/>
          <w:sz w:val="22"/>
          <w:szCs w:val="22"/>
          <w:lang w:bidi="en-US"/>
        </w:rPr>
      </w:pPr>
      <w:r>
        <w:rPr>
          <w:rFonts w:ascii="Aptos" w:hAnsi="Aptos" w:cs="Arial"/>
          <w:iCs/>
          <w:sz w:val="22"/>
          <w:szCs w:val="22"/>
          <w:lang w:bidi="en-US"/>
        </w:rPr>
        <w:t>No matters were raised.</w:t>
      </w:r>
    </w:p>
    <w:p w14:paraId="44389172" w14:textId="77777777" w:rsidR="0022537F" w:rsidRDefault="0022537F" w:rsidP="0022537F">
      <w:pPr>
        <w:pStyle w:val="ListParagraph"/>
        <w:rPr>
          <w:rFonts w:ascii="Aptos" w:hAnsi="Aptos" w:cs="Arial"/>
          <w:b/>
          <w:bCs/>
          <w:iCs/>
          <w:sz w:val="22"/>
          <w:szCs w:val="22"/>
          <w:lang w:bidi="en-US"/>
        </w:rPr>
      </w:pPr>
    </w:p>
    <w:p w14:paraId="49309CB4" w14:textId="77777777" w:rsidR="0022537F" w:rsidRPr="001D2CBD" w:rsidRDefault="0022537F" w:rsidP="0022537F">
      <w:pPr>
        <w:rPr>
          <w:rFonts w:ascii="Aptos" w:hAnsi="Aptos"/>
          <w:bCs/>
          <w:sz w:val="22"/>
          <w:szCs w:val="22"/>
        </w:rPr>
      </w:pPr>
      <w:r w:rsidRPr="001D2CBD">
        <w:rPr>
          <w:rFonts w:ascii="Aptos" w:hAnsi="Aptos"/>
          <w:bCs/>
          <w:sz w:val="22"/>
          <w:szCs w:val="22"/>
        </w:rPr>
        <w:t>The meeting closed at 11:20am</w:t>
      </w:r>
    </w:p>
    <w:p w14:paraId="68F87A82" w14:textId="77777777" w:rsidR="0022537F" w:rsidRDefault="0022537F" w:rsidP="0022537F">
      <w:pPr>
        <w:pStyle w:val="ListParagraph"/>
        <w:jc w:val="center"/>
        <w:rPr>
          <w:rFonts w:ascii="Aptos" w:hAnsi="Aptos"/>
          <w:bCs/>
          <w:sz w:val="22"/>
          <w:szCs w:val="22"/>
        </w:rPr>
      </w:pPr>
    </w:p>
    <w:p w14:paraId="1F80B441" w14:textId="77777777" w:rsidR="0022537F" w:rsidRDefault="0022537F" w:rsidP="0022537F">
      <w:pPr>
        <w:pStyle w:val="ListParagraph"/>
        <w:rPr>
          <w:rFonts w:ascii="Aptos" w:hAnsi="Aptos"/>
          <w:bCs/>
          <w:sz w:val="22"/>
          <w:szCs w:val="22"/>
        </w:rPr>
      </w:pPr>
    </w:p>
    <w:p w14:paraId="278FF217" w14:textId="77777777" w:rsidR="0022537F" w:rsidRDefault="0022537F" w:rsidP="0022537F">
      <w:pPr>
        <w:pStyle w:val="ListParagraph"/>
        <w:rPr>
          <w:rFonts w:ascii="Aptos" w:hAnsi="Aptos"/>
          <w:bCs/>
          <w:sz w:val="22"/>
          <w:szCs w:val="22"/>
        </w:rPr>
      </w:pPr>
    </w:p>
    <w:p w14:paraId="584712FA" w14:textId="77777777" w:rsidR="0022537F" w:rsidRDefault="0022537F" w:rsidP="0022537F">
      <w:pPr>
        <w:pStyle w:val="ListParagraph"/>
        <w:rPr>
          <w:rFonts w:ascii="Aptos" w:hAnsi="Aptos"/>
          <w:bCs/>
          <w:sz w:val="22"/>
          <w:szCs w:val="22"/>
        </w:rPr>
      </w:pPr>
    </w:p>
    <w:p w14:paraId="39AFEA9F" w14:textId="77777777" w:rsidR="0022537F" w:rsidRDefault="0022537F" w:rsidP="0022537F">
      <w:pPr>
        <w:pStyle w:val="ListParagraph"/>
        <w:rPr>
          <w:rFonts w:ascii="Aptos" w:hAnsi="Aptos"/>
          <w:bCs/>
          <w:sz w:val="22"/>
          <w:szCs w:val="22"/>
        </w:rPr>
      </w:pPr>
      <w:r>
        <w:rPr>
          <w:rFonts w:ascii="Aptos" w:hAnsi="Aptos"/>
          <w:bCs/>
          <w:sz w:val="22"/>
          <w:szCs w:val="22"/>
        </w:rPr>
        <w:t>Signed…………………………………………………………</w:t>
      </w:r>
      <w:r>
        <w:rPr>
          <w:rFonts w:ascii="Aptos" w:hAnsi="Aptos"/>
          <w:bCs/>
          <w:sz w:val="22"/>
          <w:szCs w:val="22"/>
        </w:rPr>
        <w:tab/>
        <w:t>Date………………………………….</w:t>
      </w:r>
    </w:p>
    <w:p w14:paraId="2CC89B85" w14:textId="77777777" w:rsidR="0022537F" w:rsidRDefault="0022537F" w:rsidP="0022537F">
      <w:pPr>
        <w:pStyle w:val="ListParagraph"/>
        <w:rPr>
          <w:rFonts w:ascii="Aptos" w:hAnsi="Aptos"/>
          <w:bCs/>
          <w:sz w:val="22"/>
          <w:szCs w:val="22"/>
        </w:rPr>
      </w:pPr>
    </w:p>
    <w:p w14:paraId="27031B47" w14:textId="77777777" w:rsidR="0022537F" w:rsidRDefault="0022537F" w:rsidP="0022537F">
      <w:pPr>
        <w:pStyle w:val="ListParagraph"/>
        <w:rPr>
          <w:rFonts w:ascii="Aptos" w:hAnsi="Aptos"/>
          <w:bCs/>
          <w:sz w:val="22"/>
          <w:szCs w:val="22"/>
        </w:rPr>
      </w:pPr>
    </w:p>
    <w:p w14:paraId="18CC276E" w14:textId="77777777" w:rsidR="00C57AF5" w:rsidRDefault="00C57AF5" w:rsidP="0022537F">
      <w:pPr>
        <w:pStyle w:val="ListParagraph"/>
        <w:rPr>
          <w:rFonts w:ascii="Aptos" w:hAnsi="Aptos"/>
          <w:bCs/>
          <w:sz w:val="22"/>
          <w:szCs w:val="22"/>
        </w:rPr>
      </w:pPr>
    </w:p>
    <w:p w14:paraId="13C18C9F" w14:textId="77777777" w:rsidR="00C57AF5" w:rsidRDefault="00C57AF5" w:rsidP="0022537F">
      <w:pPr>
        <w:pStyle w:val="ListParagraph"/>
        <w:rPr>
          <w:rFonts w:ascii="Aptos" w:hAnsi="Aptos"/>
          <w:bCs/>
          <w:sz w:val="22"/>
          <w:szCs w:val="22"/>
        </w:rPr>
      </w:pPr>
    </w:p>
    <w:p w14:paraId="3FE2DF62" w14:textId="77777777" w:rsidR="00C57AF5" w:rsidRDefault="00C57AF5" w:rsidP="0022537F">
      <w:pPr>
        <w:pStyle w:val="ListParagraph"/>
        <w:rPr>
          <w:rFonts w:ascii="Aptos" w:hAnsi="Aptos"/>
          <w:bCs/>
          <w:sz w:val="22"/>
          <w:szCs w:val="22"/>
        </w:rPr>
      </w:pPr>
    </w:p>
    <w:p w14:paraId="122A7FE3" w14:textId="77777777" w:rsidR="00C57AF5" w:rsidRDefault="00C57AF5" w:rsidP="0022537F">
      <w:pPr>
        <w:pStyle w:val="ListParagraph"/>
        <w:rPr>
          <w:rFonts w:ascii="Aptos" w:hAnsi="Aptos"/>
          <w:bCs/>
          <w:sz w:val="22"/>
          <w:szCs w:val="22"/>
        </w:rPr>
      </w:pPr>
    </w:p>
    <w:p w14:paraId="4D99AB0D" w14:textId="77777777" w:rsidR="00C57AF5" w:rsidRDefault="00C57AF5" w:rsidP="0022537F">
      <w:pPr>
        <w:pStyle w:val="ListParagraph"/>
        <w:rPr>
          <w:rFonts w:ascii="Aptos" w:hAnsi="Aptos"/>
          <w:bCs/>
          <w:sz w:val="22"/>
          <w:szCs w:val="22"/>
        </w:rPr>
      </w:pPr>
    </w:p>
    <w:p w14:paraId="1890FAE6" w14:textId="77777777" w:rsidR="00C57AF5" w:rsidRDefault="00C57AF5" w:rsidP="0022537F">
      <w:pPr>
        <w:pStyle w:val="ListParagraph"/>
        <w:rPr>
          <w:rFonts w:ascii="Aptos" w:hAnsi="Aptos"/>
          <w:bCs/>
          <w:sz w:val="22"/>
          <w:szCs w:val="22"/>
        </w:rPr>
      </w:pPr>
    </w:p>
    <w:p w14:paraId="5779C53A" w14:textId="77777777" w:rsidR="00C57AF5" w:rsidRDefault="00C57AF5" w:rsidP="0022537F">
      <w:pPr>
        <w:pStyle w:val="ListParagraph"/>
        <w:rPr>
          <w:rFonts w:ascii="Aptos" w:hAnsi="Aptos"/>
          <w:bCs/>
          <w:sz w:val="22"/>
          <w:szCs w:val="22"/>
        </w:rPr>
      </w:pPr>
    </w:p>
    <w:p w14:paraId="37432C05" w14:textId="77777777" w:rsidR="00C57AF5" w:rsidRDefault="00C57AF5" w:rsidP="0022537F">
      <w:pPr>
        <w:pStyle w:val="ListParagraph"/>
        <w:rPr>
          <w:rFonts w:ascii="Aptos" w:hAnsi="Aptos"/>
          <w:bCs/>
          <w:sz w:val="22"/>
          <w:szCs w:val="22"/>
        </w:rPr>
      </w:pPr>
    </w:p>
    <w:p w14:paraId="42FAA038" w14:textId="77777777" w:rsidR="00C57AF5" w:rsidRDefault="00C57AF5" w:rsidP="0022537F">
      <w:pPr>
        <w:pStyle w:val="ListParagraph"/>
        <w:rPr>
          <w:rFonts w:ascii="Aptos" w:hAnsi="Aptos"/>
          <w:bCs/>
          <w:sz w:val="22"/>
          <w:szCs w:val="22"/>
        </w:rPr>
      </w:pPr>
    </w:p>
    <w:p w14:paraId="2F725E39" w14:textId="7502BD01" w:rsidR="00BE7F6A" w:rsidRDefault="00BE7F6A">
      <w:pPr>
        <w:widowControl/>
        <w:autoSpaceDE/>
        <w:autoSpaceDN/>
        <w:adjustRightInd/>
        <w:spacing w:after="160" w:line="259" w:lineRule="auto"/>
        <w:rPr>
          <w:rFonts w:ascii="Aptos" w:hAnsi="Aptos" w:cs="Arial"/>
          <w:b/>
          <w:bCs/>
          <w:iCs/>
          <w:lang w:bidi="en-US"/>
        </w:rPr>
      </w:pPr>
    </w:p>
    <w:p w14:paraId="1400CB3D" w14:textId="202D8E2F" w:rsidR="00C50731" w:rsidRPr="00C57AF5" w:rsidRDefault="00C50731" w:rsidP="00C57AF5">
      <w:pPr>
        <w:pStyle w:val="ListParagraph"/>
        <w:numPr>
          <w:ilvl w:val="0"/>
          <w:numId w:val="20"/>
        </w:numPr>
        <w:rPr>
          <w:rFonts w:ascii="Aptos" w:hAnsi="Aptos" w:cs="Arial"/>
          <w:b/>
          <w:bCs/>
          <w:iCs/>
          <w:lang w:bidi="en-US"/>
        </w:rPr>
      </w:pPr>
      <w:r w:rsidRPr="00C57AF5">
        <w:rPr>
          <w:rFonts w:ascii="Aptos" w:hAnsi="Aptos" w:cs="Arial"/>
          <w:b/>
          <w:bCs/>
          <w:iCs/>
          <w:lang w:bidi="en-US"/>
        </w:rPr>
        <w:lastRenderedPageBreak/>
        <w:t>To receive an update on action points</w:t>
      </w:r>
    </w:p>
    <w:tbl>
      <w:tblPr>
        <w:tblStyle w:val="TableGrid3"/>
        <w:tblW w:w="0" w:type="auto"/>
        <w:tblLook w:val="04A0" w:firstRow="1" w:lastRow="0" w:firstColumn="1" w:lastColumn="0" w:noHBand="0" w:noVBand="1"/>
      </w:tblPr>
      <w:tblGrid>
        <w:gridCol w:w="419"/>
        <w:gridCol w:w="4679"/>
        <w:gridCol w:w="3918"/>
      </w:tblGrid>
      <w:tr w:rsidR="009A2E06" w:rsidRPr="00230617" w14:paraId="2DCA5BEE" w14:textId="77777777" w:rsidTr="00711D95">
        <w:tc>
          <w:tcPr>
            <w:tcW w:w="5098" w:type="dxa"/>
            <w:gridSpan w:val="2"/>
          </w:tcPr>
          <w:p w14:paraId="1A692584" w14:textId="77777777" w:rsidR="00C50731" w:rsidRPr="00230617" w:rsidRDefault="00C50731" w:rsidP="006703EB">
            <w:pPr>
              <w:ind w:firstLine="22"/>
              <w:rPr>
                <w:rFonts w:ascii="Aptos" w:hAnsi="Aptos"/>
                <w:b/>
                <w:bCs/>
                <w:sz w:val="22"/>
                <w:szCs w:val="22"/>
              </w:rPr>
            </w:pPr>
            <w:r w:rsidRPr="00230617">
              <w:rPr>
                <w:rFonts w:ascii="Aptos" w:hAnsi="Aptos"/>
                <w:b/>
                <w:bCs/>
                <w:sz w:val="22"/>
                <w:szCs w:val="22"/>
              </w:rPr>
              <w:t>Action</w:t>
            </w:r>
          </w:p>
        </w:tc>
        <w:tc>
          <w:tcPr>
            <w:tcW w:w="3918" w:type="dxa"/>
          </w:tcPr>
          <w:p w14:paraId="402D8815" w14:textId="77777777" w:rsidR="00C50731" w:rsidRPr="00230617" w:rsidRDefault="00C50731" w:rsidP="006703EB">
            <w:pPr>
              <w:ind w:firstLine="22"/>
              <w:rPr>
                <w:rFonts w:ascii="Aptos" w:hAnsi="Aptos"/>
                <w:b/>
                <w:bCs/>
                <w:sz w:val="22"/>
                <w:szCs w:val="22"/>
              </w:rPr>
            </w:pPr>
            <w:r w:rsidRPr="00230617">
              <w:rPr>
                <w:rFonts w:ascii="Aptos" w:hAnsi="Aptos"/>
                <w:b/>
                <w:bCs/>
                <w:sz w:val="22"/>
                <w:szCs w:val="22"/>
              </w:rPr>
              <w:t>October 2025</w:t>
            </w:r>
          </w:p>
        </w:tc>
      </w:tr>
      <w:tr w:rsidR="009A2E06" w:rsidRPr="00230617" w14:paraId="23CB5F40" w14:textId="77777777" w:rsidTr="00711D95">
        <w:tc>
          <w:tcPr>
            <w:tcW w:w="0" w:type="auto"/>
            <w:shd w:val="clear" w:color="auto" w:fill="00B050"/>
          </w:tcPr>
          <w:p w14:paraId="47358C2F" w14:textId="77777777" w:rsidR="00C50731" w:rsidRPr="00230617" w:rsidRDefault="00C50731" w:rsidP="006703EB">
            <w:pPr>
              <w:ind w:firstLine="22"/>
              <w:rPr>
                <w:rFonts w:ascii="Aptos" w:hAnsi="Aptos" w:cs="Arial"/>
                <w:sz w:val="22"/>
                <w:szCs w:val="22"/>
              </w:rPr>
            </w:pPr>
            <w:r w:rsidRPr="00230617">
              <w:rPr>
                <w:rFonts w:ascii="Aptos" w:hAnsi="Aptos" w:cs="Arial"/>
                <w:sz w:val="22"/>
                <w:szCs w:val="22"/>
              </w:rPr>
              <w:t>1</w:t>
            </w:r>
          </w:p>
        </w:tc>
        <w:tc>
          <w:tcPr>
            <w:tcW w:w="4679" w:type="dxa"/>
          </w:tcPr>
          <w:p w14:paraId="6C4FAEEE" w14:textId="77777777" w:rsidR="00C50731" w:rsidRPr="00230617" w:rsidRDefault="00C50731" w:rsidP="006703EB">
            <w:pPr>
              <w:ind w:firstLine="22"/>
              <w:rPr>
                <w:rFonts w:ascii="Aptos" w:hAnsi="Aptos" w:cs="Arial"/>
                <w:sz w:val="22"/>
                <w:szCs w:val="22"/>
              </w:rPr>
            </w:pPr>
            <w:r w:rsidRPr="00230617">
              <w:rPr>
                <w:rFonts w:ascii="Aptos" w:hAnsi="Aptos"/>
                <w:iCs/>
                <w:sz w:val="22"/>
                <w:szCs w:val="22"/>
              </w:rPr>
              <w:t>To consider the progress being made by the consultant</w:t>
            </w:r>
          </w:p>
        </w:tc>
        <w:tc>
          <w:tcPr>
            <w:tcW w:w="3918" w:type="dxa"/>
          </w:tcPr>
          <w:p w14:paraId="607280FD" w14:textId="7BFD1CD7" w:rsidR="00C50731" w:rsidRPr="00230617" w:rsidRDefault="00C50731" w:rsidP="00DA7BD6">
            <w:pPr>
              <w:ind w:firstLine="22"/>
              <w:jc w:val="right"/>
              <w:rPr>
                <w:rFonts w:ascii="Aptos" w:hAnsi="Aptos" w:cs="Arial"/>
                <w:sz w:val="22"/>
                <w:szCs w:val="22"/>
              </w:rPr>
            </w:pPr>
            <w:r w:rsidRPr="00230617">
              <w:rPr>
                <w:rFonts w:ascii="Aptos" w:hAnsi="Aptos" w:cs="Arial"/>
                <w:sz w:val="22"/>
                <w:szCs w:val="22"/>
              </w:rPr>
              <w:t>The report’s recommendations were presented to a meeting of the Burrows Forum on 17</w:t>
            </w:r>
            <w:r w:rsidRPr="00230617">
              <w:rPr>
                <w:rFonts w:ascii="Aptos" w:hAnsi="Aptos" w:cs="Arial"/>
                <w:sz w:val="22"/>
                <w:szCs w:val="22"/>
                <w:vertAlign w:val="superscript"/>
              </w:rPr>
              <w:t>th</w:t>
            </w:r>
            <w:r w:rsidRPr="00230617">
              <w:rPr>
                <w:rFonts w:ascii="Aptos" w:hAnsi="Aptos" w:cs="Arial"/>
                <w:sz w:val="22"/>
                <w:szCs w:val="22"/>
              </w:rPr>
              <w:t xml:space="preserve"> November 2025.   COMPLETE</w:t>
            </w:r>
          </w:p>
        </w:tc>
      </w:tr>
      <w:tr w:rsidR="009A2E06" w:rsidRPr="00230617" w14:paraId="2F8EC536" w14:textId="77777777" w:rsidTr="00711D95">
        <w:tc>
          <w:tcPr>
            <w:tcW w:w="0" w:type="auto"/>
            <w:shd w:val="clear" w:color="auto" w:fill="FFC000"/>
          </w:tcPr>
          <w:p w14:paraId="77381EC1" w14:textId="5F0BF04F" w:rsidR="00C50731" w:rsidRPr="00230617" w:rsidRDefault="00C50731" w:rsidP="006703EB">
            <w:pPr>
              <w:ind w:firstLine="22"/>
              <w:rPr>
                <w:rFonts w:ascii="Aptos" w:hAnsi="Aptos" w:cs="Arial"/>
                <w:sz w:val="22"/>
                <w:szCs w:val="22"/>
              </w:rPr>
            </w:pPr>
            <w:r w:rsidRPr="00230617">
              <w:rPr>
                <w:rFonts w:ascii="Aptos" w:hAnsi="Aptos" w:cs="Arial"/>
                <w:sz w:val="22"/>
                <w:szCs w:val="22"/>
              </w:rPr>
              <w:t>2</w:t>
            </w:r>
          </w:p>
        </w:tc>
        <w:tc>
          <w:tcPr>
            <w:tcW w:w="4679" w:type="dxa"/>
          </w:tcPr>
          <w:p w14:paraId="3F00C2CE" w14:textId="77777777" w:rsidR="00C50731" w:rsidRPr="00230617" w:rsidRDefault="00C50731" w:rsidP="006703EB">
            <w:pPr>
              <w:ind w:firstLine="22"/>
              <w:rPr>
                <w:rFonts w:ascii="Aptos" w:hAnsi="Aptos"/>
                <w:iCs/>
                <w:sz w:val="22"/>
                <w:szCs w:val="22"/>
              </w:rPr>
            </w:pPr>
            <w:r w:rsidRPr="00230617">
              <w:rPr>
                <w:rFonts w:ascii="Aptos" w:hAnsi="Aptos"/>
                <w:iCs/>
                <w:sz w:val="22"/>
                <w:szCs w:val="22"/>
              </w:rPr>
              <w:t>Dung beetle workshop</w:t>
            </w:r>
          </w:p>
        </w:tc>
        <w:tc>
          <w:tcPr>
            <w:tcW w:w="3918" w:type="dxa"/>
          </w:tcPr>
          <w:p w14:paraId="116F2632" w14:textId="77777777" w:rsidR="007A7B23" w:rsidRPr="00230617" w:rsidRDefault="00C50731" w:rsidP="006703EB">
            <w:pPr>
              <w:ind w:firstLine="22"/>
              <w:rPr>
                <w:rFonts w:ascii="Aptos" w:hAnsi="Aptos" w:cs="Arial"/>
                <w:sz w:val="22"/>
                <w:szCs w:val="22"/>
              </w:rPr>
            </w:pPr>
            <w:r w:rsidRPr="00230617">
              <w:rPr>
                <w:rFonts w:ascii="Aptos" w:hAnsi="Aptos" w:cs="Arial"/>
                <w:sz w:val="22"/>
                <w:szCs w:val="22"/>
              </w:rPr>
              <w:t xml:space="preserve">Burrows ranger to </w:t>
            </w:r>
            <w:r w:rsidR="00BB38F4" w:rsidRPr="00230617">
              <w:rPr>
                <w:rFonts w:ascii="Aptos" w:hAnsi="Aptos" w:cs="Arial"/>
                <w:sz w:val="22"/>
                <w:szCs w:val="22"/>
              </w:rPr>
              <w:t xml:space="preserve">arrange the workshop, dates awaited. </w:t>
            </w:r>
            <w:r w:rsidR="007A7B23" w:rsidRPr="00230617">
              <w:rPr>
                <w:rFonts w:ascii="Aptos" w:hAnsi="Aptos" w:cs="Arial"/>
                <w:sz w:val="22"/>
                <w:szCs w:val="22"/>
              </w:rPr>
              <w:t xml:space="preserve">   </w:t>
            </w:r>
          </w:p>
          <w:p w14:paraId="3D3EDC1B" w14:textId="20589448" w:rsidR="00C50731" w:rsidRPr="00230617" w:rsidRDefault="007A7B23" w:rsidP="00DA7BD6">
            <w:pPr>
              <w:ind w:firstLine="22"/>
              <w:jc w:val="right"/>
              <w:rPr>
                <w:rFonts w:ascii="Aptos" w:hAnsi="Aptos" w:cs="Arial"/>
                <w:sz w:val="22"/>
                <w:szCs w:val="22"/>
              </w:rPr>
            </w:pPr>
            <w:r w:rsidRPr="00230617">
              <w:rPr>
                <w:rFonts w:ascii="Aptos" w:hAnsi="Aptos" w:cs="Arial"/>
                <w:sz w:val="22"/>
                <w:szCs w:val="22"/>
              </w:rPr>
              <w:t xml:space="preserve">                                                                                                    </w:t>
            </w:r>
            <w:r w:rsidR="00BB38F4" w:rsidRPr="00230617">
              <w:rPr>
                <w:rFonts w:ascii="Aptos" w:hAnsi="Aptos" w:cs="Arial"/>
                <w:sz w:val="22"/>
                <w:szCs w:val="22"/>
              </w:rPr>
              <w:t>ONGOING</w:t>
            </w:r>
          </w:p>
        </w:tc>
      </w:tr>
      <w:tr w:rsidR="009A2E06" w:rsidRPr="00230617" w14:paraId="6D75BAD5" w14:textId="77777777" w:rsidTr="00711D95">
        <w:trPr>
          <w:trHeight w:val="325"/>
        </w:trPr>
        <w:tc>
          <w:tcPr>
            <w:tcW w:w="0" w:type="auto"/>
            <w:shd w:val="clear" w:color="auto" w:fill="00B050"/>
          </w:tcPr>
          <w:p w14:paraId="62EDCEDB" w14:textId="588D79FC" w:rsidR="00586B73" w:rsidRPr="00230617" w:rsidRDefault="00586B73" w:rsidP="006703EB">
            <w:pPr>
              <w:ind w:firstLine="22"/>
              <w:rPr>
                <w:rFonts w:ascii="Aptos" w:hAnsi="Aptos" w:cs="Arial"/>
                <w:sz w:val="22"/>
                <w:szCs w:val="22"/>
              </w:rPr>
            </w:pPr>
            <w:r w:rsidRPr="00230617">
              <w:rPr>
                <w:rFonts w:ascii="Aptos" w:hAnsi="Aptos" w:cs="Arial"/>
                <w:sz w:val="22"/>
                <w:szCs w:val="22"/>
              </w:rPr>
              <w:t>3</w:t>
            </w:r>
          </w:p>
        </w:tc>
        <w:tc>
          <w:tcPr>
            <w:tcW w:w="4679" w:type="dxa"/>
          </w:tcPr>
          <w:p w14:paraId="5825A1B1" w14:textId="033403DE" w:rsidR="00586B73" w:rsidRPr="00230617" w:rsidRDefault="00586B73" w:rsidP="006703EB">
            <w:pPr>
              <w:ind w:firstLine="22"/>
              <w:rPr>
                <w:rFonts w:ascii="Aptos" w:hAnsi="Aptos"/>
                <w:iCs/>
                <w:sz w:val="22"/>
                <w:szCs w:val="22"/>
              </w:rPr>
            </w:pPr>
            <w:r w:rsidRPr="00230617">
              <w:rPr>
                <w:rFonts w:ascii="Aptos" w:hAnsi="Aptos"/>
                <w:iCs/>
                <w:sz w:val="22"/>
                <w:szCs w:val="22"/>
              </w:rPr>
              <w:t>Take out insurance policy</w:t>
            </w:r>
          </w:p>
        </w:tc>
        <w:tc>
          <w:tcPr>
            <w:tcW w:w="3918" w:type="dxa"/>
          </w:tcPr>
          <w:p w14:paraId="36B8DFFD" w14:textId="47224936" w:rsidR="00586B73" w:rsidRPr="00230617" w:rsidRDefault="00586B73" w:rsidP="006703EB">
            <w:pPr>
              <w:ind w:firstLine="22"/>
              <w:rPr>
                <w:rFonts w:ascii="Aptos" w:hAnsi="Aptos" w:cs="Arial"/>
                <w:sz w:val="22"/>
                <w:szCs w:val="22"/>
              </w:rPr>
            </w:pPr>
            <w:r w:rsidRPr="00230617">
              <w:rPr>
                <w:rFonts w:ascii="Aptos" w:hAnsi="Aptos" w:cs="Arial"/>
                <w:sz w:val="22"/>
                <w:szCs w:val="22"/>
              </w:rPr>
              <w:t xml:space="preserve">Policy taken out </w:t>
            </w:r>
            <w:r w:rsidR="007A7B23" w:rsidRPr="00230617">
              <w:rPr>
                <w:rFonts w:ascii="Aptos" w:hAnsi="Aptos" w:cs="Arial"/>
                <w:sz w:val="22"/>
                <w:szCs w:val="22"/>
              </w:rPr>
              <w:t>on 11</w:t>
            </w:r>
            <w:r w:rsidR="007A7B23" w:rsidRPr="00230617">
              <w:rPr>
                <w:rFonts w:ascii="Aptos" w:hAnsi="Aptos" w:cs="Arial"/>
                <w:sz w:val="22"/>
                <w:szCs w:val="22"/>
                <w:vertAlign w:val="superscript"/>
              </w:rPr>
              <w:t>th</w:t>
            </w:r>
            <w:r w:rsidR="007A7B23" w:rsidRPr="00230617">
              <w:rPr>
                <w:rFonts w:ascii="Aptos" w:hAnsi="Aptos" w:cs="Arial"/>
                <w:sz w:val="22"/>
                <w:szCs w:val="22"/>
              </w:rPr>
              <w:t xml:space="preserve"> November 2025.               </w:t>
            </w:r>
            <w:r w:rsidR="00DA7BD6">
              <w:rPr>
                <w:rFonts w:ascii="Aptos" w:hAnsi="Aptos" w:cs="Arial"/>
                <w:sz w:val="22"/>
                <w:szCs w:val="22"/>
              </w:rPr>
              <w:t xml:space="preserve">                               </w:t>
            </w:r>
            <w:r w:rsidR="007A7B23" w:rsidRPr="00230617">
              <w:rPr>
                <w:rFonts w:ascii="Aptos" w:hAnsi="Aptos" w:cs="Arial"/>
                <w:sz w:val="22"/>
                <w:szCs w:val="22"/>
              </w:rPr>
              <w:t>COMPLETE</w:t>
            </w:r>
          </w:p>
        </w:tc>
      </w:tr>
      <w:tr w:rsidR="009A2E06" w:rsidRPr="00230617" w14:paraId="2B3AC189" w14:textId="77777777" w:rsidTr="00711D95">
        <w:trPr>
          <w:trHeight w:val="325"/>
        </w:trPr>
        <w:tc>
          <w:tcPr>
            <w:tcW w:w="0" w:type="auto"/>
            <w:shd w:val="clear" w:color="auto" w:fill="FFC000"/>
          </w:tcPr>
          <w:p w14:paraId="69759295" w14:textId="7AAE1CE6" w:rsidR="00E05D87" w:rsidRPr="00230617" w:rsidRDefault="00E05D87" w:rsidP="006703EB">
            <w:pPr>
              <w:ind w:firstLine="22"/>
              <w:rPr>
                <w:rFonts w:ascii="Aptos" w:hAnsi="Aptos" w:cs="Arial"/>
                <w:sz w:val="22"/>
                <w:szCs w:val="22"/>
              </w:rPr>
            </w:pPr>
            <w:r>
              <w:rPr>
                <w:rFonts w:ascii="Aptos" w:hAnsi="Aptos" w:cs="Arial"/>
                <w:sz w:val="22"/>
                <w:szCs w:val="22"/>
              </w:rPr>
              <w:t>4.</w:t>
            </w:r>
          </w:p>
        </w:tc>
        <w:tc>
          <w:tcPr>
            <w:tcW w:w="4679" w:type="dxa"/>
          </w:tcPr>
          <w:p w14:paraId="2E6DC25B" w14:textId="77777777" w:rsidR="00E05D87" w:rsidRDefault="00E05D87" w:rsidP="00E05D87">
            <w:pPr>
              <w:rPr>
                <w:rFonts w:ascii="Aptos" w:hAnsi="Aptos"/>
                <w:iCs/>
                <w:sz w:val="22"/>
                <w:szCs w:val="22"/>
              </w:rPr>
            </w:pPr>
            <w:r w:rsidRPr="00E05D87">
              <w:rPr>
                <w:rFonts w:ascii="Aptos" w:hAnsi="Aptos"/>
                <w:iCs/>
                <w:sz w:val="22"/>
                <w:szCs w:val="22"/>
              </w:rPr>
              <w:t>To consider works on the Burrows.</w:t>
            </w:r>
          </w:p>
          <w:p w14:paraId="5E855AF5" w14:textId="609D422A" w:rsidR="00CA040F" w:rsidRPr="00230617" w:rsidRDefault="00512F77" w:rsidP="00711D95">
            <w:pPr>
              <w:ind w:firstLine="22"/>
              <w:rPr>
                <w:rFonts w:ascii="Aptos" w:hAnsi="Aptos"/>
                <w:iCs/>
                <w:sz w:val="22"/>
                <w:szCs w:val="22"/>
              </w:rPr>
            </w:pPr>
            <w:r w:rsidRPr="00503A66">
              <w:rPr>
                <w:rFonts w:ascii="Aptos" w:hAnsi="Aptos" w:cs="Arial"/>
                <w:sz w:val="22"/>
                <w:szCs w:val="22"/>
              </w:rPr>
              <w:t>•</w:t>
            </w:r>
            <w:r w:rsidRPr="00503A66">
              <w:rPr>
                <w:rFonts w:ascii="Aptos" w:hAnsi="Aptos" w:cs="Arial"/>
                <w:sz w:val="22"/>
                <w:szCs w:val="22"/>
              </w:rPr>
              <w:tab/>
              <w:t xml:space="preserve">Improving access to </w:t>
            </w:r>
            <w:proofErr w:type="spellStart"/>
            <w:r w:rsidRPr="00503A66">
              <w:rPr>
                <w:rFonts w:ascii="Aptos" w:hAnsi="Aptos" w:cs="Arial"/>
                <w:sz w:val="22"/>
                <w:szCs w:val="22"/>
              </w:rPr>
              <w:t>FollyFoot</w:t>
            </w:r>
            <w:proofErr w:type="spellEnd"/>
            <w:r w:rsidRPr="00503A66">
              <w:rPr>
                <w:rFonts w:ascii="Aptos" w:hAnsi="Aptos" w:cs="Arial"/>
                <w:sz w:val="22"/>
                <w:szCs w:val="22"/>
              </w:rPr>
              <w:t xml:space="preserve"> stables from the Burrows to move the horses away from the road access point at Sandymere.</w:t>
            </w:r>
          </w:p>
        </w:tc>
        <w:tc>
          <w:tcPr>
            <w:tcW w:w="3918" w:type="dxa"/>
          </w:tcPr>
          <w:p w14:paraId="64D894A7" w14:textId="690EBF71" w:rsidR="00EC225C" w:rsidRPr="00711D95" w:rsidRDefault="00EC225C" w:rsidP="00EC225C">
            <w:pPr>
              <w:ind w:firstLine="22"/>
              <w:rPr>
                <w:rFonts w:ascii="Aptos" w:hAnsi="Aptos" w:cs="Arial"/>
                <w:sz w:val="22"/>
                <w:szCs w:val="22"/>
              </w:rPr>
            </w:pPr>
            <w:r w:rsidRPr="00711D95">
              <w:rPr>
                <w:rFonts w:ascii="Aptos" w:hAnsi="Aptos" w:cs="Arial"/>
                <w:sz w:val="22"/>
                <w:szCs w:val="22"/>
              </w:rPr>
              <w:t>Circulate the map, arrange a site visit and put on a future agenda.</w:t>
            </w:r>
          </w:p>
          <w:p w14:paraId="3CFF5A5F" w14:textId="1A163700" w:rsidR="00E05D87" w:rsidRPr="00230617" w:rsidRDefault="00503A66" w:rsidP="00711D95">
            <w:pPr>
              <w:ind w:firstLine="22"/>
              <w:jc w:val="right"/>
              <w:rPr>
                <w:rFonts w:ascii="Aptos" w:hAnsi="Aptos" w:cs="Arial"/>
                <w:sz w:val="22"/>
                <w:szCs w:val="22"/>
              </w:rPr>
            </w:pPr>
            <w:r>
              <w:rPr>
                <w:rFonts w:ascii="Aptos" w:hAnsi="Aptos" w:cs="Arial"/>
                <w:sz w:val="22"/>
                <w:szCs w:val="22"/>
              </w:rPr>
              <w:t xml:space="preserve">                                              </w:t>
            </w:r>
            <w:r w:rsidR="00D1324B">
              <w:rPr>
                <w:rFonts w:ascii="Aptos" w:hAnsi="Aptos" w:cs="Arial"/>
                <w:sz w:val="22"/>
                <w:szCs w:val="22"/>
              </w:rPr>
              <w:t>ONGOING</w:t>
            </w:r>
            <w:r>
              <w:rPr>
                <w:rFonts w:ascii="Aptos" w:hAnsi="Aptos" w:cs="Arial"/>
                <w:sz w:val="22"/>
                <w:szCs w:val="22"/>
              </w:rPr>
              <w:t xml:space="preserve">                                                </w:t>
            </w:r>
          </w:p>
        </w:tc>
      </w:tr>
      <w:tr w:rsidR="009A2E06" w:rsidRPr="00230617" w14:paraId="70C73949" w14:textId="77777777" w:rsidTr="00711D95">
        <w:trPr>
          <w:trHeight w:val="325"/>
        </w:trPr>
        <w:tc>
          <w:tcPr>
            <w:tcW w:w="0" w:type="auto"/>
            <w:shd w:val="clear" w:color="auto" w:fill="FFC000"/>
          </w:tcPr>
          <w:p w14:paraId="4FB9E7A2" w14:textId="24DC8B58" w:rsidR="00512F77" w:rsidRDefault="00512F77" w:rsidP="006703EB">
            <w:pPr>
              <w:ind w:firstLine="22"/>
              <w:rPr>
                <w:rFonts w:ascii="Aptos" w:hAnsi="Aptos" w:cs="Arial"/>
                <w:sz w:val="22"/>
                <w:szCs w:val="22"/>
              </w:rPr>
            </w:pPr>
            <w:r>
              <w:rPr>
                <w:rFonts w:ascii="Aptos" w:hAnsi="Aptos" w:cs="Arial"/>
                <w:sz w:val="22"/>
                <w:szCs w:val="22"/>
              </w:rPr>
              <w:t>5.</w:t>
            </w:r>
          </w:p>
        </w:tc>
        <w:tc>
          <w:tcPr>
            <w:tcW w:w="4679" w:type="dxa"/>
          </w:tcPr>
          <w:p w14:paraId="465E05CC" w14:textId="77777777" w:rsidR="00512F77" w:rsidRDefault="00512F77" w:rsidP="00512F77">
            <w:pPr>
              <w:rPr>
                <w:rFonts w:ascii="Aptos" w:hAnsi="Aptos"/>
                <w:iCs/>
                <w:sz w:val="22"/>
                <w:szCs w:val="22"/>
              </w:rPr>
            </w:pPr>
            <w:r w:rsidRPr="00E05D87">
              <w:rPr>
                <w:rFonts w:ascii="Aptos" w:hAnsi="Aptos"/>
                <w:iCs/>
                <w:sz w:val="22"/>
                <w:szCs w:val="22"/>
              </w:rPr>
              <w:t>To consider works on the Burrows.</w:t>
            </w:r>
          </w:p>
          <w:p w14:paraId="615A78AB" w14:textId="66D41867" w:rsidR="00EC225C" w:rsidRDefault="00EC225C" w:rsidP="00512F77">
            <w:pPr>
              <w:rPr>
                <w:rFonts w:ascii="Aptos" w:hAnsi="Aptos"/>
                <w:iCs/>
                <w:sz w:val="22"/>
                <w:szCs w:val="22"/>
              </w:rPr>
            </w:pPr>
            <w:r w:rsidRPr="00E05D87">
              <w:rPr>
                <w:rFonts w:ascii="Aptos" w:hAnsi="Aptos" w:cs="Arial"/>
                <w:sz w:val="22"/>
                <w:szCs w:val="22"/>
              </w:rPr>
              <w:t>•</w:t>
            </w:r>
            <w:r>
              <w:rPr>
                <w:rFonts w:ascii="Aptos" w:hAnsi="Aptos" w:cs="Arial"/>
                <w:sz w:val="22"/>
                <w:szCs w:val="22"/>
              </w:rPr>
              <w:t xml:space="preserve">              </w:t>
            </w:r>
            <w:r w:rsidRPr="00E05D87">
              <w:rPr>
                <w:rFonts w:ascii="Aptos" w:hAnsi="Aptos" w:cs="Arial"/>
                <w:sz w:val="22"/>
                <w:szCs w:val="22"/>
              </w:rPr>
              <w:t>Installation of a new footbridge to improve crossings o</w:t>
            </w:r>
            <w:r>
              <w:rPr>
                <w:rFonts w:ascii="Aptos" w:hAnsi="Aptos" w:cs="Arial"/>
                <w:sz w:val="22"/>
                <w:szCs w:val="22"/>
              </w:rPr>
              <w:t xml:space="preserve">f </w:t>
            </w:r>
            <w:r w:rsidRPr="00E05D87">
              <w:rPr>
                <w:rFonts w:ascii="Aptos" w:hAnsi="Aptos" w:cs="Arial"/>
                <w:sz w:val="22"/>
                <w:szCs w:val="22"/>
              </w:rPr>
              <w:t>the stream.</w:t>
            </w:r>
          </w:p>
          <w:p w14:paraId="29F81030" w14:textId="77777777" w:rsidR="00512F77" w:rsidRPr="00E05D87" w:rsidRDefault="00512F77" w:rsidP="00E05D87">
            <w:pPr>
              <w:rPr>
                <w:rFonts w:ascii="Aptos" w:hAnsi="Aptos"/>
                <w:iCs/>
                <w:sz w:val="22"/>
                <w:szCs w:val="22"/>
              </w:rPr>
            </w:pPr>
          </w:p>
        </w:tc>
        <w:tc>
          <w:tcPr>
            <w:tcW w:w="3918" w:type="dxa"/>
          </w:tcPr>
          <w:p w14:paraId="78E28369" w14:textId="77777777" w:rsidR="00512F77" w:rsidRDefault="00563E95" w:rsidP="00E05D87">
            <w:pPr>
              <w:ind w:firstLine="22"/>
              <w:rPr>
                <w:rFonts w:ascii="Aptos" w:hAnsi="Aptos" w:cs="Arial"/>
                <w:bCs/>
                <w:iCs/>
                <w:sz w:val="22"/>
                <w:szCs w:val="22"/>
              </w:rPr>
            </w:pPr>
            <w:r w:rsidRPr="00711D95">
              <w:rPr>
                <w:rFonts w:ascii="Aptos" w:hAnsi="Aptos" w:cs="Arial"/>
                <w:sz w:val="22"/>
                <w:szCs w:val="22"/>
              </w:rPr>
              <w:t>Circulate the map, arrange a site visit and put on a future agenda.</w:t>
            </w:r>
          </w:p>
          <w:p w14:paraId="2C91CF37" w14:textId="62005570" w:rsidR="00512F77" w:rsidRPr="00E05D87" w:rsidRDefault="00711D95" w:rsidP="00711D95">
            <w:pPr>
              <w:ind w:firstLine="22"/>
              <w:jc w:val="right"/>
              <w:rPr>
                <w:rFonts w:ascii="Aptos" w:hAnsi="Aptos" w:cs="Arial"/>
                <w:sz w:val="22"/>
                <w:szCs w:val="22"/>
              </w:rPr>
            </w:pPr>
            <w:r>
              <w:rPr>
                <w:rFonts w:ascii="Aptos" w:hAnsi="Aptos" w:cs="Arial"/>
                <w:bCs/>
                <w:iCs/>
                <w:sz w:val="22"/>
                <w:szCs w:val="22"/>
              </w:rPr>
              <w:t>ONGOING</w:t>
            </w:r>
          </w:p>
        </w:tc>
      </w:tr>
    </w:tbl>
    <w:p w14:paraId="7D819BBA" w14:textId="77777777" w:rsidR="00C50731" w:rsidRDefault="00C50731" w:rsidP="006A4659">
      <w:pPr>
        <w:pStyle w:val="Title"/>
        <w:rPr>
          <w:rFonts w:ascii="Aptos" w:hAnsi="Aptos" w:cs="Arial"/>
          <w:b/>
          <w:sz w:val="24"/>
          <w:szCs w:val="24"/>
          <w:lang w:bidi="en-US"/>
        </w:rPr>
      </w:pPr>
    </w:p>
    <w:p w14:paraId="6CF87C32" w14:textId="77777777" w:rsidR="00D22E89" w:rsidRDefault="00D22E89">
      <w:pPr>
        <w:widowControl/>
        <w:autoSpaceDE/>
        <w:autoSpaceDN/>
        <w:adjustRightInd/>
        <w:spacing w:after="160" w:line="259" w:lineRule="auto"/>
        <w:rPr>
          <w:rFonts w:ascii="Aptos" w:eastAsiaTheme="majorEastAsia" w:hAnsi="Aptos" w:cs="Arial"/>
          <w:b/>
          <w:spacing w:val="-10"/>
          <w:kern w:val="28"/>
          <w:lang w:eastAsia="en-US" w:bidi="en-US"/>
        </w:rPr>
      </w:pPr>
      <w:r>
        <w:rPr>
          <w:rFonts w:ascii="Aptos" w:hAnsi="Aptos" w:cs="Arial"/>
          <w:b/>
          <w:lang w:bidi="en-US"/>
        </w:rPr>
        <w:br w:type="page"/>
      </w:r>
    </w:p>
    <w:p w14:paraId="284521FF" w14:textId="77777777" w:rsidR="00F46B3A" w:rsidRDefault="00F46B3A" w:rsidP="00C34AEF">
      <w:pPr>
        <w:pStyle w:val="Title"/>
        <w:numPr>
          <w:ilvl w:val="0"/>
          <w:numId w:val="20"/>
        </w:numPr>
        <w:rPr>
          <w:rFonts w:ascii="Aptos" w:hAnsi="Aptos" w:cs="Arial"/>
          <w:b/>
          <w:sz w:val="24"/>
          <w:szCs w:val="24"/>
          <w:lang w:bidi="en-US"/>
        </w:rPr>
        <w:sectPr w:rsidR="00F46B3A" w:rsidSect="00F46B3A">
          <w:headerReference w:type="default" r:id="rId17"/>
          <w:footerReference w:type="default" r:id="rId18"/>
          <w:pgSz w:w="11906" w:h="16838"/>
          <w:pgMar w:top="720" w:right="720" w:bottom="720" w:left="720" w:header="708" w:footer="708" w:gutter="0"/>
          <w:cols w:space="708"/>
          <w:docGrid w:linePitch="360"/>
        </w:sectPr>
      </w:pPr>
    </w:p>
    <w:p w14:paraId="523AA387" w14:textId="040272BD" w:rsidR="007809D9" w:rsidRDefault="00087AA7" w:rsidP="00C34AEF">
      <w:pPr>
        <w:pStyle w:val="Title"/>
        <w:numPr>
          <w:ilvl w:val="0"/>
          <w:numId w:val="20"/>
        </w:numPr>
      </w:pPr>
      <w:r w:rsidRPr="007809D9">
        <w:rPr>
          <w:rFonts w:ascii="Aptos" w:hAnsi="Aptos" w:cs="Arial"/>
          <w:b/>
          <w:sz w:val="24"/>
          <w:szCs w:val="24"/>
          <w:lang w:bidi="en-US"/>
        </w:rPr>
        <w:lastRenderedPageBreak/>
        <w:t>To consider grazing allocations</w:t>
      </w:r>
      <w:r>
        <w:rPr>
          <w:rFonts w:ascii="Aptos" w:hAnsi="Aptos" w:cs="Arial"/>
          <w:b/>
          <w:bCs/>
          <w:iCs/>
          <w:lang w:bidi="en-US"/>
        </w:rPr>
        <w:t xml:space="preserve"> </w:t>
      </w:r>
    </w:p>
    <w:p w14:paraId="4CBD9FF0" w14:textId="77777777" w:rsidR="00FC5759" w:rsidRPr="00FC5759" w:rsidRDefault="00FC5759" w:rsidP="00FC5759">
      <w:pPr>
        <w:widowControl/>
        <w:autoSpaceDE/>
        <w:autoSpaceDN/>
        <w:adjustRightInd/>
        <w:rPr>
          <w:rFonts w:ascii="Arial" w:eastAsiaTheme="minorHAnsi" w:hAnsi="Arial" w:cstheme="minorBidi"/>
          <w:sz w:val="22"/>
          <w:szCs w:val="22"/>
          <w:lang w:eastAsia="en-US"/>
        </w:rPr>
      </w:pPr>
    </w:p>
    <w:tbl>
      <w:tblPr>
        <w:tblW w:w="6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130"/>
        <w:gridCol w:w="1270"/>
        <w:gridCol w:w="1130"/>
        <w:gridCol w:w="1270"/>
      </w:tblGrid>
      <w:tr w:rsidR="00FC5759" w:rsidRPr="00FC5759" w14:paraId="374A0C62" w14:textId="77777777">
        <w:trPr>
          <w:trHeight w:val="300"/>
        </w:trPr>
        <w:tc>
          <w:tcPr>
            <w:tcW w:w="1300" w:type="dxa"/>
            <w:noWrap/>
            <w:vAlign w:val="bottom"/>
            <w:hideMark/>
          </w:tcPr>
          <w:p w14:paraId="21AD8FD5" w14:textId="77777777" w:rsidR="00FC5759" w:rsidRPr="00FC5759" w:rsidRDefault="00FC5759" w:rsidP="00FC5759">
            <w:pPr>
              <w:widowControl/>
              <w:autoSpaceDE/>
              <w:autoSpaceDN/>
              <w:adjustRightInd/>
              <w:rPr>
                <w:rFonts w:cs="Times New Roman"/>
                <w:b/>
                <w:bCs/>
                <w:sz w:val="22"/>
                <w:szCs w:val="22"/>
              </w:rPr>
            </w:pPr>
          </w:p>
        </w:tc>
        <w:tc>
          <w:tcPr>
            <w:tcW w:w="2400" w:type="dxa"/>
            <w:gridSpan w:val="2"/>
            <w:noWrap/>
            <w:vAlign w:val="bottom"/>
            <w:hideMark/>
          </w:tcPr>
          <w:p w14:paraId="1A73A976" w14:textId="77777777" w:rsidR="00FC5759" w:rsidRPr="00FC5759" w:rsidRDefault="00FC5759" w:rsidP="00FC5759">
            <w:pPr>
              <w:widowControl/>
              <w:autoSpaceDE/>
              <w:autoSpaceDN/>
              <w:adjustRightInd/>
              <w:jc w:val="center"/>
              <w:rPr>
                <w:rFonts w:ascii="Arial" w:hAnsi="Arial" w:cs="Arial"/>
                <w:b/>
                <w:bCs/>
                <w:color w:val="000000"/>
                <w:sz w:val="22"/>
                <w:szCs w:val="22"/>
              </w:rPr>
            </w:pPr>
            <w:r w:rsidRPr="00FC5759">
              <w:rPr>
                <w:rFonts w:ascii="Arial" w:hAnsi="Arial" w:cs="Arial"/>
                <w:b/>
                <w:bCs/>
                <w:color w:val="000000"/>
                <w:sz w:val="22"/>
                <w:szCs w:val="22"/>
              </w:rPr>
              <w:t>Apr-Jul</w:t>
            </w:r>
          </w:p>
        </w:tc>
        <w:tc>
          <w:tcPr>
            <w:tcW w:w="2400" w:type="dxa"/>
            <w:gridSpan w:val="2"/>
            <w:noWrap/>
            <w:vAlign w:val="bottom"/>
            <w:hideMark/>
          </w:tcPr>
          <w:p w14:paraId="6238C77E" w14:textId="77777777" w:rsidR="00FC5759" w:rsidRPr="00FC5759" w:rsidRDefault="00FC5759" w:rsidP="00FC5759">
            <w:pPr>
              <w:widowControl/>
              <w:autoSpaceDE/>
              <w:autoSpaceDN/>
              <w:adjustRightInd/>
              <w:jc w:val="center"/>
              <w:rPr>
                <w:rFonts w:ascii="Arial" w:hAnsi="Arial" w:cs="Arial"/>
                <w:b/>
                <w:bCs/>
                <w:color w:val="000000"/>
                <w:sz w:val="22"/>
                <w:szCs w:val="22"/>
              </w:rPr>
            </w:pPr>
            <w:r w:rsidRPr="00FC5759">
              <w:rPr>
                <w:rFonts w:ascii="Arial" w:hAnsi="Arial" w:cs="Arial"/>
                <w:b/>
                <w:bCs/>
                <w:color w:val="000000"/>
                <w:sz w:val="22"/>
                <w:szCs w:val="22"/>
              </w:rPr>
              <w:t>Aug-March</w:t>
            </w:r>
          </w:p>
        </w:tc>
      </w:tr>
      <w:tr w:rsidR="00AE2477" w:rsidRPr="00FC5759" w14:paraId="483C0978" w14:textId="77777777">
        <w:trPr>
          <w:trHeight w:val="300"/>
        </w:trPr>
        <w:tc>
          <w:tcPr>
            <w:tcW w:w="1300" w:type="dxa"/>
            <w:noWrap/>
            <w:vAlign w:val="bottom"/>
            <w:hideMark/>
          </w:tcPr>
          <w:p w14:paraId="2EC9DCC0" w14:textId="77777777" w:rsidR="00FC5759" w:rsidRPr="00FC5759" w:rsidRDefault="00FC5759" w:rsidP="00FC5759">
            <w:pPr>
              <w:widowControl/>
              <w:autoSpaceDE/>
              <w:autoSpaceDN/>
              <w:adjustRightInd/>
              <w:jc w:val="center"/>
              <w:rPr>
                <w:rFonts w:ascii="Arial" w:hAnsi="Arial" w:cs="Arial"/>
                <w:b/>
                <w:bCs/>
                <w:color w:val="000000"/>
                <w:sz w:val="22"/>
                <w:szCs w:val="22"/>
              </w:rPr>
            </w:pPr>
          </w:p>
        </w:tc>
        <w:tc>
          <w:tcPr>
            <w:tcW w:w="1130" w:type="dxa"/>
            <w:noWrap/>
            <w:vAlign w:val="bottom"/>
            <w:hideMark/>
          </w:tcPr>
          <w:p w14:paraId="112680BA"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Min</w:t>
            </w:r>
          </w:p>
        </w:tc>
        <w:tc>
          <w:tcPr>
            <w:tcW w:w="1270" w:type="dxa"/>
            <w:noWrap/>
            <w:vAlign w:val="bottom"/>
            <w:hideMark/>
          </w:tcPr>
          <w:p w14:paraId="0D252448"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Max</w:t>
            </w:r>
          </w:p>
        </w:tc>
        <w:tc>
          <w:tcPr>
            <w:tcW w:w="1130" w:type="dxa"/>
            <w:noWrap/>
            <w:vAlign w:val="bottom"/>
            <w:hideMark/>
          </w:tcPr>
          <w:p w14:paraId="64EDA749"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Min</w:t>
            </w:r>
          </w:p>
        </w:tc>
        <w:tc>
          <w:tcPr>
            <w:tcW w:w="1270" w:type="dxa"/>
            <w:noWrap/>
            <w:vAlign w:val="bottom"/>
            <w:hideMark/>
          </w:tcPr>
          <w:p w14:paraId="0C378027"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Max</w:t>
            </w:r>
          </w:p>
        </w:tc>
      </w:tr>
      <w:tr w:rsidR="00AE2477" w:rsidRPr="00FC5759" w14:paraId="1A8576E2" w14:textId="77777777">
        <w:trPr>
          <w:trHeight w:val="300"/>
        </w:trPr>
        <w:tc>
          <w:tcPr>
            <w:tcW w:w="1300" w:type="dxa"/>
            <w:noWrap/>
            <w:vAlign w:val="bottom"/>
            <w:hideMark/>
          </w:tcPr>
          <w:p w14:paraId="42442E5D" w14:textId="77777777" w:rsidR="00FC5759" w:rsidRPr="00FC5759" w:rsidRDefault="00FC5759" w:rsidP="00FC5759">
            <w:pPr>
              <w:widowControl/>
              <w:autoSpaceDE/>
              <w:autoSpaceDN/>
              <w:adjustRightInd/>
              <w:rPr>
                <w:rFonts w:ascii="Arial" w:hAnsi="Arial" w:cs="Arial"/>
                <w:b/>
                <w:bCs/>
                <w:color w:val="000000"/>
                <w:sz w:val="22"/>
                <w:szCs w:val="22"/>
              </w:rPr>
            </w:pPr>
            <w:r w:rsidRPr="00FC5759">
              <w:rPr>
                <w:rFonts w:ascii="Arial" w:hAnsi="Arial" w:cs="Arial"/>
                <w:b/>
                <w:bCs/>
                <w:color w:val="000000"/>
                <w:sz w:val="22"/>
                <w:szCs w:val="22"/>
              </w:rPr>
              <w:t>Sheep</w:t>
            </w:r>
          </w:p>
        </w:tc>
        <w:tc>
          <w:tcPr>
            <w:tcW w:w="1130" w:type="dxa"/>
            <w:noWrap/>
            <w:vAlign w:val="bottom"/>
            <w:hideMark/>
          </w:tcPr>
          <w:p w14:paraId="4CB38398"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152</w:t>
            </w:r>
          </w:p>
        </w:tc>
        <w:tc>
          <w:tcPr>
            <w:tcW w:w="1270" w:type="dxa"/>
            <w:noWrap/>
            <w:vAlign w:val="bottom"/>
            <w:hideMark/>
          </w:tcPr>
          <w:p w14:paraId="1DCC47F2"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360</w:t>
            </w:r>
          </w:p>
        </w:tc>
        <w:tc>
          <w:tcPr>
            <w:tcW w:w="1130" w:type="dxa"/>
            <w:noWrap/>
            <w:vAlign w:val="bottom"/>
            <w:hideMark/>
          </w:tcPr>
          <w:p w14:paraId="40F0CDB4"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508</w:t>
            </w:r>
          </w:p>
        </w:tc>
        <w:tc>
          <w:tcPr>
            <w:tcW w:w="1270" w:type="dxa"/>
            <w:noWrap/>
            <w:vAlign w:val="bottom"/>
            <w:hideMark/>
          </w:tcPr>
          <w:p w14:paraId="71105478"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712</w:t>
            </w:r>
          </w:p>
        </w:tc>
      </w:tr>
      <w:tr w:rsidR="00AE2477" w:rsidRPr="00FC5759" w14:paraId="790907C9" w14:textId="77777777">
        <w:trPr>
          <w:trHeight w:val="300"/>
        </w:trPr>
        <w:tc>
          <w:tcPr>
            <w:tcW w:w="1300" w:type="dxa"/>
            <w:noWrap/>
            <w:vAlign w:val="bottom"/>
            <w:hideMark/>
          </w:tcPr>
          <w:p w14:paraId="0D2E762D" w14:textId="77777777" w:rsidR="00FC5759" w:rsidRPr="00FC5759" w:rsidRDefault="00FC5759" w:rsidP="00FC5759">
            <w:pPr>
              <w:widowControl/>
              <w:autoSpaceDE/>
              <w:autoSpaceDN/>
              <w:adjustRightInd/>
              <w:rPr>
                <w:rFonts w:ascii="Arial" w:hAnsi="Arial" w:cs="Arial"/>
                <w:b/>
                <w:bCs/>
                <w:color w:val="000000"/>
                <w:sz w:val="22"/>
                <w:szCs w:val="22"/>
              </w:rPr>
            </w:pPr>
            <w:r w:rsidRPr="00FC5759">
              <w:rPr>
                <w:rFonts w:ascii="Arial" w:hAnsi="Arial" w:cs="Arial"/>
                <w:b/>
                <w:bCs/>
                <w:color w:val="000000"/>
                <w:sz w:val="22"/>
                <w:szCs w:val="22"/>
              </w:rPr>
              <w:t>Horses</w:t>
            </w:r>
          </w:p>
        </w:tc>
        <w:tc>
          <w:tcPr>
            <w:tcW w:w="1130" w:type="dxa"/>
            <w:noWrap/>
            <w:vAlign w:val="bottom"/>
            <w:hideMark/>
          </w:tcPr>
          <w:p w14:paraId="4A78470E"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9</w:t>
            </w:r>
          </w:p>
        </w:tc>
        <w:tc>
          <w:tcPr>
            <w:tcW w:w="1270" w:type="dxa"/>
            <w:noWrap/>
            <w:vAlign w:val="bottom"/>
            <w:hideMark/>
          </w:tcPr>
          <w:p w14:paraId="034AD276" w14:textId="77777777" w:rsidR="00FC5759" w:rsidRPr="00C7303E" w:rsidRDefault="00FC5759" w:rsidP="00FC5759">
            <w:pPr>
              <w:widowControl/>
              <w:autoSpaceDE/>
              <w:autoSpaceDN/>
              <w:adjustRightInd/>
              <w:jc w:val="center"/>
              <w:rPr>
                <w:rFonts w:ascii="Arial" w:hAnsi="Arial" w:cs="Arial"/>
                <w:b/>
                <w:bCs/>
                <w:color w:val="000000"/>
                <w:sz w:val="22"/>
                <w:szCs w:val="22"/>
              </w:rPr>
            </w:pPr>
            <w:r w:rsidRPr="00C7303E">
              <w:rPr>
                <w:rFonts w:ascii="Arial" w:hAnsi="Arial" w:cs="Arial"/>
                <w:b/>
                <w:bCs/>
                <w:color w:val="000000"/>
                <w:sz w:val="22"/>
                <w:szCs w:val="22"/>
              </w:rPr>
              <w:t>32</w:t>
            </w:r>
          </w:p>
        </w:tc>
        <w:tc>
          <w:tcPr>
            <w:tcW w:w="1130" w:type="dxa"/>
            <w:noWrap/>
            <w:vAlign w:val="bottom"/>
            <w:hideMark/>
          </w:tcPr>
          <w:p w14:paraId="68789B55"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32</w:t>
            </w:r>
          </w:p>
        </w:tc>
        <w:tc>
          <w:tcPr>
            <w:tcW w:w="1270" w:type="dxa"/>
            <w:noWrap/>
            <w:vAlign w:val="bottom"/>
            <w:hideMark/>
          </w:tcPr>
          <w:p w14:paraId="75EBFAFF" w14:textId="77777777" w:rsidR="00FC5759" w:rsidRPr="00FC5759" w:rsidRDefault="00FC5759" w:rsidP="00FC5759">
            <w:pPr>
              <w:widowControl/>
              <w:autoSpaceDE/>
              <w:autoSpaceDN/>
              <w:adjustRightInd/>
              <w:jc w:val="center"/>
              <w:rPr>
                <w:rFonts w:ascii="Arial" w:hAnsi="Arial" w:cs="Arial"/>
                <w:color w:val="000000"/>
                <w:sz w:val="22"/>
                <w:szCs w:val="22"/>
              </w:rPr>
            </w:pPr>
            <w:r w:rsidRPr="00FC5759">
              <w:rPr>
                <w:rFonts w:ascii="Arial" w:hAnsi="Arial" w:cs="Arial"/>
                <w:color w:val="000000"/>
                <w:sz w:val="22"/>
                <w:szCs w:val="22"/>
              </w:rPr>
              <w:t>45</w:t>
            </w:r>
          </w:p>
        </w:tc>
      </w:tr>
    </w:tbl>
    <w:p w14:paraId="4D054E29" w14:textId="77777777" w:rsidR="00FC5759" w:rsidRPr="00FC5759" w:rsidRDefault="00FC5759" w:rsidP="00FC5759">
      <w:pPr>
        <w:widowControl/>
        <w:autoSpaceDE/>
        <w:autoSpaceDN/>
        <w:adjustRightInd/>
        <w:spacing w:line="259" w:lineRule="auto"/>
        <w:rPr>
          <w:rFonts w:ascii="Arial" w:eastAsiaTheme="minorHAnsi" w:hAnsi="Arial" w:cstheme="minorBidi"/>
          <w:sz w:val="22"/>
          <w:szCs w:val="22"/>
          <w:lang w:eastAsia="en-US"/>
        </w:rPr>
      </w:pPr>
      <w:r w:rsidRPr="00FC5759">
        <w:rPr>
          <w:rFonts w:ascii="Arial" w:eastAsiaTheme="minorHAnsi" w:hAnsi="Arial" w:cstheme="minorBidi"/>
          <w:sz w:val="22"/>
          <w:szCs w:val="22"/>
          <w:lang w:eastAsia="en-US"/>
        </w:rPr>
        <w:t>Below is a summary of the applications received.</w:t>
      </w:r>
    </w:p>
    <w:p w14:paraId="5F9446B8" w14:textId="77777777" w:rsidR="00FC5759" w:rsidRPr="00FC5759" w:rsidRDefault="00FC5759" w:rsidP="00FC5759">
      <w:pPr>
        <w:widowControl/>
        <w:autoSpaceDE/>
        <w:autoSpaceDN/>
        <w:adjustRightInd/>
        <w:spacing w:line="259" w:lineRule="auto"/>
        <w:rPr>
          <w:rFonts w:ascii="Arial" w:eastAsiaTheme="minorHAnsi" w:hAnsi="Arial" w:cstheme="minorBidi"/>
          <w:sz w:val="22"/>
          <w:szCs w:val="22"/>
          <w:lang w:eastAsia="en-US"/>
        </w:rPr>
      </w:pPr>
    </w:p>
    <w:p w14:paraId="5669FA27" w14:textId="77777777" w:rsidR="00FC5759" w:rsidRPr="00FC5759" w:rsidRDefault="00FC5759" w:rsidP="00FC5759">
      <w:pPr>
        <w:widowControl/>
        <w:autoSpaceDE/>
        <w:autoSpaceDN/>
        <w:adjustRightInd/>
        <w:spacing w:line="259" w:lineRule="auto"/>
        <w:rPr>
          <w:rFonts w:ascii="Arial" w:eastAsiaTheme="minorHAnsi" w:hAnsi="Arial" w:cstheme="minorBidi"/>
          <w:b/>
          <w:bCs/>
          <w:sz w:val="22"/>
          <w:szCs w:val="22"/>
          <w:lang w:eastAsia="en-US"/>
        </w:rPr>
      </w:pPr>
      <w:r w:rsidRPr="00FC5759">
        <w:rPr>
          <w:rFonts w:ascii="Arial" w:eastAsiaTheme="minorHAnsi" w:hAnsi="Arial" w:cstheme="minorBidi"/>
          <w:b/>
          <w:bCs/>
          <w:sz w:val="22"/>
          <w:szCs w:val="22"/>
          <w:lang w:eastAsia="en-US"/>
        </w:rPr>
        <w:t>Sheep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377"/>
        <w:gridCol w:w="2113"/>
        <w:gridCol w:w="1585"/>
        <w:gridCol w:w="2113"/>
      </w:tblGrid>
      <w:tr w:rsidR="003C62BC" w:rsidRPr="00FC5759" w14:paraId="4763D771" w14:textId="77777777" w:rsidTr="00C34AEF">
        <w:trPr>
          <w:trHeight w:val="312"/>
        </w:trPr>
        <w:tc>
          <w:tcPr>
            <w:tcW w:w="1849" w:type="dxa"/>
            <w:vMerge w:val="restart"/>
            <w:noWrap/>
            <w:vAlign w:val="bottom"/>
            <w:hideMark/>
          </w:tcPr>
          <w:p w14:paraId="3AAE86EE"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APPLICANT</w:t>
            </w:r>
          </w:p>
        </w:tc>
        <w:tc>
          <w:tcPr>
            <w:tcW w:w="2377" w:type="dxa"/>
            <w:vMerge w:val="restart"/>
            <w:noWrap/>
            <w:vAlign w:val="bottom"/>
            <w:hideMark/>
          </w:tcPr>
          <w:p w14:paraId="547B2D5B"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MAX ALLOCATION</w:t>
            </w:r>
          </w:p>
          <w:p w14:paraId="47CF3198" w14:textId="77777777" w:rsid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2026/27</w:t>
            </w:r>
          </w:p>
          <w:p w14:paraId="1487CE2F" w14:textId="6C54B31F" w:rsidR="00FC5759" w:rsidRPr="00FC5759" w:rsidRDefault="00CC7439" w:rsidP="00FC5759">
            <w:pPr>
              <w:widowControl/>
              <w:autoSpaceDE/>
              <w:autoSpaceDN/>
              <w:adjustRightInd/>
              <w:jc w:val="center"/>
              <w:rPr>
                <w:rFonts w:ascii="Arial" w:hAnsi="Arial" w:cs="Arial"/>
                <w:b/>
                <w:bCs/>
                <w:sz w:val="22"/>
                <w:szCs w:val="22"/>
              </w:rPr>
            </w:pPr>
            <w:r>
              <w:rPr>
                <w:rFonts w:ascii="Arial" w:hAnsi="Arial" w:cs="Arial"/>
                <w:b/>
                <w:bCs/>
                <w:sz w:val="22"/>
                <w:szCs w:val="22"/>
              </w:rPr>
              <w:t>(to be completed)</w:t>
            </w:r>
          </w:p>
        </w:tc>
        <w:tc>
          <w:tcPr>
            <w:tcW w:w="2113" w:type="dxa"/>
            <w:vMerge w:val="restart"/>
            <w:noWrap/>
            <w:vAlign w:val="bottom"/>
            <w:hideMark/>
          </w:tcPr>
          <w:p w14:paraId="38FD978C"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 xml:space="preserve">MAX </w:t>
            </w:r>
          </w:p>
          <w:p w14:paraId="73ABB1B8"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REQUEST FOR</w:t>
            </w:r>
          </w:p>
          <w:p w14:paraId="1CCDD436"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2026/2027</w:t>
            </w:r>
          </w:p>
        </w:tc>
        <w:tc>
          <w:tcPr>
            <w:tcW w:w="3698" w:type="dxa"/>
            <w:gridSpan w:val="2"/>
            <w:noWrap/>
            <w:vAlign w:val="bottom"/>
            <w:hideMark/>
          </w:tcPr>
          <w:p w14:paraId="1F52D28B" w14:textId="5A3F95D8" w:rsidR="00FC5759" w:rsidRPr="00FC5759" w:rsidRDefault="00BE7F6A" w:rsidP="00FC5759">
            <w:pPr>
              <w:widowControl/>
              <w:autoSpaceDE/>
              <w:autoSpaceDN/>
              <w:adjustRightInd/>
              <w:jc w:val="center"/>
              <w:rPr>
                <w:rFonts w:ascii="Arial" w:hAnsi="Arial" w:cs="Arial"/>
                <w:b/>
                <w:bCs/>
                <w:sz w:val="22"/>
                <w:szCs w:val="22"/>
              </w:rPr>
            </w:pPr>
            <w:r>
              <w:rPr>
                <w:rFonts w:ascii="Arial" w:hAnsi="Arial" w:cs="Arial"/>
                <w:b/>
                <w:bCs/>
                <w:sz w:val="22"/>
                <w:szCs w:val="22"/>
              </w:rPr>
              <w:t>Grazing numbers requested</w:t>
            </w:r>
            <w:r w:rsidRPr="00DA0947">
              <w:rPr>
                <w:rFonts w:ascii="Arial" w:hAnsi="Arial" w:cs="Arial"/>
                <w:b/>
                <w:bCs/>
                <w:sz w:val="22"/>
                <w:szCs w:val="22"/>
              </w:rPr>
              <w:t xml:space="preserve"> </w:t>
            </w:r>
            <w:r w:rsidR="00FC5759" w:rsidRPr="00FC5759">
              <w:rPr>
                <w:rFonts w:ascii="Arial" w:hAnsi="Arial" w:cs="Arial"/>
                <w:b/>
                <w:bCs/>
                <w:sz w:val="22"/>
                <w:szCs w:val="22"/>
              </w:rPr>
              <w:t>2026/27</w:t>
            </w:r>
          </w:p>
        </w:tc>
      </w:tr>
      <w:tr w:rsidR="00AE2477" w:rsidRPr="00FC5759" w14:paraId="260A7144" w14:textId="77777777" w:rsidTr="00C34AEF">
        <w:trPr>
          <w:trHeight w:val="371"/>
        </w:trPr>
        <w:tc>
          <w:tcPr>
            <w:tcW w:w="1849" w:type="dxa"/>
            <w:vMerge/>
            <w:noWrap/>
            <w:vAlign w:val="bottom"/>
            <w:hideMark/>
          </w:tcPr>
          <w:p w14:paraId="5C4CE5B0" w14:textId="77777777" w:rsidR="00FC5759" w:rsidRPr="00FC5759" w:rsidRDefault="00FC5759" w:rsidP="00FC5759">
            <w:pPr>
              <w:widowControl/>
              <w:autoSpaceDE/>
              <w:autoSpaceDN/>
              <w:adjustRightInd/>
              <w:jc w:val="center"/>
              <w:rPr>
                <w:rFonts w:ascii="Arial" w:hAnsi="Arial" w:cs="Arial"/>
                <w:b/>
                <w:bCs/>
                <w:sz w:val="22"/>
                <w:szCs w:val="22"/>
              </w:rPr>
            </w:pPr>
          </w:p>
        </w:tc>
        <w:tc>
          <w:tcPr>
            <w:tcW w:w="2377" w:type="dxa"/>
            <w:vMerge/>
            <w:noWrap/>
            <w:vAlign w:val="bottom"/>
            <w:hideMark/>
          </w:tcPr>
          <w:p w14:paraId="0D147066" w14:textId="77777777" w:rsidR="00FC5759" w:rsidRPr="00FC5759" w:rsidRDefault="00FC5759" w:rsidP="00FC5759">
            <w:pPr>
              <w:widowControl/>
              <w:autoSpaceDE/>
              <w:autoSpaceDN/>
              <w:adjustRightInd/>
              <w:jc w:val="center"/>
              <w:rPr>
                <w:rFonts w:ascii="Arial" w:hAnsi="Arial" w:cs="Arial"/>
                <w:b/>
                <w:bCs/>
                <w:sz w:val="22"/>
                <w:szCs w:val="22"/>
              </w:rPr>
            </w:pPr>
          </w:p>
        </w:tc>
        <w:tc>
          <w:tcPr>
            <w:tcW w:w="2113" w:type="dxa"/>
            <w:vMerge/>
            <w:noWrap/>
            <w:vAlign w:val="bottom"/>
            <w:hideMark/>
          </w:tcPr>
          <w:p w14:paraId="6428BC43" w14:textId="77777777" w:rsidR="00FC5759" w:rsidRPr="00FC5759" w:rsidRDefault="00FC5759" w:rsidP="00FC5759">
            <w:pPr>
              <w:widowControl/>
              <w:autoSpaceDE/>
              <w:autoSpaceDN/>
              <w:adjustRightInd/>
              <w:jc w:val="center"/>
              <w:rPr>
                <w:rFonts w:ascii="Arial" w:hAnsi="Arial" w:cs="Arial"/>
                <w:b/>
                <w:bCs/>
                <w:sz w:val="22"/>
                <w:szCs w:val="22"/>
              </w:rPr>
            </w:pPr>
          </w:p>
        </w:tc>
        <w:tc>
          <w:tcPr>
            <w:tcW w:w="1585" w:type="dxa"/>
            <w:noWrap/>
            <w:vAlign w:val="bottom"/>
            <w:hideMark/>
          </w:tcPr>
          <w:p w14:paraId="09CB53EC"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1</w:t>
            </w:r>
            <w:r w:rsidRPr="00FC5759">
              <w:rPr>
                <w:rFonts w:ascii="Arial" w:hAnsi="Arial" w:cs="Arial"/>
                <w:b/>
                <w:bCs/>
                <w:sz w:val="22"/>
                <w:szCs w:val="22"/>
                <w:vertAlign w:val="superscript"/>
              </w:rPr>
              <w:t>st</w:t>
            </w:r>
            <w:r w:rsidRPr="00FC5759">
              <w:rPr>
                <w:rFonts w:ascii="Arial" w:hAnsi="Arial" w:cs="Arial"/>
                <w:b/>
                <w:bCs/>
                <w:sz w:val="22"/>
                <w:szCs w:val="22"/>
              </w:rPr>
              <w:t xml:space="preserve"> April – </w:t>
            </w:r>
          </w:p>
          <w:p w14:paraId="585F48B1"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31</w:t>
            </w:r>
            <w:r w:rsidRPr="00FC5759">
              <w:rPr>
                <w:rFonts w:ascii="Arial" w:hAnsi="Arial" w:cs="Arial"/>
                <w:b/>
                <w:bCs/>
                <w:sz w:val="22"/>
                <w:szCs w:val="22"/>
                <w:vertAlign w:val="superscript"/>
              </w:rPr>
              <w:t>st</w:t>
            </w:r>
            <w:r w:rsidRPr="00FC5759">
              <w:rPr>
                <w:rFonts w:ascii="Arial" w:hAnsi="Arial" w:cs="Arial"/>
                <w:b/>
                <w:bCs/>
                <w:sz w:val="22"/>
                <w:szCs w:val="22"/>
              </w:rPr>
              <w:t xml:space="preserve"> July</w:t>
            </w:r>
          </w:p>
        </w:tc>
        <w:tc>
          <w:tcPr>
            <w:tcW w:w="2113" w:type="dxa"/>
            <w:noWrap/>
            <w:vAlign w:val="bottom"/>
            <w:hideMark/>
          </w:tcPr>
          <w:p w14:paraId="5A74A4D6"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1</w:t>
            </w:r>
            <w:r w:rsidRPr="00FC5759">
              <w:rPr>
                <w:rFonts w:ascii="Arial" w:hAnsi="Arial" w:cs="Arial"/>
                <w:b/>
                <w:bCs/>
                <w:sz w:val="22"/>
                <w:szCs w:val="22"/>
                <w:vertAlign w:val="superscript"/>
              </w:rPr>
              <w:t>st</w:t>
            </w:r>
            <w:r w:rsidRPr="00FC5759">
              <w:rPr>
                <w:rFonts w:ascii="Arial" w:hAnsi="Arial" w:cs="Arial"/>
                <w:b/>
                <w:bCs/>
                <w:sz w:val="22"/>
                <w:szCs w:val="22"/>
              </w:rPr>
              <w:t xml:space="preserve"> August – </w:t>
            </w:r>
          </w:p>
          <w:p w14:paraId="47E48D38"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31</w:t>
            </w:r>
            <w:r w:rsidRPr="00FC5759">
              <w:rPr>
                <w:rFonts w:ascii="Arial" w:hAnsi="Arial" w:cs="Arial"/>
                <w:b/>
                <w:bCs/>
                <w:sz w:val="22"/>
                <w:szCs w:val="22"/>
                <w:vertAlign w:val="superscript"/>
              </w:rPr>
              <w:t>st</w:t>
            </w:r>
            <w:r w:rsidRPr="00FC5759">
              <w:rPr>
                <w:rFonts w:ascii="Arial" w:hAnsi="Arial" w:cs="Arial"/>
                <w:b/>
                <w:bCs/>
                <w:sz w:val="22"/>
                <w:szCs w:val="22"/>
              </w:rPr>
              <w:t xml:space="preserve"> March</w:t>
            </w:r>
          </w:p>
        </w:tc>
      </w:tr>
      <w:tr w:rsidR="00AE2477" w:rsidRPr="00FC5759" w14:paraId="4E4B300A" w14:textId="77777777" w:rsidTr="00C34AEF">
        <w:trPr>
          <w:trHeight w:val="297"/>
        </w:trPr>
        <w:tc>
          <w:tcPr>
            <w:tcW w:w="1849" w:type="dxa"/>
            <w:noWrap/>
            <w:vAlign w:val="bottom"/>
            <w:hideMark/>
          </w:tcPr>
          <w:p w14:paraId="79A801F6" w14:textId="77777777" w:rsidR="00FC5759" w:rsidRPr="00FC5759" w:rsidRDefault="00FC5759" w:rsidP="00FC5759">
            <w:pPr>
              <w:widowControl/>
              <w:autoSpaceDE/>
              <w:autoSpaceDN/>
              <w:adjustRightInd/>
              <w:rPr>
                <w:rFonts w:ascii="Arial" w:hAnsi="Arial" w:cs="Arial"/>
                <w:sz w:val="22"/>
                <w:szCs w:val="22"/>
              </w:rPr>
            </w:pPr>
            <w:r w:rsidRPr="00FC5759">
              <w:rPr>
                <w:rFonts w:ascii="Arial" w:hAnsi="Arial" w:cs="Arial"/>
                <w:sz w:val="22"/>
                <w:szCs w:val="22"/>
              </w:rPr>
              <w:t>Mrs D Griffey</w:t>
            </w:r>
          </w:p>
        </w:tc>
        <w:tc>
          <w:tcPr>
            <w:tcW w:w="2377" w:type="dxa"/>
            <w:noWrap/>
            <w:vAlign w:val="bottom"/>
            <w:hideMark/>
          </w:tcPr>
          <w:p w14:paraId="3D60266A" w14:textId="77777777" w:rsidR="00FC5759" w:rsidRPr="00FC5759" w:rsidRDefault="00FC5759" w:rsidP="00FC5759">
            <w:pPr>
              <w:widowControl/>
              <w:autoSpaceDE/>
              <w:autoSpaceDN/>
              <w:adjustRightInd/>
              <w:jc w:val="center"/>
              <w:rPr>
                <w:rFonts w:ascii="Arial" w:hAnsi="Arial" w:cs="Arial"/>
                <w:sz w:val="22"/>
                <w:szCs w:val="22"/>
              </w:rPr>
            </w:pPr>
          </w:p>
        </w:tc>
        <w:tc>
          <w:tcPr>
            <w:tcW w:w="2113" w:type="dxa"/>
            <w:noWrap/>
            <w:vAlign w:val="bottom"/>
            <w:hideMark/>
          </w:tcPr>
          <w:p w14:paraId="2CAE87A7"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300</w:t>
            </w:r>
          </w:p>
        </w:tc>
        <w:tc>
          <w:tcPr>
            <w:tcW w:w="1585" w:type="dxa"/>
            <w:noWrap/>
            <w:vAlign w:val="bottom"/>
            <w:hideMark/>
          </w:tcPr>
          <w:p w14:paraId="3E96CEA9"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150</w:t>
            </w:r>
          </w:p>
        </w:tc>
        <w:tc>
          <w:tcPr>
            <w:tcW w:w="2113" w:type="dxa"/>
            <w:noWrap/>
            <w:vAlign w:val="bottom"/>
            <w:hideMark/>
          </w:tcPr>
          <w:p w14:paraId="3A82FDB1"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300</w:t>
            </w:r>
          </w:p>
        </w:tc>
      </w:tr>
      <w:tr w:rsidR="00AE2477" w:rsidRPr="00FC5759" w14:paraId="1C26F905" w14:textId="77777777" w:rsidTr="00C34AEF">
        <w:trPr>
          <w:trHeight w:val="297"/>
        </w:trPr>
        <w:tc>
          <w:tcPr>
            <w:tcW w:w="1849" w:type="dxa"/>
            <w:noWrap/>
            <w:vAlign w:val="bottom"/>
            <w:hideMark/>
          </w:tcPr>
          <w:p w14:paraId="357EC713" w14:textId="77777777" w:rsidR="00FC5759" w:rsidRPr="00FC5759" w:rsidRDefault="00FC5759" w:rsidP="00FC5759">
            <w:pPr>
              <w:widowControl/>
              <w:autoSpaceDE/>
              <w:autoSpaceDN/>
              <w:adjustRightInd/>
              <w:rPr>
                <w:rFonts w:ascii="Arial" w:hAnsi="Arial" w:cs="Arial"/>
                <w:sz w:val="22"/>
                <w:szCs w:val="22"/>
              </w:rPr>
            </w:pPr>
            <w:r w:rsidRPr="00FC5759">
              <w:rPr>
                <w:rFonts w:ascii="Arial" w:hAnsi="Arial" w:cs="Arial"/>
                <w:sz w:val="22"/>
                <w:szCs w:val="22"/>
              </w:rPr>
              <w:t>Robert Griffey</w:t>
            </w:r>
          </w:p>
        </w:tc>
        <w:tc>
          <w:tcPr>
            <w:tcW w:w="2377" w:type="dxa"/>
            <w:noWrap/>
            <w:vAlign w:val="bottom"/>
            <w:hideMark/>
          </w:tcPr>
          <w:p w14:paraId="5BA7FCC4" w14:textId="77777777" w:rsidR="00FC5759" w:rsidRPr="00FC5759" w:rsidRDefault="00FC5759" w:rsidP="00FC5759">
            <w:pPr>
              <w:widowControl/>
              <w:autoSpaceDE/>
              <w:autoSpaceDN/>
              <w:adjustRightInd/>
              <w:jc w:val="center"/>
              <w:rPr>
                <w:rFonts w:ascii="Arial" w:hAnsi="Arial" w:cs="Arial"/>
                <w:sz w:val="22"/>
                <w:szCs w:val="22"/>
              </w:rPr>
            </w:pPr>
          </w:p>
        </w:tc>
        <w:tc>
          <w:tcPr>
            <w:tcW w:w="2113" w:type="dxa"/>
            <w:noWrap/>
            <w:vAlign w:val="bottom"/>
            <w:hideMark/>
          </w:tcPr>
          <w:p w14:paraId="5698D560"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200</w:t>
            </w:r>
          </w:p>
        </w:tc>
        <w:tc>
          <w:tcPr>
            <w:tcW w:w="1585" w:type="dxa"/>
            <w:noWrap/>
            <w:vAlign w:val="bottom"/>
          </w:tcPr>
          <w:p w14:paraId="403EAC7A"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100</w:t>
            </w:r>
          </w:p>
        </w:tc>
        <w:tc>
          <w:tcPr>
            <w:tcW w:w="2113" w:type="dxa"/>
            <w:noWrap/>
            <w:vAlign w:val="bottom"/>
          </w:tcPr>
          <w:p w14:paraId="3F6B8DAD"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200</w:t>
            </w:r>
          </w:p>
        </w:tc>
      </w:tr>
      <w:tr w:rsidR="00AE2477" w:rsidRPr="00FC5759" w14:paraId="679A32AF" w14:textId="77777777" w:rsidTr="00C34AEF">
        <w:trPr>
          <w:trHeight w:val="297"/>
        </w:trPr>
        <w:tc>
          <w:tcPr>
            <w:tcW w:w="1849" w:type="dxa"/>
            <w:noWrap/>
            <w:vAlign w:val="bottom"/>
          </w:tcPr>
          <w:p w14:paraId="1E2C001F" w14:textId="77777777" w:rsidR="00FC5759" w:rsidRPr="00FC5759" w:rsidRDefault="00FC5759" w:rsidP="00FC5759">
            <w:pPr>
              <w:widowControl/>
              <w:autoSpaceDE/>
              <w:autoSpaceDN/>
              <w:adjustRightInd/>
              <w:rPr>
                <w:rFonts w:ascii="Arial" w:hAnsi="Arial" w:cs="Arial"/>
                <w:sz w:val="22"/>
                <w:szCs w:val="22"/>
              </w:rPr>
            </w:pPr>
            <w:r w:rsidRPr="00FC5759">
              <w:rPr>
                <w:rFonts w:ascii="Arial" w:hAnsi="Arial" w:cs="Arial"/>
                <w:sz w:val="22"/>
                <w:szCs w:val="22"/>
              </w:rPr>
              <w:t>James Griffey</w:t>
            </w:r>
          </w:p>
        </w:tc>
        <w:tc>
          <w:tcPr>
            <w:tcW w:w="2377" w:type="dxa"/>
            <w:noWrap/>
            <w:vAlign w:val="bottom"/>
          </w:tcPr>
          <w:p w14:paraId="190D6DCC" w14:textId="77777777" w:rsidR="00FC5759" w:rsidRPr="00FC5759" w:rsidRDefault="00FC5759" w:rsidP="00FC5759">
            <w:pPr>
              <w:widowControl/>
              <w:autoSpaceDE/>
              <w:autoSpaceDN/>
              <w:adjustRightInd/>
              <w:jc w:val="center"/>
              <w:rPr>
                <w:rFonts w:ascii="Arial" w:hAnsi="Arial" w:cs="Arial"/>
                <w:sz w:val="22"/>
                <w:szCs w:val="22"/>
              </w:rPr>
            </w:pPr>
          </w:p>
        </w:tc>
        <w:tc>
          <w:tcPr>
            <w:tcW w:w="2113" w:type="dxa"/>
            <w:noWrap/>
            <w:vAlign w:val="bottom"/>
          </w:tcPr>
          <w:p w14:paraId="3339D7FE"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200</w:t>
            </w:r>
          </w:p>
        </w:tc>
        <w:tc>
          <w:tcPr>
            <w:tcW w:w="1585" w:type="dxa"/>
            <w:noWrap/>
            <w:vAlign w:val="bottom"/>
          </w:tcPr>
          <w:p w14:paraId="4D1FFD8B"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100</w:t>
            </w:r>
          </w:p>
        </w:tc>
        <w:tc>
          <w:tcPr>
            <w:tcW w:w="2113" w:type="dxa"/>
            <w:noWrap/>
            <w:vAlign w:val="bottom"/>
          </w:tcPr>
          <w:p w14:paraId="5F4EA844" w14:textId="77777777" w:rsidR="00FC5759" w:rsidRPr="00FC5759" w:rsidRDefault="00FC5759" w:rsidP="00FC5759">
            <w:pPr>
              <w:widowControl/>
              <w:autoSpaceDE/>
              <w:autoSpaceDN/>
              <w:adjustRightInd/>
              <w:jc w:val="center"/>
              <w:rPr>
                <w:rFonts w:ascii="Arial" w:hAnsi="Arial" w:cs="Arial"/>
                <w:sz w:val="22"/>
                <w:szCs w:val="22"/>
              </w:rPr>
            </w:pPr>
            <w:r w:rsidRPr="00FC5759">
              <w:rPr>
                <w:rFonts w:ascii="Arial" w:hAnsi="Arial" w:cs="Arial"/>
                <w:sz w:val="22"/>
                <w:szCs w:val="22"/>
              </w:rPr>
              <w:t>200</w:t>
            </w:r>
          </w:p>
        </w:tc>
      </w:tr>
      <w:tr w:rsidR="00AE2477" w:rsidRPr="00FC5759" w14:paraId="20ECCA29" w14:textId="77777777" w:rsidTr="00C34AEF">
        <w:trPr>
          <w:trHeight w:val="312"/>
        </w:trPr>
        <w:tc>
          <w:tcPr>
            <w:tcW w:w="1849" w:type="dxa"/>
            <w:noWrap/>
            <w:vAlign w:val="bottom"/>
            <w:hideMark/>
          </w:tcPr>
          <w:p w14:paraId="219758B0" w14:textId="77777777" w:rsidR="00FC5759" w:rsidRPr="00FC5759" w:rsidRDefault="00FC5759" w:rsidP="00FC5759">
            <w:pPr>
              <w:widowControl/>
              <w:autoSpaceDE/>
              <w:autoSpaceDN/>
              <w:adjustRightInd/>
              <w:jc w:val="right"/>
              <w:rPr>
                <w:rFonts w:ascii="Arial" w:hAnsi="Arial" w:cs="Arial"/>
                <w:b/>
                <w:bCs/>
                <w:sz w:val="22"/>
                <w:szCs w:val="22"/>
              </w:rPr>
            </w:pPr>
            <w:r w:rsidRPr="00FC5759">
              <w:rPr>
                <w:rFonts w:ascii="Arial" w:hAnsi="Arial" w:cs="Arial"/>
                <w:b/>
                <w:bCs/>
                <w:sz w:val="22"/>
                <w:szCs w:val="22"/>
              </w:rPr>
              <w:t>TOTAL</w:t>
            </w:r>
          </w:p>
        </w:tc>
        <w:tc>
          <w:tcPr>
            <w:tcW w:w="2377" w:type="dxa"/>
            <w:noWrap/>
            <w:vAlign w:val="bottom"/>
            <w:hideMark/>
          </w:tcPr>
          <w:p w14:paraId="46322E1B" w14:textId="77777777" w:rsidR="00FC5759" w:rsidRPr="00FC5759" w:rsidRDefault="00FC5759" w:rsidP="00FC5759">
            <w:pPr>
              <w:widowControl/>
              <w:autoSpaceDE/>
              <w:autoSpaceDN/>
              <w:adjustRightInd/>
              <w:jc w:val="center"/>
              <w:rPr>
                <w:rFonts w:ascii="Arial" w:hAnsi="Arial" w:cs="Arial"/>
                <w:b/>
                <w:bCs/>
                <w:sz w:val="22"/>
                <w:szCs w:val="22"/>
              </w:rPr>
            </w:pPr>
          </w:p>
        </w:tc>
        <w:tc>
          <w:tcPr>
            <w:tcW w:w="2113" w:type="dxa"/>
            <w:noWrap/>
            <w:vAlign w:val="bottom"/>
            <w:hideMark/>
          </w:tcPr>
          <w:p w14:paraId="0E1F974E"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700</w:t>
            </w:r>
          </w:p>
        </w:tc>
        <w:tc>
          <w:tcPr>
            <w:tcW w:w="1585" w:type="dxa"/>
            <w:noWrap/>
            <w:vAlign w:val="bottom"/>
            <w:hideMark/>
          </w:tcPr>
          <w:p w14:paraId="6CFC487A"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350</w:t>
            </w:r>
          </w:p>
        </w:tc>
        <w:tc>
          <w:tcPr>
            <w:tcW w:w="2113" w:type="dxa"/>
            <w:noWrap/>
            <w:vAlign w:val="bottom"/>
            <w:hideMark/>
          </w:tcPr>
          <w:p w14:paraId="2575528E" w14:textId="77777777" w:rsidR="00FC5759" w:rsidRPr="00FC5759" w:rsidRDefault="00FC5759" w:rsidP="00FC5759">
            <w:pPr>
              <w:widowControl/>
              <w:autoSpaceDE/>
              <w:autoSpaceDN/>
              <w:adjustRightInd/>
              <w:jc w:val="center"/>
              <w:rPr>
                <w:rFonts w:ascii="Arial" w:hAnsi="Arial" w:cs="Arial"/>
                <w:b/>
                <w:bCs/>
                <w:sz w:val="22"/>
                <w:szCs w:val="22"/>
              </w:rPr>
            </w:pPr>
            <w:r w:rsidRPr="00FC5759">
              <w:rPr>
                <w:rFonts w:ascii="Arial" w:hAnsi="Arial" w:cs="Arial"/>
                <w:b/>
                <w:bCs/>
                <w:sz w:val="22"/>
                <w:szCs w:val="22"/>
              </w:rPr>
              <w:t>700</w:t>
            </w:r>
          </w:p>
        </w:tc>
      </w:tr>
    </w:tbl>
    <w:p w14:paraId="4AF18EBE" w14:textId="77777777" w:rsidR="00C34AEF" w:rsidRDefault="00C34AEF" w:rsidP="00FC5759">
      <w:pPr>
        <w:widowControl/>
        <w:autoSpaceDE/>
        <w:autoSpaceDN/>
        <w:adjustRightInd/>
        <w:spacing w:line="259" w:lineRule="auto"/>
        <w:rPr>
          <w:rFonts w:ascii="Arial" w:eastAsiaTheme="minorHAnsi" w:hAnsi="Arial" w:cstheme="minorBidi"/>
          <w:b/>
          <w:bCs/>
          <w:sz w:val="22"/>
          <w:szCs w:val="22"/>
          <w:lang w:eastAsia="en-US"/>
        </w:rPr>
      </w:pPr>
    </w:p>
    <w:p w14:paraId="77E66356" w14:textId="6D153D71" w:rsidR="00DA0947" w:rsidRPr="00FC5759" w:rsidRDefault="00FC5759" w:rsidP="00FC5759">
      <w:pPr>
        <w:widowControl/>
        <w:autoSpaceDE/>
        <w:autoSpaceDN/>
        <w:adjustRightInd/>
        <w:spacing w:line="259" w:lineRule="auto"/>
        <w:rPr>
          <w:rFonts w:ascii="Arial" w:eastAsiaTheme="minorHAnsi" w:hAnsi="Arial" w:cstheme="minorBidi"/>
          <w:b/>
          <w:bCs/>
          <w:sz w:val="22"/>
          <w:szCs w:val="22"/>
          <w:lang w:eastAsia="en-US"/>
        </w:rPr>
      </w:pPr>
      <w:r w:rsidRPr="00FC5759">
        <w:rPr>
          <w:rFonts w:ascii="Arial" w:eastAsiaTheme="minorHAnsi" w:hAnsi="Arial" w:cstheme="minorBidi"/>
          <w:b/>
          <w:bCs/>
          <w:sz w:val="22"/>
          <w:szCs w:val="22"/>
          <w:lang w:eastAsia="en-US"/>
        </w:rPr>
        <w:t>Horses</w:t>
      </w: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119"/>
        <w:gridCol w:w="1984"/>
        <w:gridCol w:w="1276"/>
        <w:gridCol w:w="1559"/>
        <w:gridCol w:w="1276"/>
        <w:gridCol w:w="1559"/>
      </w:tblGrid>
      <w:tr w:rsidR="00DA0947" w:rsidRPr="00DA0947" w14:paraId="6B90229D" w14:textId="77777777" w:rsidTr="0054743A">
        <w:trPr>
          <w:trHeight w:val="315"/>
        </w:trPr>
        <w:tc>
          <w:tcPr>
            <w:tcW w:w="2271" w:type="dxa"/>
            <w:vMerge w:val="restart"/>
            <w:noWrap/>
            <w:vAlign w:val="center"/>
            <w:hideMark/>
          </w:tcPr>
          <w:p w14:paraId="5C7DE04A" w14:textId="77777777" w:rsidR="00DA0947" w:rsidRPr="00DA0947" w:rsidRDefault="00DA0947" w:rsidP="00DA0947">
            <w:pPr>
              <w:widowControl/>
              <w:autoSpaceDE/>
              <w:autoSpaceDN/>
              <w:adjustRightInd/>
              <w:rPr>
                <w:rFonts w:cs="Times New Roman"/>
                <w:sz w:val="22"/>
                <w:szCs w:val="22"/>
              </w:rPr>
            </w:pPr>
            <w:r w:rsidRPr="00DA0947">
              <w:rPr>
                <w:rFonts w:ascii="Arial" w:hAnsi="Arial" w:cs="Arial"/>
                <w:b/>
                <w:bCs/>
                <w:sz w:val="22"/>
                <w:szCs w:val="22"/>
              </w:rPr>
              <w:t>APPLICANT</w:t>
            </w:r>
          </w:p>
        </w:tc>
        <w:tc>
          <w:tcPr>
            <w:tcW w:w="4103" w:type="dxa"/>
            <w:gridSpan w:val="2"/>
            <w:vAlign w:val="center"/>
          </w:tcPr>
          <w:p w14:paraId="64124F12"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Allocation 2025-26</w:t>
            </w:r>
          </w:p>
        </w:tc>
        <w:tc>
          <w:tcPr>
            <w:tcW w:w="2835" w:type="dxa"/>
            <w:gridSpan w:val="2"/>
            <w:vAlign w:val="center"/>
          </w:tcPr>
          <w:p w14:paraId="2D705DBA" w14:textId="69285951"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Max Allocation 2026-27</w:t>
            </w:r>
          </w:p>
          <w:p w14:paraId="4AC86988"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(To be completed)</w:t>
            </w:r>
          </w:p>
        </w:tc>
        <w:tc>
          <w:tcPr>
            <w:tcW w:w="2835" w:type="dxa"/>
            <w:gridSpan w:val="2"/>
            <w:noWrap/>
            <w:vAlign w:val="center"/>
            <w:hideMark/>
          </w:tcPr>
          <w:p w14:paraId="058572C2" w14:textId="01C0B136" w:rsidR="00DA0947" w:rsidRPr="00DA0947" w:rsidRDefault="00BE7F6A" w:rsidP="00DA0947">
            <w:pPr>
              <w:widowControl/>
              <w:autoSpaceDE/>
              <w:autoSpaceDN/>
              <w:adjustRightInd/>
              <w:jc w:val="center"/>
              <w:rPr>
                <w:rFonts w:ascii="Arial" w:hAnsi="Arial" w:cs="Arial"/>
                <w:b/>
                <w:bCs/>
                <w:sz w:val="22"/>
                <w:szCs w:val="22"/>
              </w:rPr>
            </w:pPr>
            <w:r>
              <w:rPr>
                <w:rFonts w:ascii="Arial" w:hAnsi="Arial" w:cs="Arial"/>
                <w:b/>
                <w:bCs/>
                <w:sz w:val="22"/>
                <w:szCs w:val="22"/>
              </w:rPr>
              <w:t>Grazing numbers requested</w:t>
            </w:r>
            <w:r w:rsidR="00DA0947" w:rsidRPr="00DA0947">
              <w:rPr>
                <w:rFonts w:ascii="Arial" w:hAnsi="Arial" w:cs="Arial"/>
                <w:b/>
                <w:bCs/>
                <w:sz w:val="22"/>
                <w:szCs w:val="22"/>
              </w:rPr>
              <w:t xml:space="preserve"> 2026/2027</w:t>
            </w:r>
          </w:p>
        </w:tc>
      </w:tr>
      <w:tr w:rsidR="0054743A" w:rsidRPr="00DA0947" w14:paraId="307D8DD5" w14:textId="77777777" w:rsidTr="0054743A">
        <w:trPr>
          <w:trHeight w:val="315"/>
        </w:trPr>
        <w:tc>
          <w:tcPr>
            <w:tcW w:w="2271" w:type="dxa"/>
            <w:vMerge/>
            <w:noWrap/>
            <w:vAlign w:val="center"/>
            <w:hideMark/>
          </w:tcPr>
          <w:p w14:paraId="138CCC56" w14:textId="77777777" w:rsidR="00DA0947" w:rsidRPr="00DA0947" w:rsidRDefault="00DA0947" w:rsidP="00DA0947">
            <w:pPr>
              <w:widowControl/>
              <w:autoSpaceDE/>
              <w:autoSpaceDN/>
              <w:adjustRightInd/>
              <w:rPr>
                <w:rFonts w:ascii="Arial" w:hAnsi="Arial" w:cs="Arial"/>
                <w:b/>
                <w:bCs/>
                <w:sz w:val="22"/>
                <w:szCs w:val="22"/>
              </w:rPr>
            </w:pPr>
          </w:p>
        </w:tc>
        <w:tc>
          <w:tcPr>
            <w:tcW w:w="2119" w:type="dxa"/>
            <w:vAlign w:val="center"/>
          </w:tcPr>
          <w:p w14:paraId="1B87B6EB" w14:textId="4BF75D34"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1</w:t>
            </w:r>
            <w:r w:rsidRPr="00DA0947">
              <w:rPr>
                <w:rFonts w:ascii="Arial" w:hAnsi="Arial" w:cs="Arial"/>
                <w:b/>
                <w:bCs/>
                <w:sz w:val="22"/>
                <w:szCs w:val="22"/>
                <w:vertAlign w:val="superscript"/>
              </w:rPr>
              <w:t>st</w:t>
            </w:r>
            <w:r w:rsidRPr="00DA0947">
              <w:rPr>
                <w:rFonts w:ascii="Arial" w:hAnsi="Arial" w:cs="Arial"/>
                <w:b/>
                <w:bCs/>
                <w:sz w:val="22"/>
                <w:szCs w:val="22"/>
              </w:rPr>
              <w:t xml:space="preserve"> April –</w:t>
            </w:r>
          </w:p>
          <w:p w14:paraId="40810746"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31</w:t>
            </w:r>
            <w:r w:rsidRPr="00DA0947">
              <w:rPr>
                <w:rFonts w:ascii="Arial" w:hAnsi="Arial" w:cs="Arial"/>
                <w:b/>
                <w:bCs/>
                <w:sz w:val="22"/>
                <w:szCs w:val="22"/>
                <w:vertAlign w:val="superscript"/>
              </w:rPr>
              <w:t>st</w:t>
            </w:r>
            <w:r w:rsidRPr="00DA0947">
              <w:rPr>
                <w:rFonts w:ascii="Arial" w:hAnsi="Arial" w:cs="Arial"/>
                <w:b/>
                <w:bCs/>
                <w:sz w:val="22"/>
                <w:szCs w:val="22"/>
              </w:rPr>
              <w:t xml:space="preserve"> July</w:t>
            </w:r>
          </w:p>
        </w:tc>
        <w:tc>
          <w:tcPr>
            <w:tcW w:w="1984" w:type="dxa"/>
            <w:vAlign w:val="center"/>
          </w:tcPr>
          <w:p w14:paraId="3100E139" w14:textId="6BBF797E"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1</w:t>
            </w:r>
            <w:r w:rsidRPr="00DA0947">
              <w:rPr>
                <w:rFonts w:ascii="Arial" w:hAnsi="Arial" w:cs="Arial"/>
                <w:b/>
                <w:bCs/>
                <w:sz w:val="22"/>
                <w:szCs w:val="22"/>
                <w:vertAlign w:val="superscript"/>
              </w:rPr>
              <w:t>st</w:t>
            </w:r>
            <w:r w:rsidRPr="00DA0947">
              <w:rPr>
                <w:rFonts w:ascii="Arial" w:hAnsi="Arial" w:cs="Arial"/>
                <w:b/>
                <w:bCs/>
                <w:sz w:val="22"/>
                <w:szCs w:val="22"/>
              </w:rPr>
              <w:t xml:space="preserve"> August –</w:t>
            </w:r>
          </w:p>
          <w:p w14:paraId="09CD048D"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31</w:t>
            </w:r>
            <w:r w:rsidRPr="00DA0947">
              <w:rPr>
                <w:rFonts w:ascii="Arial" w:hAnsi="Arial" w:cs="Arial"/>
                <w:b/>
                <w:bCs/>
                <w:sz w:val="22"/>
                <w:szCs w:val="22"/>
                <w:vertAlign w:val="superscript"/>
              </w:rPr>
              <w:t>st</w:t>
            </w:r>
            <w:r w:rsidRPr="00DA0947">
              <w:rPr>
                <w:rFonts w:ascii="Arial" w:hAnsi="Arial" w:cs="Arial"/>
                <w:b/>
                <w:bCs/>
                <w:sz w:val="22"/>
                <w:szCs w:val="22"/>
              </w:rPr>
              <w:t xml:space="preserve"> March</w:t>
            </w:r>
          </w:p>
        </w:tc>
        <w:tc>
          <w:tcPr>
            <w:tcW w:w="1276" w:type="dxa"/>
            <w:vAlign w:val="center"/>
          </w:tcPr>
          <w:p w14:paraId="19345B95" w14:textId="2BA4BC4E"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1</w:t>
            </w:r>
            <w:r w:rsidRPr="00DA0947">
              <w:rPr>
                <w:rFonts w:ascii="Arial" w:hAnsi="Arial" w:cs="Arial"/>
                <w:b/>
                <w:bCs/>
                <w:sz w:val="22"/>
                <w:szCs w:val="22"/>
                <w:vertAlign w:val="superscript"/>
              </w:rPr>
              <w:t>st</w:t>
            </w:r>
            <w:r w:rsidRPr="00DA0947">
              <w:rPr>
                <w:rFonts w:ascii="Arial" w:hAnsi="Arial" w:cs="Arial"/>
                <w:b/>
                <w:bCs/>
                <w:sz w:val="22"/>
                <w:szCs w:val="22"/>
              </w:rPr>
              <w:t xml:space="preserve"> April –</w:t>
            </w:r>
          </w:p>
          <w:p w14:paraId="08AA2C1D"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31</w:t>
            </w:r>
            <w:r w:rsidRPr="00DA0947">
              <w:rPr>
                <w:rFonts w:ascii="Arial" w:hAnsi="Arial" w:cs="Arial"/>
                <w:b/>
                <w:bCs/>
                <w:sz w:val="22"/>
                <w:szCs w:val="22"/>
                <w:vertAlign w:val="superscript"/>
              </w:rPr>
              <w:t>st</w:t>
            </w:r>
            <w:r w:rsidRPr="00DA0947">
              <w:rPr>
                <w:rFonts w:ascii="Arial" w:hAnsi="Arial" w:cs="Arial"/>
                <w:b/>
                <w:bCs/>
                <w:sz w:val="22"/>
                <w:szCs w:val="22"/>
              </w:rPr>
              <w:t xml:space="preserve"> July</w:t>
            </w:r>
          </w:p>
        </w:tc>
        <w:tc>
          <w:tcPr>
            <w:tcW w:w="1559" w:type="dxa"/>
            <w:vAlign w:val="center"/>
          </w:tcPr>
          <w:p w14:paraId="036B04DE" w14:textId="69D8B49B"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1</w:t>
            </w:r>
            <w:r w:rsidRPr="00DA0947">
              <w:rPr>
                <w:rFonts w:ascii="Arial" w:hAnsi="Arial" w:cs="Arial"/>
                <w:b/>
                <w:bCs/>
                <w:sz w:val="22"/>
                <w:szCs w:val="22"/>
                <w:vertAlign w:val="superscript"/>
              </w:rPr>
              <w:t>st</w:t>
            </w:r>
            <w:r w:rsidRPr="00DA0947">
              <w:rPr>
                <w:rFonts w:ascii="Arial" w:hAnsi="Arial" w:cs="Arial"/>
                <w:b/>
                <w:bCs/>
                <w:sz w:val="22"/>
                <w:szCs w:val="22"/>
              </w:rPr>
              <w:t xml:space="preserve"> August –</w:t>
            </w:r>
          </w:p>
          <w:p w14:paraId="3BA67232"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31</w:t>
            </w:r>
            <w:r w:rsidRPr="00DA0947">
              <w:rPr>
                <w:rFonts w:ascii="Arial" w:hAnsi="Arial" w:cs="Arial"/>
                <w:b/>
                <w:bCs/>
                <w:sz w:val="22"/>
                <w:szCs w:val="22"/>
                <w:vertAlign w:val="superscript"/>
              </w:rPr>
              <w:t>st</w:t>
            </w:r>
            <w:r w:rsidRPr="00DA0947">
              <w:rPr>
                <w:rFonts w:ascii="Arial" w:hAnsi="Arial" w:cs="Arial"/>
                <w:b/>
                <w:bCs/>
                <w:sz w:val="22"/>
                <w:szCs w:val="22"/>
              </w:rPr>
              <w:t xml:space="preserve"> March</w:t>
            </w:r>
          </w:p>
        </w:tc>
        <w:tc>
          <w:tcPr>
            <w:tcW w:w="1276" w:type="dxa"/>
            <w:noWrap/>
            <w:vAlign w:val="center"/>
            <w:hideMark/>
          </w:tcPr>
          <w:p w14:paraId="7B77AED1" w14:textId="399587F5"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1</w:t>
            </w:r>
            <w:r w:rsidRPr="00DA0947">
              <w:rPr>
                <w:rFonts w:ascii="Arial" w:hAnsi="Arial" w:cs="Arial"/>
                <w:b/>
                <w:bCs/>
                <w:sz w:val="22"/>
                <w:szCs w:val="22"/>
                <w:vertAlign w:val="superscript"/>
              </w:rPr>
              <w:t>st</w:t>
            </w:r>
            <w:r w:rsidRPr="00DA0947">
              <w:rPr>
                <w:rFonts w:ascii="Arial" w:hAnsi="Arial" w:cs="Arial"/>
                <w:b/>
                <w:bCs/>
                <w:sz w:val="22"/>
                <w:szCs w:val="22"/>
              </w:rPr>
              <w:t xml:space="preserve"> April –</w:t>
            </w:r>
          </w:p>
          <w:p w14:paraId="397A9325"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31</w:t>
            </w:r>
            <w:r w:rsidRPr="00DA0947">
              <w:rPr>
                <w:rFonts w:ascii="Arial" w:hAnsi="Arial" w:cs="Arial"/>
                <w:b/>
                <w:bCs/>
                <w:sz w:val="22"/>
                <w:szCs w:val="22"/>
                <w:vertAlign w:val="superscript"/>
              </w:rPr>
              <w:t>st</w:t>
            </w:r>
            <w:r w:rsidRPr="00DA0947">
              <w:rPr>
                <w:rFonts w:ascii="Arial" w:hAnsi="Arial" w:cs="Arial"/>
                <w:b/>
                <w:bCs/>
                <w:sz w:val="22"/>
                <w:szCs w:val="22"/>
              </w:rPr>
              <w:t xml:space="preserve"> July</w:t>
            </w:r>
          </w:p>
        </w:tc>
        <w:tc>
          <w:tcPr>
            <w:tcW w:w="1559" w:type="dxa"/>
            <w:noWrap/>
            <w:vAlign w:val="center"/>
            <w:hideMark/>
          </w:tcPr>
          <w:p w14:paraId="2E6BB8CD" w14:textId="388DA031"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1</w:t>
            </w:r>
            <w:r w:rsidRPr="00DA0947">
              <w:rPr>
                <w:rFonts w:ascii="Arial" w:hAnsi="Arial" w:cs="Arial"/>
                <w:b/>
                <w:bCs/>
                <w:sz w:val="22"/>
                <w:szCs w:val="22"/>
                <w:vertAlign w:val="superscript"/>
              </w:rPr>
              <w:t>st</w:t>
            </w:r>
            <w:r w:rsidRPr="00DA0947">
              <w:rPr>
                <w:rFonts w:ascii="Arial" w:hAnsi="Arial" w:cs="Arial"/>
                <w:b/>
                <w:bCs/>
                <w:sz w:val="22"/>
                <w:szCs w:val="22"/>
              </w:rPr>
              <w:t xml:space="preserve"> August –</w:t>
            </w:r>
          </w:p>
          <w:p w14:paraId="759D5973"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31</w:t>
            </w:r>
            <w:r w:rsidRPr="00DA0947">
              <w:rPr>
                <w:rFonts w:ascii="Arial" w:hAnsi="Arial" w:cs="Arial"/>
                <w:b/>
                <w:bCs/>
                <w:sz w:val="22"/>
                <w:szCs w:val="22"/>
                <w:vertAlign w:val="superscript"/>
              </w:rPr>
              <w:t>st</w:t>
            </w:r>
            <w:r w:rsidRPr="00DA0947">
              <w:rPr>
                <w:rFonts w:ascii="Arial" w:hAnsi="Arial" w:cs="Arial"/>
                <w:b/>
                <w:bCs/>
                <w:sz w:val="22"/>
                <w:szCs w:val="22"/>
              </w:rPr>
              <w:t xml:space="preserve"> March</w:t>
            </w:r>
          </w:p>
        </w:tc>
      </w:tr>
      <w:tr w:rsidR="0054743A" w:rsidRPr="00DA0947" w14:paraId="776BB3B1" w14:textId="77777777" w:rsidTr="0054743A">
        <w:trPr>
          <w:trHeight w:val="300"/>
        </w:trPr>
        <w:tc>
          <w:tcPr>
            <w:tcW w:w="2271" w:type="dxa"/>
            <w:noWrap/>
            <w:vAlign w:val="center"/>
            <w:hideMark/>
          </w:tcPr>
          <w:p w14:paraId="5BB7045C" w14:textId="77777777" w:rsidR="00DA0947" w:rsidRPr="00DA0947" w:rsidRDefault="00DA0947" w:rsidP="00DA0947">
            <w:pPr>
              <w:widowControl/>
              <w:autoSpaceDE/>
              <w:autoSpaceDN/>
              <w:adjustRightInd/>
              <w:rPr>
                <w:rFonts w:ascii="Arial" w:hAnsi="Arial" w:cs="Arial"/>
                <w:sz w:val="22"/>
                <w:szCs w:val="22"/>
              </w:rPr>
            </w:pPr>
            <w:r w:rsidRPr="00DA0947">
              <w:rPr>
                <w:rFonts w:ascii="Arial" w:hAnsi="Arial" w:cs="Arial"/>
                <w:sz w:val="22"/>
                <w:szCs w:val="22"/>
              </w:rPr>
              <w:t>Mr M Lamey</w:t>
            </w:r>
          </w:p>
        </w:tc>
        <w:tc>
          <w:tcPr>
            <w:tcW w:w="2119" w:type="dxa"/>
            <w:vAlign w:val="center"/>
          </w:tcPr>
          <w:p w14:paraId="172F316A"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9</w:t>
            </w:r>
          </w:p>
        </w:tc>
        <w:tc>
          <w:tcPr>
            <w:tcW w:w="1984" w:type="dxa"/>
            <w:vAlign w:val="center"/>
          </w:tcPr>
          <w:p w14:paraId="088769E1"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10</w:t>
            </w:r>
          </w:p>
        </w:tc>
        <w:tc>
          <w:tcPr>
            <w:tcW w:w="1276" w:type="dxa"/>
            <w:vAlign w:val="center"/>
          </w:tcPr>
          <w:p w14:paraId="4DF5A352" w14:textId="77777777" w:rsidR="00DA0947" w:rsidRPr="00DA0947" w:rsidRDefault="00DA0947" w:rsidP="00DA0947">
            <w:pPr>
              <w:widowControl/>
              <w:autoSpaceDE/>
              <w:autoSpaceDN/>
              <w:adjustRightInd/>
              <w:jc w:val="center"/>
              <w:rPr>
                <w:rFonts w:ascii="Arial" w:hAnsi="Arial" w:cs="Arial"/>
                <w:sz w:val="22"/>
                <w:szCs w:val="22"/>
              </w:rPr>
            </w:pPr>
          </w:p>
        </w:tc>
        <w:tc>
          <w:tcPr>
            <w:tcW w:w="1559" w:type="dxa"/>
            <w:vAlign w:val="center"/>
          </w:tcPr>
          <w:p w14:paraId="63875EAC" w14:textId="77777777" w:rsidR="00DA0947" w:rsidRPr="00DA0947" w:rsidRDefault="00DA0947" w:rsidP="00DA0947">
            <w:pPr>
              <w:widowControl/>
              <w:autoSpaceDE/>
              <w:autoSpaceDN/>
              <w:adjustRightInd/>
              <w:jc w:val="center"/>
              <w:rPr>
                <w:rFonts w:ascii="Arial" w:hAnsi="Arial" w:cs="Arial"/>
                <w:sz w:val="22"/>
                <w:szCs w:val="22"/>
              </w:rPr>
            </w:pPr>
          </w:p>
        </w:tc>
        <w:tc>
          <w:tcPr>
            <w:tcW w:w="1276" w:type="dxa"/>
            <w:noWrap/>
            <w:vAlign w:val="center"/>
            <w:hideMark/>
          </w:tcPr>
          <w:p w14:paraId="5B47DD2D"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12</w:t>
            </w:r>
          </w:p>
        </w:tc>
        <w:tc>
          <w:tcPr>
            <w:tcW w:w="1559" w:type="dxa"/>
            <w:noWrap/>
            <w:vAlign w:val="center"/>
            <w:hideMark/>
          </w:tcPr>
          <w:p w14:paraId="6EFCE861"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12</w:t>
            </w:r>
          </w:p>
        </w:tc>
      </w:tr>
      <w:tr w:rsidR="0054743A" w:rsidRPr="00DA0947" w14:paraId="1263D3AA" w14:textId="77777777" w:rsidTr="0054743A">
        <w:trPr>
          <w:trHeight w:val="300"/>
        </w:trPr>
        <w:tc>
          <w:tcPr>
            <w:tcW w:w="2271" w:type="dxa"/>
            <w:noWrap/>
            <w:vAlign w:val="center"/>
            <w:hideMark/>
          </w:tcPr>
          <w:p w14:paraId="79D98136" w14:textId="77777777" w:rsidR="00DA0947" w:rsidRPr="00DA0947" w:rsidRDefault="00DA0947" w:rsidP="00DA0947">
            <w:pPr>
              <w:widowControl/>
              <w:autoSpaceDE/>
              <w:autoSpaceDN/>
              <w:adjustRightInd/>
              <w:rPr>
                <w:rFonts w:ascii="Arial" w:hAnsi="Arial" w:cs="Arial"/>
                <w:sz w:val="22"/>
                <w:szCs w:val="22"/>
              </w:rPr>
            </w:pPr>
            <w:r w:rsidRPr="00DA0947">
              <w:rPr>
                <w:rFonts w:ascii="Arial" w:hAnsi="Arial" w:cs="Arial"/>
                <w:sz w:val="22"/>
                <w:szCs w:val="22"/>
              </w:rPr>
              <w:t>Derek Fitzgerald</w:t>
            </w:r>
          </w:p>
        </w:tc>
        <w:tc>
          <w:tcPr>
            <w:tcW w:w="2119" w:type="dxa"/>
            <w:vAlign w:val="center"/>
          </w:tcPr>
          <w:p w14:paraId="283EF4D2"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w:t>
            </w:r>
          </w:p>
        </w:tc>
        <w:tc>
          <w:tcPr>
            <w:tcW w:w="1984" w:type="dxa"/>
            <w:vAlign w:val="center"/>
          </w:tcPr>
          <w:p w14:paraId="1242EE0A"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w:t>
            </w:r>
          </w:p>
        </w:tc>
        <w:tc>
          <w:tcPr>
            <w:tcW w:w="1276" w:type="dxa"/>
            <w:vAlign w:val="center"/>
          </w:tcPr>
          <w:p w14:paraId="2CB2AFA1" w14:textId="77777777" w:rsidR="00DA0947" w:rsidRPr="00DA0947" w:rsidRDefault="00DA0947" w:rsidP="00DA0947">
            <w:pPr>
              <w:widowControl/>
              <w:autoSpaceDE/>
              <w:autoSpaceDN/>
              <w:adjustRightInd/>
              <w:jc w:val="center"/>
              <w:rPr>
                <w:rFonts w:ascii="Arial" w:hAnsi="Arial" w:cs="Arial"/>
                <w:sz w:val="22"/>
                <w:szCs w:val="22"/>
              </w:rPr>
            </w:pPr>
          </w:p>
        </w:tc>
        <w:tc>
          <w:tcPr>
            <w:tcW w:w="1559" w:type="dxa"/>
            <w:vAlign w:val="center"/>
          </w:tcPr>
          <w:p w14:paraId="5E087D97" w14:textId="77777777" w:rsidR="00DA0947" w:rsidRPr="00DA0947" w:rsidRDefault="00DA0947" w:rsidP="00DA0947">
            <w:pPr>
              <w:widowControl/>
              <w:autoSpaceDE/>
              <w:autoSpaceDN/>
              <w:adjustRightInd/>
              <w:jc w:val="center"/>
              <w:rPr>
                <w:rFonts w:ascii="Arial" w:hAnsi="Arial" w:cs="Arial"/>
                <w:sz w:val="22"/>
                <w:szCs w:val="22"/>
              </w:rPr>
            </w:pPr>
          </w:p>
        </w:tc>
        <w:tc>
          <w:tcPr>
            <w:tcW w:w="1276" w:type="dxa"/>
            <w:noWrap/>
            <w:vAlign w:val="center"/>
            <w:hideMark/>
          </w:tcPr>
          <w:p w14:paraId="06C6FC5A"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w:t>
            </w:r>
          </w:p>
        </w:tc>
        <w:tc>
          <w:tcPr>
            <w:tcW w:w="1559" w:type="dxa"/>
            <w:noWrap/>
            <w:vAlign w:val="center"/>
            <w:hideMark/>
          </w:tcPr>
          <w:p w14:paraId="1ACBAACA"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w:t>
            </w:r>
          </w:p>
        </w:tc>
      </w:tr>
      <w:tr w:rsidR="0054743A" w:rsidRPr="00DA0947" w14:paraId="3F0607DE" w14:textId="77777777" w:rsidTr="0054743A">
        <w:trPr>
          <w:trHeight w:val="300"/>
        </w:trPr>
        <w:tc>
          <w:tcPr>
            <w:tcW w:w="2271" w:type="dxa"/>
            <w:noWrap/>
            <w:vAlign w:val="center"/>
            <w:hideMark/>
          </w:tcPr>
          <w:p w14:paraId="1ABBD0CA" w14:textId="77777777" w:rsidR="00DA0947" w:rsidRPr="00DA0947" w:rsidRDefault="00DA0947" w:rsidP="00DA0947">
            <w:pPr>
              <w:widowControl/>
              <w:autoSpaceDE/>
              <w:autoSpaceDN/>
              <w:adjustRightInd/>
              <w:rPr>
                <w:rFonts w:ascii="Arial" w:hAnsi="Arial" w:cs="Arial"/>
                <w:sz w:val="22"/>
                <w:szCs w:val="22"/>
              </w:rPr>
            </w:pPr>
            <w:r w:rsidRPr="00DA0947">
              <w:rPr>
                <w:rFonts w:ascii="Arial" w:hAnsi="Arial" w:cs="Arial"/>
                <w:sz w:val="22"/>
                <w:szCs w:val="22"/>
              </w:rPr>
              <w:t>Melinda Stacey</w:t>
            </w:r>
          </w:p>
        </w:tc>
        <w:tc>
          <w:tcPr>
            <w:tcW w:w="2119" w:type="dxa"/>
            <w:vAlign w:val="center"/>
          </w:tcPr>
          <w:p w14:paraId="3245996B"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18</w:t>
            </w:r>
          </w:p>
        </w:tc>
        <w:tc>
          <w:tcPr>
            <w:tcW w:w="1984" w:type="dxa"/>
            <w:vAlign w:val="center"/>
          </w:tcPr>
          <w:p w14:paraId="331B7504"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22</w:t>
            </w:r>
          </w:p>
        </w:tc>
        <w:tc>
          <w:tcPr>
            <w:tcW w:w="1276" w:type="dxa"/>
            <w:vAlign w:val="center"/>
          </w:tcPr>
          <w:p w14:paraId="3F64D772" w14:textId="77777777" w:rsidR="00DA0947" w:rsidRPr="00DA0947" w:rsidRDefault="00DA0947" w:rsidP="00DA0947">
            <w:pPr>
              <w:widowControl/>
              <w:autoSpaceDE/>
              <w:autoSpaceDN/>
              <w:adjustRightInd/>
              <w:jc w:val="center"/>
              <w:rPr>
                <w:rFonts w:ascii="Arial" w:hAnsi="Arial" w:cs="Arial"/>
                <w:sz w:val="22"/>
                <w:szCs w:val="22"/>
              </w:rPr>
            </w:pPr>
          </w:p>
        </w:tc>
        <w:tc>
          <w:tcPr>
            <w:tcW w:w="1559" w:type="dxa"/>
            <w:vAlign w:val="center"/>
          </w:tcPr>
          <w:p w14:paraId="1AAA04B6" w14:textId="77777777" w:rsidR="00DA0947" w:rsidRPr="00DA0947" w:rsidRDefault="00DA0947" w:rsidP="00DA0947">
            <w:pPr>
              <w:widowControl/>
              <w:autoSpaceDE/>
              <w:autoSpaceDN/>
              <w:adjustRightInd/>
              <w:jc w:val="center"/>
              <w:rPr>
                <w:rFonts w:ascii="Arial" w:hAnsi="Arial" w:cs="Arial"/>
                <w:sz w:val="22"/>
                <w:szCs w:val="22"/>
              </w:rPr>
            </w:pPr>
          </w:p>
        </w:tc>
        <w:tc>
          <w:tcPr>
            <w:tcW w:w="1276" w:type="dxa"/>
            <w:noWrap/>
            <w:vAlign w:val="center"/>
            <w:hideMark/>
          </w:tcPr>
          <w:p w14:paraId="07837ADC"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19</w:t>
            </w:r>
          </w:p>
        </w:tc>
        <w:tc>
          <w:tcPr>
            <w:tcW w:w="1559" w:type="dxa"/>
            <w:noWrap/>
            <w:vAlign w:val="center"/>
            <w:hideMark/>
          </w:tcPr>
          <w:p w14:paraId="5A0CFB00"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22</w:t>
            </w:r>
          </w:p>
        </w:tc>
      </w:tr>
      <w:tr w:rsidR="0054743A" w:rsidRPr="00DA0947" w14:paraId="114037D8" w14:textId="77777777" w:rsidTr="0054743A">
        <w:trPr>
          <w:trHeight w:val="300"/>
        </w:trPr>
        <w:tc>
          <w:tcPr>
            <w:tcW w:w="2271" w:type="dxa"/>
            <w:noWrap/>
            <w:vAlign w:val="center"/>
          </w:tcPr>
          <w:p w14:paraId="65689375" w14:textId="77777777" w:rsidR="00DA0947" w:rsidRPr="00DA0947" w:rsidRDefault="00DA0947" w:rsidP="00DA0947">
            <w:pPr>
              <w:widowControl/>
              <w:autoSpaceDE/>
              <w:autoSpaceDN/>
              <w:adjustRightInd/>
              <w:rPr>
                <w:rFonts w:ascii="Arial" w:hAnsi="Arial" w:cs="Arial"/>
                <w:sz w:val="22"/>
                <w:szCs w:val="22"/>
              </w:rPr>
            </w:pPr>
            <w:r w:rsidRPr="00DA0947">
              <w:rPr>
                <w:rFonts w:ascii="Arial" w:hAnsi="Arial" w:cs="Arial"/>
                <w:sz w:val="22"/>
                <w:szCs w:val="22"/>
              </w:rPr>
              <w:t>Ms Jobson-Scott</w:t>
            </w:r>
          </w:p>
        </w:tc>
        <w:tc>
          <w:tcPr>
            <w:tcW w:w="2119" w:type="dxa"/>
            <w:vAlign w:val="center"/>
          </w:tcPr>
          <w:p w14:paraId="77EDD81A"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3</w:t>
            </w:r>
          </w:p>
        </w:tc>
        <w:tc>
          <w:tcPr>
            <w:tcW w:w="1984" w:type="dxa"/>
            <w:vAlign w:val="center"/>
          </w:tcPr>
          <w:p w14:paraId="7A884D29"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3</w:t>
            </w:r>
          </w:p>
        </w:tc>
        <w:tc>
          <w:tcPr>
            <w:tcW w:w="1276" w:type="dxa"/>
            <w:vAlign w:val="center"/>
          </w:tcPr>
          <w:p w14:paraId="5A051780" w14:textId="77777777" w:rsidR="00DA0947" w:rsidRPr="00DA0947" w:rsidRDefault="00DA0947" w:rsidP="00DA0947">
            <w:pPr>
              <w:widowControl/>
              <w:autoSpaceDE/>
              <w:autoSpaceDN/>
              <w:adjustRightInd/>
              <w:jc w:val="center"/>
              <w:rPr>
                <w:rFonts w:ascii="Arial" w:hAnsi="Arial" w:cs="Arial"/>
                <w:sz w:val="22"/>
                <w:szCs w:val="22"/>
              </w:rPr>
            </w:pPr>
          </w:p>
        </w:tc>
        <w:tc>
          <w:tcPr>
            <w:tcW w:w="1559" w:type="dxa"/>
            <w:vAlign w:val="center"/>
          </w:tcPr>
          <w:p w14:paraId="10638236" w14:textId="77777777" w:rsidR="00DA0947" w:rsidRPr="00DA0947" w:rsidRDefault="00DA0947" w:rsidP="00DA0947">
            <w:pPr>
              <w:widowControl/>
              <w:autoSpaceDE/>
              <w:autoSpaceDN/>
              <w:adjustRightInd/>
              <w:jc w:val="center"/>
              <w:rPr>
                <w:rFonts w:ascii="Arial" w:hAnsi="Arial" w:cs="Arial"/>
                <w:sz w:val="22"/>
                <w:szCs w:val="22"/>
              </w:rPr>
            </w:pPr>
          </w:p>
        </w:tc>
        <w:tc>
          <w:tcPr>
            <w:tcW w:w="1276" w:type="dxa"/>
            <w:noWrap/>
            <w:vAlign w:val="center"/>
          </w:tcPr>
          <w:p w14:paraId="54871CFE"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3</w:t>
            </w:r>
          </w:p>
        </w:tc>
        <w:tc>
          <w:tcPr>
            <w:tcW w:w="1559" w:type="dxa"/>
            <w:noWrap/>
            <w:vAlign w:val="center"/>
          </w:tcPr>
          <w:p w14:paraId="5E703222"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4</w:t>
            </w:r>
          </w:p>
        </w:tc>
      </w:tr>
      <w:tr w:rsidR="0054743A" w:rsidRPr="00DA0947" w14:paraId="391612A4" w14:textId="77777777" w:rsidTr="0054743A">
        <w:trPr>
          <w:trHeight w:val="300"/>
        </w:trPr>
        <w:tc>
          <w:tcPr>
            <w:tcW w:w="2271" w:type="dxa"/>
            <w:noWrap/>
            <w:vAlign w:val="center"/>
          </w:tcPr>
          <w:p w14:paraId="67AB05C0" w14:textId="77777777" w:rsidR="00DA0947" w:rsidRPr="00DA0947" w:rsidRDefault="00DA0947" w:rsidP="00DA0947">
            <w:pPr>
              <w:widowControl/>
              <w:autoSpaceDE/>
              <w:autoSpaceDN/>
              <w:adjustRightInd/>
              <w:rPr>
                <w:rFonts w:ascii="Arial" w:hAnsi="Arial" w:cs="Arial"/>
                <w:sz w:val="22"/>
                <w:szCs w:val="22"/>
              </w:rPr>
            </w:pPr>
            <w:r w:rsidRPr="00DA0947">
              <w:rPr>
                <w:rFonts w:ascii="Arial" w:hAnsi="Arial" w:cs="Arial"/>
                <w:sz w:val="22"/>
                <w:szCs w:val="22"/>
              </w:rPr>
              <w:t>Amy Alford</w:t>
            </w:r>
          </w:p>
        </w:tc>
        <w:tc>
          <w:tcPr>
            <w:tcW w:w="2119" w:type="dxa"/>
            <w:vAlign w:val="center"/>
          </w:tcPr>
          <w:p w14:paraId="27087E01" w14:textId="05617E46"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New</w:t>
            </w:r>
            <w:r w:rsidR="00BE7F6A">
              <w:rPr>
                <w:rFonts w:ascii="Arial" w:hAnsi="Arial" w:cs="Arial"/>
                <w:sz w:val="22"/>
                <w:szCs w:val="22"/>
              </w:rPr>
              <w:t xml:space="preserve"> application</w:t>
            </w:r>
          </w:p>
        </w:tc>
        <w:tc>
          <w:tcPr>
            <w:tcW w:w="1984" w:type="dxa"/>
            <w:vAlign w:val="center"/>
          </w:tcPr>
          <w:p w14:paraId="0BD6AB62" w14:textId="1C5E4FCE"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New</w:t>
            </w:r>
            <w:r w:rsidR="00BE7F6A">
              <w:rPr>
                <w:rFonts w:ascii="Arial" w:hAnsi="Arial" w:cs="Arial"/>
                <w:sz w:val="22"/>
                <w:szCs w:val="22"/>
              </w:rPr>
              <w:t xml:space="preserve"> application</w:t>
            </w:r>
          </w:p>
        </w:tc>
        <w:tc>
          <w:tcPr>
            <w:tcW w:w="1276" w:type="dxa"/>
            <w:vAlign w:val="center"/>
          </w:tcPr>
          <w:p w14:paraId="457978DC" w14:textId="77777777" w:rsidR="00DA0947" w:rsidRPr="00DA0947" w:rsidRDefault="00DA0947" w:rsidP="00DA0947">
            <w:pPr>
              <w:widowControl/>
              <w:autoSpaceDE/>
              <w:autoSpaceDN/>
              <w:adjustRightInd/>
              <w:jc w:val="center"/>
              <w:rPr>
                <w:rFonts w:ascii="Arial" w:hAnsi="Arial" w:cs="Arial"/>
                <w:sz w:val="22"/>
                <w:szCs w:val="22"/>
              </w:rPr>
            </w:pPr>
          </w:p>
        </w:tc>
        <w:tc>
          <w:tcPr>
            <w:tcW w:w="1559" w:type="dxa"/>
            <w:vAlign w:val="center"/>
          </w:tcPr>
          <w:p w14:paraId="601E7AD8" w14:textId="77777777" w:rsidR="00DA0947" w:rsidRPr="00DA0947" w:rsidRDefault="00DA0947" w:rsidP="00DA0947">
            <w:pPr>
              <w:widowControl/>
              <w:autoSpaceDE/>
              <w:autoSpaceDN/>
              <w:adjustRightInd/>
              <w:jc w:val="center"/>
              <w:rPr>
                <w:rFonts w:ascii="Arial" w:hAnsi="Arial" w:cs="Arial"/>
                <w:sz w:val="22"/>
                <w:szCs w:val="22"/>
              </w:rPr>
            </w:pPr>
          </w:p>
        </w:tc>
        <w:tc>
          <w:tcPr>
            <w:tcW w:w="1276" w:type="dxa"/>
            <w:noWrap/>
            <w:vAlign w:val="center"/>
          </w:tcPr>
          <w:p w14:paraId="0C5B9207"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1</w:t>
            </w:r>
          </w:p>
        </w:tc>
        <w:tc>
          <w:tcPr>
            <w:tcW w:w="1559" w:type="dxa"/>
            <w:noWrap/>
            <w:vAlign w:val="center"/>
          </w:tcPr>
          <w:p w14:paraId="2FFDDD0D"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1</w:t>
            </w:r>
          </w:p>
        </w:tc>
      </w:tr>
      <w:tr w:rsidR="0054743A" w:rsidRPr="00DA0947" w14:paraId="3008D1DF" w14:textId="77777777" w:rsidTr="0054743A">
        <w:trPr>
          <w:trHeight w:val="300"/>
        </w:trPr>
        <w:tc>
          <w:tcPr>
            <w:tcW w:w="2271" w:type="dxa"/>
            <w:noWrap/>
            <w:vAlign w:val="center"/>
          </w:tcPr>
          <w:p w14:paraId="1ED5EC08" w14:textId="77777777" w:rsidR="00DA0947" w:rsidRPr="00DA0947" w:rsidRDefault="00DA0947" w:rsidP="00DA0947">
            <w:pPr>
              <w:widowControl/>
              <w:autoSpaceDE/>
              <w:autoSpaceDN/>
              <w:adjustRightInd/>
              <w:rPr>
                <w:rFonts w:ascii="Arial" w:hAnsi="Arial" w:cs="Arial"/>
                <w:sz w:val="22"/>
                <w:szCs w:val="22"/>
              </w:rPr>
            </w:pPr>
            <w:r w:rsidRPr="00DA0947">
              <w:rPr>
                <w:rFonts w:ascii="Arial" w:hAnsi="Arial" w:cs="Arial"/>
                <w:sz w:val="22"/>
                <w:szCs w:val="22"/>
              </w:rPr>
              <w:t>Karen Haste</w:t>
            </w:r>
          </w:p>
        </w:tc>
        <w:tc>
          <w:tcPr>
            <w:tcW w:w="2119" w:type="dxa"/>
            <w:vAlign w:val="center"/>
          </w:tcPr>
          <w:p w14:paraId="0FCCA934" w14:textId="1C07ADE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New</w:t>
            </w:r>
            <w:r w:rsidR="00BE7F6A">
              <w:rPr>
                <w:rFonts w:ascii="Arial" w:hAnsi="Arial" w:cs="Arial"/>
                <w:sz w:val="22"/>
                <w:szCs w:val="22"/>
              </w:rPr>
              <w:t xml:space="preserve"> application</w:t>
            </w:r>
          </w:p>
        </w:tc>
        <w:tc>
          <w:tcPr>
            <w:tcW w:w="1984" w:type="dxa"/>
            <w:vAlign w:val="center"/>
          </w:tcPr>
          <w:p w14:paraId="3983EF81"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w:t>
            </w:r>
          </w:p>
        </w:tc>
        <w:tc>
          <w:tcPr>
            <w:tcW w:w="1276" w:type="dxa"/>
            <w:vAlign w:val="center"/>
          </w:tcPr>
          <w:p w14:paraId="158809DF" w14:textId="77777777" w:rsidR="00DA0947" w:rsidRPr="00DA0947" w:rsidRDefault="00DA0947" w:rsidP="00DA0947">
            <w:pPr>
              <w:widowControl/>
              <w:autoSpaceDE/>
              <w:autoSpaceDN/>
              <w:adjustRightInd/>
              <w:jc w:val="center"/>
              <w:rPr>
                <w:rFonts w:ascii="Arial" w:hAnsi="Arial" w:cs="Arial"/>
                <w:sz w:val="22"/>
                <w:szCs w:val="22"/>
              </w:rPr>
            </w:pPr>
          </w:p>
        </w:tc>
        <w:tc>
          <w:tcPr>
            <w:tcW w:w="1559" w:type="dxa"/>
            <w:vAlign w:val="center"/>
          </w:tcPr>
          <w:p w14:paraId="1EEF79F8" w14:textId="77777777" w:rsidR="00DA0947" w:rsidRPr="00DA0947" w:rsidRDefault="00DA0947" w:rsidP="00DA0947">
            <w:pPr>
              <w:widowControl/>
              <w:autoSpaceDE/>
              <w:autoSpaceDN/>
              <w:adjustRightInd/>
              <w:jc w:val="center"/>
              <w:rPr>
                <w:rFonts w:ascii="Arial" w:hAnsi="Arial" w:cs="Arial"/>
                <w:sz w:val="22"/>
                <w:szCs w:val="22"/>
              </w:rPr>
            </w:pPr>
          </w:p>
        </w:tc>
        <w:tc>
          <w:tcPr>
            <w:tcW w:w="1276" w:type="dxa"/>
            <w:noWrap/>
            <w:vAlign w:val="center"/>
          </w:tcPr>
          <w:p w14:paraId="6426DD48"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w:t>
            </w:r>
          </w:p>
        </w:tc>
        <w:tc>
          <w:tcPr>
            <w:tcW w:w="1559" w:type="dxa"/>
            <w:noWrap/>
            <w:vAlign w:val="center"/>
          </w:tcPr>
          <w:p w14:paraId="42040A38" w14:textId="77777777" w:rsidR="00DA0947" w:rsidRPr="00DA0947" w:rsidRDefault="00DA0947" w:rsidP="00DA0947">
            <w:pPr>
              <w:widowControl/>
              <w:autoSpaceDE/>
              <w:autoSpaceDN/>
              <w:adjustRightInd/>
              <w:jc w:val="center"/>
              <w:rPr>
                <w:rFonts w:ascii="Arial" w:hAnsi="Arial" w:cs="Arial"/>
                <w:sz w:val="22"/>
                <w:szCs w:val="22"/>
              </w:rPr>
            </w:pPr>
            <w:r w:rsidRPr="00DA0947">
              <w:rPr>
                <w:rFonts w:ascii="Arial" w:hAnsi="Arial" w:cs="Arial"/>
                <w:sz w:val="22"/>
                <w:szCs w:val="22"/>
              </w:rPr>
              <w:t>2</w:t>
            </w:r>
          </w:p>
        </w:tc>
      </w:tr>
      <w:tr w:rsidR="0054743A" w:rsidRPr="00DA0947" w14:paraId="65DFF8A0" w14:textId="77777777" w:rsidTr="0054743A">
        <w:trPr>
          <w:trHeight w:val="300"/>
        </w:trPr>
        <w:tc>
          <w:tcPr>
            <w:tcW w:w="2271" w:type="dxa"/>
            <w:noWrap/>
            <w:vAlign w:val="center"/>
          </w:tcPr>
          <w:p w14:paraId="5D683572" w14:textId="77777777" w:rsidR="00DA0947" w:rsidRPr="00DA0947" w:rsidRDefault="00DA0947" w:rsidP="00DA0947">
            <w:pPr>
              <w:widowControl/>
              <w:autoSpaceDE/>
              <w:autoSpaceDN/>
              <w:adjustRightInd/>
              <w:rPr>
                <w:rFonts w:ascii="Arial" w:hAnsi="Arial" w:cs="Arial"/>
                <w:b/>
                <w:bCs/>
                <w:sz w:val="22"/>
                <w:szCs w:val="22"/>
              </w:rPr>
            </w:pPr>
            <w:r w:rsidRPr="00DA0947">
              <w:rPr>
                <w:rFonts w:ascii="Arial" w:hAnsi="Arial" w:cs="Arial"/>
                <w:b/>
                <w:bCs/>
                <w:sz w:val="22"/>
                <w:szCs w:val="22"/>
              </w:rPr>
              <w:t>Total</w:t>
            </w:r>
          </w:p>
        </w:tc>
        <w:tc>
          <w:tcPr>
            <w:tcW w:w="2119" w:type="dxa"/>
            <w:vAlign w:val="center"/>
          </w:tcPr>
          <w:p w14:paraId="01D743AA"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32</w:t>
            </w:r>
          </w:p>
        </w:tc>
        <w:tc>
          <w:tcPr>
            <w:tcW w:w="1984" w:type="dxa"/>
            <w:vAlign w:val="center"/>
          </w:tcPr>
          <w:p w14:paraId="3A4B7DCA"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39</w:t>
            </w:r>
          </w:p>
        </w:tc>
        <w:tc>
          <w:tcPr>
            <w:tcW w:w="1276" w:type="dxa"/>
            <w:vAlign w:val="center"/>
          </w:tcPr>
          <w:p w14:paraId="7D258E97" w14:textId="77777777" w:rsidR="00DA0947" w:rsidRPr="00DA0947" w:rsidRDefault="00DA0947" w:rsidP="00DA0947">
            <w:pPr>
              <w:widowControl/>
              <w:autoSpaceDE/>
              <w:autoSpaceDN/>
              <w:adjustRightInd/>
              <w:jc w:val="center"/>
              <w:rPr>
                <w:rFonts w:ascii="Arial" w:hAnsi="Arial" w:cs="Arial"/>
                <w:b/>
                <w:bCs/>
                <w:sz w:val="22"/>
                <w:szCs w:val="22"/>
              </w:rPr>
            </w:pPr>
          </w:p>
        </w:tc>
        <w:tc>
          <w:tcPr>
            <w:tcW w:w="1559" w:type="dxa"/>
            <w:vAlign w:val="center"/>
          </w:tcPr>
          <w:p w14:paraId="24DC3064" w14:textId="77777777" w:rsidR="00DA0947" w:rsidRPr="00DA0947" w:rsidRDefault="00DA0947" w:rsidP="00DA0947">
            <w:pPr>
              <w:widowControl/>
              <w:autoSpaceDE/>
              <w:autoSpaceDN/>
              <w:adjustRightInd/>
              <w:jc w:val="center"/>
              <w:rPr>
                <w:rFonts w:ascii="Arial" w:hAnsi="Arial" w:cs="Arial"/>
                <w:b/>
                <w:bCs/>
                <w:sz w:val="22"/>
                <w:szCs w:val="22"/>
              </w:rPr>
            </w:pPr>
          </w:p>
        </w:tc>
        <w:tc>
          <w:tcPr>
            <w:tcW w:w="1276" w:type="dxa"/>
            <w:noWrap/>
            <w:vAlign w:val="center"/>
          </w:tcPr>
          <w:p w14:paraId="2E3937C8"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highlight w:val="cyan"/>
              </w:rPr>
              <w:t>39</w:t>
            </w:r>
          </w:p>
        </w:tc>
        <w:tc>
          <w:tcPr>
            <w:tcW w:w="1559" w:type="dxa"/>
            <w:noWrap/>
            <w:vAlign w:val="center"/>
          </w:tcPr>
          <w:p w14:paraId="641DCA1F" w14:textId="77777777" w:rsidR="00DA0947" w:rsidRPr="00DA0947" w:rsidRDefault="00DA0947" w:rsidP="00DA0947">
            <w:pPr>
              <w:widowControl/>
              <w:autoSpaceDE/>
              <w:autoSpaceDN/>
              <w:adjustRightInd/>
              <w:jc w:val="center"/>
              <w:rPr>
                <w:rFonts w:ascii="Arial" w:hAnsi="Arial" w:cs="Arial"/>
                <w:b/>
                <w:bCs/>
                <w:sz w:val="22"/>
                <w:szCs w:val="22"/>
              </w:rPr>
            </w:pPr>
            <w:r w:rsidRPr="00DA0947">
              <w:rPr>
                <w:rFonts w:ascii="Arial" w:hAnsi="Arial" w:cs="Arial"/>
                <w:b/>
                <w:bCs/>
                <w:sz w:val="22"/>
                <w:szCs w:val="22"/>
              </w:rPr>
              <w:t>43</w:t>
            </w:r>
          </w:p>
        </w:tc>
      </w:tr>
    </w:tbl>
    <w:p w14:paraId="10A0B714" w14:textId="31071611" w:rsidR="00FC5759" w:rsidRPr="00FC5759" w:rsidRDefault="00FC5759" w:rsidP="00FC5759">
      <w:pPr>
        <w:widowControl/>
        <w:autoSpaceDE/>
        <w:autoSpaceDN/>
        <w:adjustRightInd/>
        <w:spacing w:line="259" w:lineRule="auto"/>
        <w:rPr>
          <w:rFonts w:ascii="Arial" w:eastAsiaTheme="minorHAnsi" w:hAnsi="Arial" w:cstheme="minorBidi"/>
          <w:b/>
          <w:bCs/>
          <w:sz w:val="22"/>
          <w:szCs w:val="22"/>
          <w:lang w:eastAsia="en-US"/>
        </w:rPr>
      </w:pPr>
    </w:p>
    <w:p w14:paraId="7EF680E8" w14:textId="08F9168B" w:rsidR="00F57A95" w:rsidRDefault="00FC5759">
      <w:pPr>
        <w:widowControl/>
        <w:autoSpaceDE/>
        <w:autoSpaceDN/>
        <w:adjustRightInd/>
        <w:spacing w:after="160" w:line="259" w:lineRule="auto"/>
        <w:rPr>
          <w:rFonts w:ascii="Aptos" w:hAnsi="Aptos" w:cs="Arial"/>
          <w:b/>
          <w:bCs/>
          <w:iCs/>
          <w:lang w:bidi="en-US"/>
        </w:rPr>
      </w:pPr>
      <w:r w:rsidRPr="00FC5759">
        <w:rPr>
          <w:rFonts w:ascii="Arial" w:eastAsiaTheme="minorHAnsi" w:hAnsi="Arial" w:cstheme="minorBidi"/>
          <w:sz w:val="22"/>
          <w:szCs w:val="22"/>
          <w:lang w:eastAsia="en-US"/>
        </w:rPr>
        <w:t xml:space="preserve">Highlighted in </w:t>
      </w:r>
      <w:r w:rsidRPr="00FC5759">
        <w:rPr>
          <w:rFonts w:ascii="Arial" w:eastAsiaTheme="minorHAnsi" w:hAnsi="Arial" w:cstheme="minorBidi"/>
          <w:sz w:val="22"/>
          <w:szCs w:val="22"/>
          <w:highlight w:val="cyan"/>
          <w:lang w:eastAsia="en-US"/>
        </w:rPr>
        <w:t>blue</w:t>
      </w:r>
      <w:r w:rsidRPr="00FC5759">
        <w:rPr>
          <w:rFonts w:ascii="Arial" w:eastAsiaTheme="minorHAnsi" w:hAnsi="Arial" w:cstheme="minorBidi"/>
          <w:sz w:val="22"/>
          <w:szCs w:val="22"/>
          <w:lang w:eastAsia="en-US"/>
        </w:rPr>
        <w:t xml:space="preserve"> means </w:t>
      </w:r>
      <w:r w:rsidR="00BE7F6A">
        <w:rPr>
          <w:rFonts w:ascii="Arial" w:eastAsiaTheme="minorHAnsi" w:hAnsi="Arial" w:cstheme="minorBidi"/>
          <w:sz w:val="22"/>
          <w:szCs w:val="22"/>
          <w:lang w:eastAsia="en-US"/>
        </w:rPr>
        <w:t xml:space="preserve">requests exceed </w:t>
      </w:r>
      <w:r w:rsidRPr="00FC5759">
        <w:rPr>
          <w:rFonts w:ascii="Arial" w:eastAsiaTheme="minorHAnsi" w:hAnsi="Arial" w:cstheme="minorBidi"/>
          <w:sz w:val="22"/>
          <w:szCs w:val="22"/>
          <w:lang w:eastAsia="en-US"/>
        </w:rPr>
        <w:t>allocation</w:t>
      </w:r>
      <w:r w:rsidR="00BE7F6A">
        <w:rPr>
          <w:rFonts w:ascii="Arial" w:eastAsiaTheme="minorHAnsi" w:hAnsi="Arial" w:cstheme="minorBidi"/>
          <w:sz w:val="22"/>
          <w:szCs w:val="22"/>
          <w:lang w:eastAsia="en-US"/>
        </w:rPr>
        <w:t>.</w:t>
      </w:r>
      <w:r w:rsidR="00F57A95">
        <w:rPr>
          <w:rFonts w:ascii="Aptos" w:hAnsi="Aptos" w:cs="Arial"/>
          <w:b/>
          <w:bCs/>
          <w:iCs/>
          <w:lang w:bidi="en-US"/>
        </w:rPr>
        <w:br w:type="page"/>
      </w:r>
    </w:p>
    <w:p w14:paraId="30BB972D" w14:textId="77777777" w:rsidR="00BE7F6A" w:rsidRDefault="00BE7F6A" w:rsidP="00C50731">
      <w:pPr>
        <w:pStyle w:val="ListParagraph"/>
        <w:numPr>
          <w:ilvl w:val="0"/>
          <w:numId w:val="20"/>
        </w:numPr>
        <w:rPr>
          <w:rFonts w:ascii="Aptos" w:hAnsi="Aptos" w:cs="Arial"/>
          <w:b/>
          <w:bCs/>
          <w:iCs/>
          <w:lang w:bidi="en-US"/>
        </w:rPr>
        <w:sectPr w:rsidR="00BE7F6A" w:rsidSect="00BE7F6A">
          <w:pgSz w:w="16838" w:h="11906" w:orient="landscape"/>
          <w:pgMar w:top="720" w:right="720" w:bottom="720" w:left="720" w:header="708" w:footer="708" w:gutter="0"/>
          <w:cols w:space="708"/>
          <w:docGrid w:linePitch="360"/>
        </w:sectPr>
      </w:pPr>
    </w:p>
    <w:p w14:paraId="2EC6EDD8" w14:textId="7BE986E4" w:rsidR="00C50731" w:rsidRPr="004B12F5" w:rsidRDefault="00C50731" w:rsidP="00C50731">
      <w:pPr>
        <w:pStyle w:val="ListParagraph"/>
        <w:numPr>
          <w:ilvl w:val="0"/>
          <w:numId w:val="20"/>
        </w:numPr>
        <w:rPr>
          <w:rFonts w:ascii="Aptos" w:hAnsi="Aptos" w:cs="Arial"/>
          <w:b/>
          <w:bCs/>
          <w:iCs/>
          <w:lang w:bidi="en-US"/>
        </w:rPr>
      </w:pPr>
      <w:r>
        <w:rPr>
          <w:rFonts w:ascii="Aptos" w:hAnsi="Aptos" w:cs="Arial"/>
          <w:b/>
          <w:bCs/>
          <w:iCs/>
          <w:lang w:bidi="en-US"/>
        </w:rPr>
        <w:lastRenderedPageBreak/>
        <w:t>To consider works on the Burrows</w:t>
      </w:r>
    </w:p>
    <w:p w14:paraId="15647187" w14:textId="77777777" w:rsidR="00CF5C3E" w:rsidRDefault="004B12F5" w:rsidP="004B12F5">
      <w:pPr>
        <w:pStyle w:val="ListParagraph"/>
        <w:rPr>
          <w:rFonts w:ascii="Aptos" w:hAnsi="Aptos" w:cs="Arial"/>
          <w:iCs/>
          <w:lang w:bidi="en-US"/>
        </w:rPr>
      </w:pPr>
      <w:r w:rsidRPr="009A524C">
        <w:rPr>
          <w:rFonts w:ascii="Aptos" w:hAnsi="Aptos" w:cs="Arial"/>
          <w:iCs/>
          <w:lang w:bidi="en-US"/>
        </w:rPr>
        <w:t xml:space="preserve">The Burrows Ranger and Coastal Engineer </w:t>
      </w:r>
      <w:r w:rsidR="00597FC3" w:rsidRPr="009A524C">
        <w:rPr>
          <w:rFonts w:ascii="Aptos" w:hAnsi="Aptos" w:cs="Arial"/>
          <w:iCs/>
          <w:lang w:bidi="en-US"/>
        </w:rPr>
        <w:t>have met with employees of NTC to identi</w:t>
      </w:r>
      <w:r w:rsidR="00444F5E">
        <w:rPr>
          <w:rFonts w:ascii="Aptos" w:hAnsi="Aptos" w:cs="Arial"/>
          <w:iCs/>
          <w:lang w:bidi="en-US"/>
        </w:rPr>
        <w:t xml:space="preserve">fy projects </w:t>
      </w:r>
      <w:r w:rsidR="00106EEA">
        <w:rPr>
          <w:rFonts w:ascii="Aptos" w:hAnsi="Aptos" w:cs="Arial"/>
          <w:iCs/>
          <w:lang w:bidi="en-US"/>
        </w:rPr>
        <w:t xml:space="preserve">which will require the Charity to assist with funding. </w:t>
      </w:r>
    </w:p>
    <w:p w14:paraId="1BC90E16" w14:textId="77777777" w:rsidR="00CF5C3E" w:rsidRDefault="00CF5C3E" w:rsidP="004B12F5">
      <w:pPr>
        <w:pStyle w:val="ListParagraph"/>
        <w:rPr>
          <w:rFonts w:ascii="Aptos" w:hAnsi="Aptos" w:cs="Arial"/>
          <w:iCs/>
          <w:lang w:bidi="en-US"/>
        </w:rPr>
      </w:pPr>
    </w:p>
    <w:p w14:paraId="28C68F0D" w14:textId="4963FC0B" w:rsidR="004B12F5" w:rsidRDefault="00106EEA" w:rsidP="004B12F5">
      <w:pPr>
        <w:pStyle w:val="ListParagraph"/>
        <w:rPr>
          <w:rFonts w:ascii="Aptos" w:hAnsi="Aptos" w:cs="Arial"/>
          <w:iCs/>
          <w:lang w:bidi="en-US"/>
        </w:rPr>
      </w:pPr>
      <w:r>
        <w:rPr>
          <w:rFonts w:ascii="Aptos" w:hAnsi="Aptos" w:cs="Arial"/>
          <w:iCs/>
          <w:lang w:bidi="en-US"/>
        </w:rPr>
        <w:t>These are:</w:t>
      </w:r>
    </w:p>
    <w:p w14:paraId="413314E6" w14:textId="0FF93164" w:rsidR="00106EEA" w:rsidRDefault="00AE28D9" w:rsidP="00610128">
      <w:pPr>
        <w:pStyle w:val="ListParagraph"/>
        <w:numPr>
          <w:ilvl w:val="0"/>
          <w:numId w:val="21"/>
        </w:numPr>
        <w:rPr>
          <w:rFonts w:ascii="Aptos" w:hAnsi="Aptos" w:cs="Arial"/>
          <w:iCs/>
          <w:lang w:bidi="en-US"/>
        </w:rPr>
      </w:pPr>
      <w:r>
        <w:rPr>
          <w:rFonts w:ascii="Aptos" w:hAnsi="Aptos" w:cs="Arial"/>
          <w:iCs/>
          <w:lang w:bidi="en-US"/>
        </w:rPr>
        <w:t xml:space="preserve">Improving access to </w:t>
      </w:r>
      <w:proofErr w:type="spellStart"/>
      <w:r>
        <w:rPr>
          <w:rFonts w:ascii="Aptos" w:hAnsi="Aptos" w:cs="Arial"/>
          <w:iCs/>
          <w:lang w:bidi="en-US"/>
        </w:rPr>
        <w:t>FollyFoot</w:t>
      </w:r>
      <w:proofErr w:type="spellEnd"/>
      <w:r>
        <w:rPr>
          <w:rFonts w:ascii="Aptos" w:hAnsi="Aptos" w:cs="Arial"/>
          <w:iCs/>
          <w:lang w:bidi="en-US"/>
        </w:rPr>
        <w:t xml:space="preserve"> stables from the Burrows to move the horses away from the road access p</w:t>
      </w:r>
      <w:r w:rsidR="007F10D3">
        <w:rPr>
          <w:rFonts w:ascii="Aptos" w:hAnsi="Aptos" w:cs="Arial"/>
          <w:iCs/>
          <w:lang w:bidi="en-US"/>
        </w:rPr>
        <w:t>o</w:t>
      </w:r>
      <w:r>
        <w:rPr>
          <w:rFonts w:ascii="Aptos" w:hAnsi="Aptos" w:cs="Arial"/>
          <w:iCs/>
          <w:lang w:bidi="en-US"/>
        </w:rPr>
        <w:t>int at Sandymere.</w:t>
      </w:r>
    </w:p>
    <w:p w14:paraId="25B7BD9A" w14:textId="59A30D8F" w:rsidR="007F10D3" w:rsidRPr="00051BD5" w:rsidRDefault="007F10D3" w:rsidP="006703EB">
      <w:pPr>
        <w:pStyle w:val="ListParagraph"/>
        <w:numPr>
          <w:ilvl w:val="1"/>
          <w:numId w:val="21"/>
        </w:numPr>
        <w:rPr>
          <w:rFonts w:ascii="Aptos" w:hAnsi="Aptos" w:cs="Arial"/>
          <w:iCs/>
          <w:lang w:bidi="en-US"/>
        </w:rPr>
      </w:pPr>
      <w:r w:rsidRPr="00051BD5">
        <w:rPr>
          <w:rFonts w:ascii="Aptos" w:hAnsi="Aptos" w:cs="Arial"/>
          <w:iCs/>
          <w:lang w:bidi="en-US"/>
        </w:rPr>
        <w:t xml:space="preserve">The Ranger met with the stable owner in late 2025 and will be </w:t>
      </w:r>
      <w:r w:rsidR="00051BD5" w:rsidRPr="00051BD5">
        <w:rPr>
          <w:rFonts w:ascii="Aptos" w:hAnsi="Aptos" w:cs="Arial"/>
          <w:iCs/>
          <w:lang w:bidi="en-US"/>
        </w:rPr>
        <w:t xml:space="preserve">drawing together </w:t>
      </w:r>
      <w:r w:rsidRPr="00051BD5">
        <w:rPr>
          <w:rFonts w:ascii="Aptos" w:hAnsi="Aptos" w:cs="Arial"/>
          <w:iCs/>
          <w:lang w:bidi="en-US"/>
        </w:rPr>
        <w:t xml:space="preserve">some costings to install a track and bridge from </w:t>
      </w:r>
      <w:r w:rsidR="00051BD5" w:rsidRPr="00051BD5">
        <w:rPr>
          <w:rFonts w:ascii="Aptos" w:hAnsi="Aptos" w:cs="Arial"/>
          <w:iCs/>
          <w:lang w:bidi="en-US"/>
        </w:rPr>
        <w:t>the</w:t>
      </w:r>
      <w:r w:rsidRPr="00051BD5">
        <w:rPr>
          <w:rFonts w:ascii="Aptos" w:hAnsi="Aptos" w:cs="Arial"/>
          <w:iCs/>
          <w:lang w:bidi="en-US"/>
        </w:rPr>
        <w:t xml:space="preserve"> stable yard directly on to Northam Burrows. </w:t>
      </w:r>
      <w:r w:rsidR="006627D4">
        <w:rPr>
          <w:rFonts w:ascii="Aptos" w:hAnsi="Aptos" w:cs="Arial"/>
          <w:iCs/>
          <w:lang w:bidi="en-US"/>
        </w:rPr>
        <w:t>This will alleviate the concerns raised by users regarding horses around the Sandymere entrance.</w:t>
      </w:r>
    </w:p>
    <w:p w14:paraId="565FC911" w14:textId="17A45EF5" w:rsidR="00345C4C" w:rsidRDefault="0026161F" w:rsidP="006703EB">
      <w:pPr>
        <w:pStyle w:val="ListParagraph"/>
        <w:numPr>
          <w:ilvl w:val="0"/>
          <w:numId w:val="21"/>
        </w:numPr>
        <w:rPr>
          <w:rFonts w:ascii="Aptos" w:hAnsi="Aptos" w:cs="Arial"/>
          <w:iCs/>
          <w:lang w:bidi="en-US"/>
        </w:rPr>
      </w:pPr>
      <w:r w:rsidRPr="00345C4C">
        <w:rPr>
          <w:rFonts w:ascii="Aptos" w:hAnsi="Aptos" w:cs="Arial"/>
          <w:iCs/>
          <w:lang w:bidi="en-US"/>
        </w:rPr>
        <w:t>Installation of a new footbridge to improve crossings of the stream</w:t>
      </w:r>
      <w:r w:rsidR="00345C4C">
        <w:rPr>
          <w:rFonts w:ascii="Aptos" w:hAnsi="Aptos" w:cs="Arial"/>
          <w:iCs/>
          <w:lang w:bidi="en-US"/>
        </w:rPr>
        <w:t>.</w:t>
      </w:r>
    </w:p>
    <w:p w14:paraId="6EEDF597" w14:textId="4427C8E1" w:rsidR="00FE15E1" w:rsidRDefault="00FE15E1" w:rsidP="00411154">
      <w:pPr>
        <w:pStyle w:val="NoSpacing"/>
        <w:rPr>
          <w:rFonts w:ascii="Aptos" w:hAnsi="Aptos" w:cs="Arial"/>
          <w:iCs/>
          <w:lang w:bidi="en-US"/>
        </w:rPr>
      </w:pPr>
    </w:p>
    <w:p w14:paraId="7B82D1B4" w14:textId="3C0B38AC" w:rsidR="00610128" w:rsidRDefault="00610128" w:rsidP="00610128">
      <w:pPr>
        <w:pStyle w:val="NoSpacing"/>
        <w:ind w:firstLine="720"/>
        <w:rPr>
          <w:rFonts w:ascii="Aptos" w:hAnsi="Aptos" w:cs="Arial"/>
          <w:iCs/>
          <w:sz w:val="24"/>
          <w:szCs w:val="24"/>
          <w:lang w:bidi="en-US"/>
        </w:rPr>
      </w:pPr>
      <w:r w:rsidRPr="00610128">
        <w:rPr>
          <w:rFonts w:ascii="Aptos" w:hAnsi="Aptos" w:cs="Arial"/>
          <w:iCs/>
          <w:sz w:val="24"/>
          <w:szCs w:val="24"/>
          <w:lang w:bidi="en-US"/>
        </w:rPr>
        <w:t xml:space="preserve">Details of costs and options </w:t>
      </w:r>
      <w:r w:rsidRPr="00610128">
        <w:rPr>
          <w:rFonts w:ascii="Aptos" w:hAnsi="Aptos" w:cs="Arial"/>
          <w:iCs/>
          <w:sz w:val="24"/>
          <w:szCs w:val="24"/>
          <w:lang w:bidi="en-US"/>
        </w:rPr>
        <w:t>will follow</w:t>
      </w:r>
      <w:r w:rsidR="007B52CF">
        <w:rPr>
          <w:rFonts w:ascii="Aptos" w:hAnsi="Aptos" w:cs="Arial"/>
          <w:iCs/>
          <w:sz w:val="24"/>
          <w:szCs w:val="24"/>
          <w:lang w:bidi="en-US"/>
        </w:rPr>
        <w:t xml:space="preserve"> as costs </w:t>
      </w:r>
      <w:r w:rsidR="007B52CF">
        <w:rPr>
          <w:rFonts w:ascii="Aptos" w:hAnsi="Aptos" w:cs="Arial"/>
          <w:iCs/>
          <w:sz w:val="24"/>
          <w:szCs w:val="24"/>
          <w:lang w:bidi="en-US"/>
        </w:rPr>
        <w:t>vary</w:t>
      </w:r>
      <w:r w:rsidR="00901612">
        <w:rPr>
          <w:rFonts w:ascii="Aptos" w:hAnsi="Aptos" w:cs="Arial"/>
          <w:iCs/>
          <w:sz w:val="24"/>
          <w:szCs w:val="24"/>
          <w:lang w:bidi="en-US"/>
        </w:rPr>
        <w:t xml:space="preserve"> over time. </w:t>
      </w:r>
    </w:p>
    <w:p w14:paraId="5D2229E2" w14:textId="77777777" w:rsidR="00717794" w:rsidRDefault="00717794" w:rsidP="00610128">
      <w:pPr>
        <w:pStyle w:val="NoSpacing"/>
        <w:ind w:firstLine="720"/>
        <w:rPr>
          <w:rFonts w:ascii="Aptos" w:hAnsi="Aptos" w:cs="Arial"/>
          <w:iCs/>
          <w:sz w:val="24"/>
          <w:szCs w:val="24"/>
          <w:lang w:bidi="en-US"/>
        </w:rPr>
      </w:pPr>
    </w:p>
    <w:p w14:paraId="4D085EBE" w14:textId="77777777" w:rsidR="00717794" w:rsidRPr="00610128" w:rsidRDefault="00717794" w:rsidP="00610128">
      <w:pPr>
        <w:pStyle w:val="NoSpacing"/>
        <w:ind w:firstLine="720"/>
        <w:rPr>
          <w:rFonts w:ascii="Aptos" w:hAnsi="Aptos" w:cs="Arial"/>
          <w:iCs/>
          <w:sz w:val="24"/>
          <w:szCs w:val="24"/>
          <w:lang w:bidi="en-US"/>
        </w:rPr>
      </w:pPr>
    </w:p>
    <w:p w14:paraId="4CFC3D73" w14:textId="6A02020B" w:rsidR="000406FC" w:rsidRPr="00D14CA3" w:rsidRDefault="000406FC" w:rsidP="00CC7439">
      <w:pPr>
        <w:pStyle w:val="ListParagraph"/>
        <w:numPr>
          <w:ilvl w:val="0"/>
          <w:numId w:val="20"/>
        </w:numPr>
        <w:rPr>
          <w:rFonts w:ascii="Aptos" w:hAnsi="Aptos" w:cs="Arial"/>
          <w:b/>
          <w:bCs/>
          <w:iCs/>
          <w:lang w:bidi="en-US"/>
        </w:rPr>
      </w:pPr>
      <w:r>
        <w:rPr>
          <w:rFonts w:ascii="Aptos" w:hAnsi="Aptos" w:cs="Arial"/>
          <w:b/>
          <w:bCs/>
          <w:iCs/>
          <w:lang w:bidi="en-US"/>
        </w:rPr>
        <w:t xml:space="preserve">To </w:t>
      </w:r>
      <w:r w:rsidR="00450E90">
        <w:rPr>
          <w:rFonts w:ascii="Aptos" w:hAnsi="Aptos" w:cs="Arial"/>
          <w:b/>
          <w:bCs/>
          <w:iCs/>
          <w:lang w:bidi="en-US"/>
        </w:rPr>
        <w:t>consider</w:t>
      </w:r>
      <w:r>
        <w:rPr>
          <w:rFonts w:ascii="Aptos" w:hAnsi="Aptos" w:cs="Arial"/>
          <w:b/>
          <w:bCs/>
          <w:iCs/>
          <w:lang w:bidi="en-US"/>
        </w:rPr>
        <w:t xml:space="preserve"> </w:t>
      </w:r>
      <w:r w:rsidR="0058192F">
        <w:rPr>
          <w:rFonts w:ascii="Aptos" w:hAnsi="Aptos" w:cs="Arial"/>
          <w:b/>
          <w:bCs/>
          <w:iCs/>
          <w:lang w:bidi="en-US"/>
        </w:rPr>
        <w:t>amending the list of roads</w:t>
      </w:r>
      <w:r>
        <w:rPr>
          <w:rFonts w:ascii="Aptos" w:hAnsi="Aptos" w:cs="Arial"/>
          <w:b/>
          <w:bCs/>
          <w:iCs/>
          <w:lang w:bidi="en-US"/>
        </w:rPr>
        <w:t xml:space="preserve"> within the </w:t>
      </w:r>
      <w:r w:rsidR="0058192F">
        <w:rPr>
          <w:rFonts w:ascii="Aptos" w:hAnsi="Aptos" w:cs="Arial"/>
          <w:b/>
          <w:bCs/>
          <w:iCs/>
          <w:lang w:bidi="en-US"/>
        </w:rPr>
        <w:t>Ancient</w:t>
      </w:r>
      <w:r>
        <w:rPr>
          <w:rFonts w:ascii="Aptos" w:hAnsi="Aptos" w:cs="Arial"/>
          <w:b/>
          <w:bCs/>
          <w:iCs/>
          <w:lang w:bidi="en-US"/>
        </w:rPr>
        <w:t xml:space="preserve"> Manor</w:t>
      </w:r>
    </w:p>
    <w:p w14:paraId="08615CBC" w14:textId="77777777" w:rsidR="005E4362" w:rsidRDefault="0058192F" w:rsidP="0058192F">
      <w:pPr>
        <w:pStyle w:val="ListParagraph"/>
        <w:rPr>
          <w:rFonts w:ascii="Aptos" w:hAnsi="Aptos" w:cs="Arial"/>
          <w:iCs/>
          <w:lang w:bidi="en-US"/>
        </w:rPr>
      </w:pPr>
      <w:r>
        <w:rPr>
          <w:rFonts w:ascii="Aptos" w:hAnsi="Aptos" w:cs="Arial"/>
          <w:iCs/>
          <w:lang w:bidi="en-US"/>
        </w:rPr>
        <w:t xml:space="preserve">The Ancient Manor has been mapped </w:t>
      </w:r>
      <w:r w:rsidR="00FB75F6">
        <w:rPr>
          <w:rFonts w:ascii="Aptos" w:hAnsi="Aptos" w:cs="Arial"/>
          <w:iCs/>
          <w:lang w:bidi="en-US"/>
        </w:rPr>
        <w:t>on</w:t>
      </w:r>
      <w:r>
        <w:rPr>
          <w:rFonts w:ascii="Aptos" w:hAnsi="Aptos" w:cs="Arial"/>
          <w:iCs/>
          <w:lang w:bidi="en-US"/>
        </w:rPr>
        <w:t xml:space="preserve"> the Parish by the </w:t>
      </w:r>
      <w:r w:rsidR="004D7A66">
        <w:rPr>
          <w:rFonts w:ascii="Aptos" w:hAnsi="Aptos" w:cs="Arial"/>
          <w:iCs/>
          <w:lang w:bidi="en-US"/>
        </w:rPr>
        <w:t>Council’s mapping provider</w:t>
      </w:r>
      <w:r w:rsidR="002B3678">
        <w:rPr>
          <w:rFonts w:ascii="Aptos" w:hAnsi="Aptos" w:cs="Arial"/>
          <w:iCs/>
          <w:lang w:bidi="en-US"/>
        </w:rPr>
        <w:t xml:space="preserve"> using a photocopy </w:t>
      </w:r>
      <w:r w:rsidR="006F0845">
        <w:rPr>
          <w:rFonts w:ascii="Aptos" w:hAnsi="Aptos" w:cs="Arial"/>
          <w:iCs/>
          <w:lang w:bidi="en-US"/>
        </w:rPr>
        <w:t>kept on file at</w:t>
      </w:r>
      <w:r w:rsidR="002B3678">
        <w:rPr>
          <w:rFonts w:ascii="Aptos" w:hAnsi="Aptos" w:cs="Arial"/>
          <w:iCs/>
          <w:lang w:bidi="en-US"/>
        </w:rPr>
        <w:t xml:space="preserve"> the </w:t>
      </w:r>
      <w:r w:rsidR="006F0845">
        <w:rPr>
          <w:rFonts w:ascii="Aptos" w:hAnsi="Aptos" w:cs="Arial"/>
          <w:iCs/>
          <w:lang w:bidi="en-US"/>
        </w:rPr>
        <w:t>NTC offices</w:t>
      </w:r>
      <w:r w:rsidR="004D7A66">
        <w:rPr>
          <w:rFonts w:ascii="Aptos" w:hAnsi="Aptos" w:cs="Arial"/>
          <w:iCs/>
          <w:lang w:bidi="en-US"/>
        </w:rPr>
        <w:t xml:space="preserve">, </w:t>
      </w:r>
      <w:r w:rsidR="004D7A66">
        <w:rPr>
          <w:rFonts w:ascii="Aptos" w:hAnsi="Aptos" w:cs="Arial"/>
          <w:iCs/>
          <w:lang w:bidi="en-US"/>
        </w:rPr>
        <w:t xml:space="preserve">an original copy of the map not being </w:t>
      </w:r>
      <w:r w:rsidR="00FC0CA2">
        <w:rPr>
          <w:rFonts w:ascii="Aptos" w:hAnsi="Aptos" w:cs="Arial"/>
          <w:iCs/>
          <w:lang w:bidi="en-US"/>
        </w:rPr>
        <w:t xml:space="preserve">held </w:t>
      </w:r>
      <w:r w:rsidR="00FB75F6">
        <w:rPr>
          <w:rFonts w:ascii="Aptos" w:hAnsi="Aptos" w:cs="Arial"/>
          <w:iCs/>
          <w:lang w:bidi="en-US"/>
        </w:rPr>
        <w:t>in the archives of Northam Town Council, Devon County Council</w:t>
      </w:r>
      <w:r w:rsidR="002B3678">
        <w:rPr>
          <w:rFonts w:ascii="Aptos" w:hAnsi="Aptos" w:cs="Arial"/>
          <w:iCs/>
          <w:lang w:bidi="en-US"/>
        </w:rPr>
        <w:t xml:space="preserve"> or Torridge District Council. </w:t>
      </w:r>
    </w:p>
    <w:p w14:paraId="22DF8396" w14:textId="77777777" w:rsidR="005E4362" w:rsidRDefault="005E4362" w:rsidP="0058192F">
      <w:pPr>
        <w:pStyle w:val="ListParagraph"/>
        <w:rPr>
          <w:rFonts w:ascii="Aptos" w:hAnsi="Aptos" w:cs="Arial"/>
          <w:iCs/>
          <w:lang w:bidi="en-US"/>
        </w:rPr>
      </w:pPr>
    </w:p>
    <w:p w14:paraId="4EC550F8" w14:textId="3397CD57" w:rsidR="0058192F" w:rsidRPr="0058192F" w:rsidRDefault="005E4362" w:rsidP="0058192F">
      <w:pPr>
        <w:pStyle w:val="ListParagraph"/>
        <w:rPr>
          <w:rFonts w:ascii="Aptos" w:hAnsi="Aptos" w:cs="Arial"/>
          <w:iCs/>
          <w:lang w:bidi="en-US"/>
        </w:rPr>
      </w:pPr>
      <w:r>
        <w:rPr>
          <w:rFonts w:ascii="Aptos" w:hAnsi="Aptos" w:cs="Arial"/>
          <w:iCs/>
          <w:lang w:bidi="en-US"/>
        </w:rPr>
        <w:t>This m</w:t>
      </w:r>
      <w:r w:rsidR="002B3678">
        <w:rPr>
          <w:rFonts w:ascii="Aptos" w:hAnsi="Aptos" w:cs="Arial"/>
          <w:iCs/>
          <w:lang w:bidi="en-US"/>
        </w:rPr>
        <w:t xml:space="preserve">apping </w:t>
      </w:r>
      <w:r>
        <w:rPr>
          <w:rFonts w:ascii="Aptos" w:hAnsi="Aptos" w:cs="Arial"/>
          <w:iCs/>
          <w:lang w:bidi="en-US"/>
        </w:rPr>
        <w:t xml:space="preserve">has identified </w:t>
      </w:r>
      <w:r w:rsidR="00F57A95">
        <w:rPr>
          <w:rFonts w:ascii="Aptos" w:hAnsi="Aptos" w:cs="Arial"/>
          <w:iCs/>
          <w:lang w:bidi="en-US"/>
        </w:rPr>
        <w:t>several</w:t>
      </w:r>
      <w:r>
        <w:rPr>
          <w:rFonts w:ascii="Aptos" w:hAnsi="Aptos" w:cs="Arial"/>
          <w:iCs/>
          <w:lang w:bidi="en-US"/>
        </w:rPr>
        <w:t xml:space="preserve"> </w:t>
      </w:r>
      <w:r w:rsidR="00F57A95">
        <w:rPr>
          <w:rFonts w:ascii="Aptos" w:hAnsi="Aptos" w:cs="Arial"/>
          <w:iCs/>
          <w:lang w:bidi="en-US"/>
        </w:rPr>
        <w:t xml:space="preserve">anomalies when </w:t>
      </w:r>
      <w:r w:rsidR="007B52CF">
        <w:rPr>
          <w:rFonts w:ascii="Aptos" w:hAnsi="Aptos" w:cs="Arial"/>
          <w:iCs/>
          <w:lang w:bidi="en-US"/>
        </w:rPr>
        <w:t>reviewing</w:t>
      </w:r>
      <w:r w:rsidR="00F57A95">
        <w:rPr>
          <w:rFonts w:ascii="Aptos" w:hAnsi="Aptos" w:cs="Arial"/>
          <w:iCs/>
          <w:lang w:bidi="en-US"/>
        </w:rPr>
        <w:t xml:space="preserve"> it against the </w:t>
      </w:r>
      <w:r w:rsidR="005A5605">
        <w:rPr>
          <w:rFonts w:ascii="Aptos" w:hAnsi="Aptos" w:cs="Arial"/>
          <w:iCs/>
          <w:lang w:bidi="en-US"/>
        </w:rPr>
        <w:t xml:space="preserve">list of </w:t>
      </w:r>
      <w:r w:rsidR="007B52CF">
        <w:rPr>
          <w:rFonts w:ascii="Aptos" w:hAnsi="Aptos" w:cs="Arial"/>
          <w:iCs/>
          <w:lang w:bidi="en-US"/>
        </w:rPr>
        <w:t>roads</w:t>
      </w:r>
      <w:r w:rsidR="005A5605">
        <w:rPr>
          <w:rFonts w:ascii="Aptos" w:hAnsi="Aptos" w:cs="Arial"/>
          <w:iCs/>
          <w:lang w:bidi="en-US"/>
        </w:rPr>
        <w:t xml:space="preserve"> that have been issued with Manor P</w:t>
      </w:r>
      <w:r w:rsidR="007B52CF">
        <w:rPr>
          <w:rFonts w:ascii="Aptos" w:hAnsi="Aptos" w:cs="Arial"/>
          <w:iCs/>
          <w:lang w:bidi="en-US"/>
        </w:rPr>
        <w:t>a</w:t>
      </w:r>
      <w:r w:rsidR="005A5605">
        <w:rPr>
          <w:rFonts w:ascii="Aptos" w:hAnsi="Aptos" w:cs="Arial"/>
          <w:iCs/>
          <w:lang w:bidi="en-US"/>
        </w:rPr>
        <w:t>sses</w:t>
      </w:r>
      <w:r w:rsidR="007B52CF">
        <w:rPr>
          <w:rFonts w:ascii="Aptos" w:hAnsi="Aptos" w:cs="Arial"/>
          <w:iCs/>
          <w:lang w:bidi="en-US"/>
        </w:rPr>
        <w:t xml:space="preserve">. This is a live </w:t>
      </w:r>
      <w:proofErr w:type="gramStart"/>
      <w:r w:rsidR="007B52CF">
        <w:rPr>
          <w:rFonts w:ascii="Aptos" w:hAnsi="Aptos" w:cs="Arial"/>
          <w:iCs/>
          <w:lang w:bidi="en-US"/>
        </w:rPr>
        <w:t>document</w:t>
      </w:r>
      <w:proofErr w:type="gramEnd"/>
      <w:r w:rsidR="007B52CF">
        <w:rPr>
          <w:rFonts w:ascii="Aptos" w:hAnsi="Aptos" w:cs="Arial"/>
          <w:iCs/>
          <w:lang w:bidi="en-US"/>
        </w:rPr>
        <w:t xml:space="preserve"> and it is updated annually as new roads and properties are built</w:t>
      </w:r>
      <w:r w:rsidR="00865E29">
        <w:rPr>
          <w:rFonts w:ascii="Aptos" w:hAnsi="Aptos" w:cs="Arial"/>
          <w:iCs/>
          <w:lang w:bidi="en-US"/>
        </w:rPr>
        <w:t>, in liaison with Torridge District Council</w:t>
      </w:r>
      <w:r w:rsidR="007B52CF">
        <w:rPr>
          <w:rFonts w:ascii="Aptos" w:hAnsi="Aptos" w:cs="Arial"/>
          <w:iCs/>
          <w:lang w:bidi="en-US"/>
        </w:rPr>
        <w:t xml:space="preserve"> (copy enclosed). </w:t>
      </w:r>
      <w:r w:rsidR="001E2EC5">
        <w:rPr>
          <w:rFonts w:ascii="Aptos" w:hAnsi="Aptos" w:cs="Arial"/>
          <w:iCs/>
          <w:lang w:bidi="en-US"/>
        </w:rPr>
        <w:t xml:space="preserve">It is not clear when the </w:t>
      </w:r>
      <w:r w:rsidR="00C22288">
        <w:rPr>
          <w:rFonts w:ascii="Aptos" w:hAnsi="Aptos" w:cs="Arial"/>
          <w:iCs/>
          <w:lang w:bidi="en-US"/>
        </w:rPr>
        <w:t>roads</w:t>
      </w:r>
      <w:r w:rsidR="00F36133">
        <w:rPr>
          <w:rFonts w:ascii="Aptos" w:hAnsi="Aptos" w:cs="Arial"/>
          <w:iCs/>
          <w:lang w:bidi="en-US"/>
        </w:rPr>
        <w:t xml:space="preserve"> added </w:t>
      </w:r>
      <w:r w:rsidR="00BA70DC">
        <w:rPr>
          <w:rFonts w:ascii="Aptos" w:hAnsi="Aptos" w:cs="Arial"/>
          <w:iCs/>
          <w:lang w:bidi="en-US"/>
        </w:rPr>
        <w:t xml:space="preserve">prior to 2025 were </w:t>
      </w:r>
      <w:r w:rsidR="00C22288">
        <w:rPr>
          <w:rFonts w:ascii="Aptos" w:hAnsi="Aptos" w:cs="Arial"/>
          <w:iCs/>
          <w:lang w:bidi="en-US"/>
        </w:rPr>
        <w:t>audited.</w:t>
      </w:r>
    </w:p>
    <w:p w14:paraId="3A150716" w14:textId="77777777" w:rsidR="005E7B65" w:rsidRDefault="005E7B65" w:rsidP="0058192F">
      <w:pPr>
        <w:pStyle w:val="ListParagraph"/>
        <w:rPr>
          <w:rFonts w:ascii="Aptos" w:hAnsi="Aptos" w:cs="Arial"/>
          <w:iCs/>
          <w:lang w:bidi="en-US"/>
        </w:rPr>
      </w:pPr>
    </w:p>
    <w:p w14:paraId="2FEAC4E8" w14:textId="3DA58907" w:rsidR="005E7B65" w:rsidRDefault="0016448A" w:rsidP="0058192F">
      <w:pPr>
        <w:pStyle w:val="ListParagraph"/>
        <w:rPr>
          <w:rFonts w:ascii="Aptos" w:hAnsi="Aptos" w:cs="Arial"/>
          <w:iCs/>
          <w:lang w:bidi="en-US"/>
        </w:rPr>
      </w:pPr>
      <w:r>
        <w:rPr>
          <w:rFonts w:ascii="Aptos" w:hAnsi="Aptos" w:cs="Arial"/>
          <w:iCs/>
          <w:lang w:bidi="en-US"/>
        </w:rPr>
        <w:t xml:space="preserve">This year, the Officers noticed that </w:t>
      </w:r>
      <w:r w:rsidR="00B82D84">
        <w:rPr>
          <w:rFonts w:ascii="Aptos" w:hAnsi="Aptos" w:cs="Arial"/>
          <w:iCs/>
          <w:lang w:bidi="en-US"/>
        </w:rPr>
        <w:t xml:space="preserve">addresses </w:t>
      </w:r>
      <w:r w:rsidR="001E2EC5">
        <w:rPr>
          <w:rFonts w:ascii="Aptos" w:hAnsi="Aptos" w:cs="Arial"/>
          <w:iCs/>
          <w:lang w:bidi="en-US"/>
        </w:rPr>
        <w:t>within Bideford TC boundary and not within the Ancient Manor have been supplied with passes, in some cases for many years.</w:t>
      </w:r>
      <w:r w:rsidR="00F62A33">
        <w:rPr>
          <w:rFonts w:ascii="Aptos" w:hAnsi="Aptos" w:cs="Arial"/>
          <w:iCs/>
          <w:lang w:bidi="en-US"/>
        </w:rPr>
        <w:t xml:space="preserve"> </w:t>
      </w:r>
      <w:r w:rsidR="007B7982">
        <w:rPr>
          <w:rFonts w:ascii="Aptos" w:hAnsi="Aptos" w:cs="Arial"/>
          <w:iCs/>
          <w:lang w:bidi="en-US"/>
        </w:rPr>
        <w:t xml:space="preserve">Those that applied did so in good faith, having been issued with passes </w:t>
      </w:r>
      <w:r w:rsidR="009913F2">
        <w:rPr>
          <w:rFonts w:ascii="Aptos" w:hAnsi="Aptos" w:cs="Arial"/>
          <w:iCs/>
          <w:lang w:bidi="en-US"/>
        </w:rPr>
        <w:t>in earlier years.</w:t>
      </w:r>
    </w:p>
    <w:p w14:paraId="55524A49" w14:textId="77777777" w:rsidR="009913F2" w:rsidRDefault="009913F2" w:rsidP="0058192F">
      <w:pPr>
        <w:pStyle w:val="ListParagraph"/>
        <w:rPr>
          <w:rFonts w:ascii="Aptos" w:hAnsi="Aptos" w:cs="Arial"/>
          <w:iCs/>
          <w:lang w:bidi="en-US"/>
        </w:rPr>
      </w:pPr>
    </w:p>
    <w:p w14:paraId="732666FB" w14:textId="47CA5F78" w:rsidR="009913F2" w:rsidRDefault="00B56315" w:rsidP="0058192F">
      <w:pPr>
        <w:pStyle w:val="ListParagraph"/>
        <w:rPr>
          <w:rFonts w:ascii="Aptos" w:hAnsi="Aptos" w:cs="Arial"/>
          <w:iCs/>
          <w:lang w:bidi="en-US"/>
        </w:rPr>
      </w:pPr>
      <w:r>
        <w:rPr>
          <w:rFonts w:ascii="Aptos" w:hAnsi="Aptos" w:cs="Arial"/>
          <w:iCs/>
          <w:lang w:bidi="en-US"/>
        </w:rPr>
        <w:t>Enclosed</w:t>
      </w:r>
      <w:r w:rsidR="009913F2">
        <w:rPr>
          <w:rFonts w:ascii="Aptos" w:hAnsi="Aptos" w:cs="Arial"/>
          <w:iCs/>
          <w:lang w:bidi="en-US"/>
        </w:rPr>
        <w:t xml:space="preserve"> are a copy of the Northam Ancient Manor overlayed onto </w:t>
      </w:r>
      <w:r>
        <w:rPr>
          <w:rFonts w:ascii="Aptos" w:hAnsi="Aptos" w:cs="Arial"/>
          <w:iCs/>
          <w:lang w:bidi="en-US"/>
        </w:rPr>
        <w:t xml:space="preserve">a map, </w:t>
      </w:r>
      <w:r w:rsidR="002E18D8">
        <w:rPr>
          <w:rFonts w:ascii="Aptos" w:hAnsi="Aptos" w:cs="Arial"/>
          <w:iCs/>
          <w:lang w:bidi="en-US"/>
        </w:rPr>
        <w:t xml:space="preserve">and two maps showing </w:t>
      </w:r>
      <w:r>
        <w:rPr>
          <w:rFonts w:ascii="Aptos" w:hAnsi="Aptos" w:cs="Arial"/>
          <w:iCs/>
          <w:lang w:bidi="en-US"/>
        </w:rPr>
        <w:t xml:space="preserve">the detail of the area south of the New Bridge, where the Ancient Manor and the </w:t>
      </w:r>
      <w:r w:rsidR="008A21A9">
        <w:rPr>
          <w:rFonts w:ascii="Aptos" w:hAnsi="Aptos" w:cs="Arial"/>
          <w:iCs/>
          <w:lang w:bidi="en-US"/>
        </w:rPr>
        <w:t>NTC boundaries are not consistent</w:t>
      </w:r>
      <w:r w:rsidR="002E18D8">
        <w:rPr>
          <w:rFonts w:ascii="Aptos" w:hAnsi="Aptos" w:cs="Arial"/>
          <w:iCs/>
          <w:lang w:bidi="en-US"/>
        </w:rPr>
        <w:t xml:space="preserve"> </w:t>
      </w:r>
    </w:p>
    <w:p w14:paraId="0DFFEF43" w14:textId="77777777" w:rsidR="00B01A5F" w:rsidRDefault="00B01A5F" w:rsidP="0058192F">
      <w:pPr>
        <w:pStyle w:val="ListParagraph"/>
        <w:rPr>
          <w:rFonts w:ascii="Aptos" w:hAnsi="Aptos" w:cs="Arial"/>
          <w:iCs/>
          <w:lang w:bidi="en-US"/>
        </w:rPr>
      </w:pPr>
    </w:p>
    <w:p w14:paraId="158EEBD7" w14:textId="7955BB8D" w:rsidR="00B01A5F" w:rsidRPr="00A754D9" w:rsidRDefault="00B01A5F" w:rsidP="0058192F">
      <w:pPr>
        <w:pStyle w:val="ListParagraph"/>
        <w:rPr>
          <w:rFonts w:ascii="Aptos" w:hAnsi="Aptos" w:cs="Arial"/>
          <w:b/>
          <w:bCs/>
          <w:iCs/>
          <w:lang w:bidi="en-US"/>
        </w:rPr>
      </w:pPr>
      <w:r w:rsidRPr="00A754D9">
        <w:rPr>
          <w:rFonts w:ascii="Aptos" w:hAnsi="Aptos" w:cs="Arial"/>
          <w:b/>
          <w:bCs/>
          <w:iCs/>
          <w:lang w:bidi="en-US"/>
        </w:rPr>
        <w:t>Recommendation:</w:t>
      </w:r>
    </w:p>
    <w:p w14:paraId="3B72F24F" w14:textId="72DE2E90" w:rsidR="00B01A5F" w:rsidRPr="00A754D9" w:rsidRDefault="00B01A5F" w:rsidP="0058192F">
      <w:pPr>
        <w:pStyle w:val="ListParagraph"/>
        <w:rPr>
          <w:rFonts w:ascii="Aptos" w:hAnsi="Aptos" w:cs="Arial"/>
          <w:b/>
          <w:bCs/>
          <w:iCs/>
          <w:lang w:bidi="en-US"/>
        </w:rPr>
      </w:pPr>
      <w:r w:rsidRPr="00A754D9">
        <w:rPr>
          <w:rFonts w:ascii="Aptos" w:hAnsi="Aptos" w:cs="Arial"/>
          <w:b/>
          <w:bCs/>
          <w:iCs/>
          <w:lang w:bidi="en-US"/>
        </w:rPr>
        <w:t xml:space="preserve">The committee review the </w:t>
      </w:r>
      <w:r w:rsidR="003B150A" w:rsidRPr="00A754D9">
        <w:rPr>
          <w:rFonts w:ascii="Aptos" w:hAnsi="Aptos" w:cs="Arial"/>
          <w:b/>
          <w:bCs/>
          <w:iCs/>
          <w:lang w:bidi="en-US"/>
        </w:rPr>
        <w:t xml:space="preserve">list of addresses </w:t>
      </w:r>
      <w:r w:rsidR="00A754D9" w:rsidRPr="00A754D9">
        <w:rPr>
          <w:rFonts w:ascii="Aptos" w:hAnsi="Aptos" w:cs="Arial"/>
          <w:b/>
          <w:bCs/>
          <w:iCs/>
          <w:lang w:bidi="en-US"/>
        </w:rPr>
        <w:t>to establish that they are within the Northam TC boundary, the Northam Ancient Manor, or both.</w:t>
      </w:r>
      <w:r w:rsidR="003B150A" w:rsidRPr="00A754D9">
        <w:rPr>
          <w:rFonts w:ascii="Aptos" w:hAnsi="Aptos" w:cs="Arial"/>
          <w:b/>
          <w:bCs/>
          <w:iCs/>
          <w:lang w:bidi="en-US"/>
        </w:rPr>
        <w:t xml:space="preserve"> </w:t>
      </w:r>
    </w:p>
    <w:p w14:paraId="6D7D6779" w14:textId="77777777" w:rsidR="00D14CA3" w:rsidRPr="00D14CA3" w:rsidRDefault="00D14CA3" w:rsidP="00D14CA3">
      <w:pPr>
        <w:pStyle w:val="ListParagraph"/>
        <w:rPr>
          <w:rFonts w:ascii="Aptos" w:hAnsi="Aptos" w:cs="Arial"/>
          <w:b/>
          <w:bCs/>
          <w:iCs/>
          <w:lang w:bidi="en-US"/>
        </w:rPr>
      </w:pPr>
    </w:p>
    <w:p w14:paraId="4DCF9562" w14:textId="77777777" w:rsidR="00BE7F6A" w:rsidRPr="00D14CA3" w:rsidRDefault="00BE7F6A" w:rsidP="00D14CA3">
      <w:pPr>
        <w:pStyle w:val="ListParagraph"/>
        <w:rPr>
          <w:rFonts w:ascii="Aptos" w:hAnsi="Aptos" w:cs="Arial"/>
          <w:b/>
          <w:bCs/>
          <w:iCs/>
          <w:lang w:bidi="en-US"/>
        </w:rPr>
      </w:pPr>
    </w:p>
    <w:p w14:paraId="7ED5E895" w14:textId="31E7A7AA" w:rsidR="00D14CA3" w:rsidRPr="00D14CA3" w:rsidRDefault="00D14CA3" w:rsidP="00CC7439">
      <w:pPr>
        <w:pStyle w:val="ListParagraph"/>
        <w:numPr>
          <w:ilvl w:val="0"/>
          <w:numId w:val="20"/>
        </w:numPr>
        <w:rPr>
          <w:rFonts w:ascii="Aptos" w:hAnsi="Aptos" w:cs="Arial"/>
          <w:b/>
          <w:bCs/>
          <w:iCs/>
          <w:lang w:bidi="en-US"/>
        </w:rPr>
      </w:pPr>
      <w:r>
        <w:rPr>
          <w:rFonts w:ascii="Aptos" w:hAnsi="Aptos" w:cs="Arial"/>
          <w:b/>
          <w:bCs/>
          <w:iCs/>
          <w:lang w:bidi="en-US"/>
        </w:rPr>
        <w:t xml:space="preserve">To note </w:t>
      </w:r>
      <w:r w:rsidR="0016448A">
        <w:rPr>
          <w:rFonts w:ascii="Aptos" w:hAnsi="Aptos" w:cs="Arial"/>
          <w:b/>
          <w:bCs/>
          <w:iCs/>
          <w:lang w:bidi="en-US"/>
        </w:rPr>
        <w:t xml:space="preserve">any </w:t>
      </w:r>
      <w:r>
        <w:rPr>
          <w:rFonts w:ascii="Aptos" w:hAnsi="Aptos" w:cs="Arial"/>
          <w:b/>
          <w:bCs/>
          <w:iCs/>
          <w:lang w:bidi="en-US"/>
        </w:rPr>
        <w:t>b</w:t>
      </w:r>
      <w:r w:rsidRPr="00D14CA3">
        <w:rPr>
          <w:rFonts w:ascii="Aptos" w:hAnsi="Aptos" w:cs="Arial"/>
          <w:b/>
          <w:bCs/>
          <w:iCs/>
          <w:lang w:bidi="en-US"/>
        </w:rPr>
        <w:t>usiness for future agendas</w:t>
      </w:r>
      <w:r w:rsidR="00EC2C3F">
        <w:rPr>
          <w:rFonts w:ascii="Aptos" w:hAnsi="Aptos" w:cs="Arial"/>
          <w:b/>
          <w:bCs/>
          <w:iCs/>
          <w:lang w:bidi="en-US"/>
        </w:rPr>
        <w:t>:</w:t>
      </w:r>
    </w:p>
    <w:p w14:paraId="7555B359" w14:textId="185D24A6" w:rsidR="00EC2C3F" w:rsidRPr="00BE49FC" w:rsidRDefault="00C14C85" w:rsidP="00EC2C3F">
      <w:pPr>
        <w:pStyle w:val="ListParagraph"/>
        <w:numPr>
          <w:ilvl w:val="1"/>
          <w:numId w:val="20"/>
        </w:numPr>
        <w:rPr>
          <w:rFonts w:ascii="Aptos" w:hAnsi="Aptos" w:cs="Arial"/>
          <w:lang w:bidi="en-US"/>
        </w:rPr>
      </w:pPr>
      <w:r w:rsidRPr="00BE49FC">
        <w:rPr>
          <w:rFonts w:ascii="Aptos" w:hAnsi="Aptos" w:cs="Arial"/>
          <w:lang w:bidi="en-US"/>
        </w:rPr>
        <w:t>A detailed Manor Pass issuing process has been requested by Finance &amp; HR committee</w:t>
      </w:r>
      <w:r w:rsidR="00BD1BAD" w:rsidRPr="00BE49FC">
        <w:rPr>
          <w:rFonts w:ascii="Aptos" w:hAnsi="Aptos" w:cs="Arial"/>
          <w:lang w:bidi="en-US"/>
        </w:rPr>
        <w:t xml:space="preserve">, with </w:t>
      </w:r>
      <w:r w:rsidR="003E4259" w:rsidRPr="00BE49FC">
        <w:rPr>
          <w:rFonts w:ascii="Aptos" w:hAnsi="Aptos" w:cs="Arial"/>
          <w:lang w:bidi="en-US"/>
        </w:rPr>
        <w:t xml:space="preserve">an estimate of the time taken to complete the whole process, which will inform any change to the recharge. </w:t>
      </w:r>
    </w:p>
    <w:p w14:paraId="22D34993" w14:textId="26FD58CA" w:rsidR="00C14C85" w:rsidRDefault="00363F0F" w:rsidP="00EC2C3F">
      <w:pPr>
        <w:pStyle w:val="ListParagraph"/>
        <w:numPr>
          <w:ilvl w:val="1"/>
          <w:numId w:val="20"/>
        </w:numPr>
        <w:rPr>
          <w:rFonts w:ascii="Aptos" w:hAnsi="Aptos" w:cs="Arial"/>
          <w:lang w:bidi="en-US"/>
        </w:rPr>
      </w:pPr>
      <w:r w:rsidRPr="00BE49FC">
        <w:rPr>
          <w:rFonts w:ascii="Aptos" w:hAnsi="Aptos" w:cs="Arial"/>
          <w:iCs/>
          <w:lang w:bidi="en-US"/>
        </w:rPr>
        <w:t xml:space="preserve">Grant </w:t>
      </w:r>
      <w:r w:rsidR="00BE49FC" w:rsidRPr="00BE49FC">
        <w:rPr>
          <w:rFonts w:ascii="Aptos" w:hAnsi="Aptos" w:cs="Arial"/>
          <w:iCs/>
          <w:lang w:bidi="en-US"/>
        </w:rPr>
        <w:t>fund available for the 2026 Burrows Grant year.</w:t>
      </w:r>
    </w:p>
    <w:p w14:paraId="2B02E802" w14:textId="525B3A15" w:rsidR="00BE49FC" w:rsidRPr="00BE49FC" w:rsidRDefault="00BE49FC" w:rsidP="00EC2C3F">
      <w:pPr>
        <w:pStyle w:val="ListParagraph"/>
        <w:numPr>
          <w:ilvl w:val="1"/>
          <w:numId w:val="20"/>
        </w:numPr>
        <w:rPr>
          <w:rFonts w:ascii="Aptos" w:hAnsi="Aptos" w:cs="Arial"/>
          <w:iCs/>
          <w:lang w:bidi="en-US"/>
        </w:rPr>
      </w:pPr>
      <w:r>
        <w:rPr>
          <w:rFonts w:ascii="Aptos" w:hAnsi="Aptos" w:cs="Arial"/>
          <w:iCs/>
          <w:lang w:bidi="en-US"/>
        </w:rPr>
        <w:t>Any</w:t>
      </w:r>
      <w:r w:rsidR="00CB6144">
        <w:rPr>
          <w:rFonts w:ascii="Aptos" w:hAnsi="Aptos" w:cs="Arial"/>
          <w:iCs/>
          <w:lang w:bidi="en-US"/>
        </w:rPr>
        <w:t xml:space="preserve"> other matters</w:t>
      </w:r>
      <w:r>
        <w:rPr>
          <w:rFonts w:ascii="Aptos" w:hAnsi="Aptos" w:cs="Arial"/>
          <w:iCs/>
          <w:lang w:bidi="en-US"/>
        </w:rPr>
        <w:t xml:space="preserve"> raised by committee members</w:t>
      </w:r>
      <w:r w:rsidR="00CB6144">
        <w:rPr>
          <w:rFonts w:ascii="Aptos" w:hAnsi="Aptos" w:cs="Arial"/>
          <w:iCs/>
          <w:lang w:bidi="en-US"/>
        </w:rPr>
        <w:t>.</w:t>
      </w:r>
    </w:p>
    <w:p w14:paraId="33F217A3" w14:textId="03CE53AD" w:rsidR="00610128" w:rsidRDefault="00610128" w:rsidP="00411154">
      <w:pPr>
        <w:pStyle w:val="NoSpacing"/>
        <w:rPr>
          <w:rFonts w:ascii="Aptos" w:hAnsi="Aptos" w:cs="Arial"/>
          <w:iCs/>
          <w:lang w:bidi="en-US"/>
        </w:rPr>
      </w:pPr>
    </w:p>
    <w:sectPr w:rsidR="00610128" w:rsidSect="00F46B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AB3A" w14:textId="77777777" w:rsidR="007A6289" w:rsidRDefault="007A6289" w:rsidP="003163B4">
      <w:r>
        <w:separator/>
      </w:r>
    </w:p>
  </w:endnote>
  <w:endnote w:type="continuationSeparator" w:id="0">
    <w:p w14:paraId="7DEA7109" w14:textId="77777777" w:rsidR="007A6289" w:rsidRDefault="007A6289" w:rsidP="0031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19776"/>
      <w:docPartObj>
        <w:docPartGallery w:val="Page Numbers (Bottom of Page)"/>
        <w:docPartUnique/>
      </w:docPartObj>
    </w:sdtPr>
    <w:sdtEndPr>
      <w:rPr>
        <w:noProof/>
      </w:rPr>
    </w:sdtEndPr>
    <w:sdtContent>
      <w:p w14:paraId="09E3F0C6" w14:textId="24521BA1" w:rsidR="000C2B91" w:rsidRDefault="000C2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5380B" w14:textId="77777777" w:rsidR="00463941" w:rsidRPr="00D9055E" w:rsidRDefault="0046394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41262"/>
      <w:docPartObj>
        <w:docPartGallery w:val="Page Numbers (Bottom of Page)"/>
        <w:docPartUnique/>
      </w:docPartObj>
    </w:sdtPr>
    <w:sdtEndPr>
      <w:rPr>
        <w:noProof/>
      </w:rPr>
    </w:sdtEndPr>
    <w:sdtContent>
      <w:p w14:paraId="23BCC8F9" w14:textId="16899120" w:rsidR="000C2B91" w:rsidRDefault="000C2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CAC94" w14:textId="77777777" w:rsidR="00D9055E" w:rsidRDefault="00D90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97770"/>
      <w:docPartObj>
        <w:docPartGallery w:val="Page Numbers (Bottom of Page)"/>
        <w:docPartUnique/>
      </w:docPartObj>
    </w:sdtPr>
    <w:sdtEndPr>
      <w:rPr>
        <w:noProof/>
      </w:rPr>
    </w:sdtEndPr>
    <w:sdtContent>
      <w:p w14:paraId="3CD7A11A" w14:textId="47B780F8" w:rsidR="00C50731" w:rsidRDefault="00C507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EDECD" w14:textId="38BCC4D3" w:rsidR="00411154" w:rsidRDefault="00411154" w:rsidP="006703EB">
    <w:pPr>
      <w:pStyle w:val="Footer"/>
      <w:tabs>
        <w:tab w:val="left" w:pos="718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AB72" w14:textId="77777777" w:rsidR="007A6289" w:rsidRDefault="007A6289" w:rsidP="003163B4">
      <w:r>
        <w:separator/>
      </w:r>
    </w:p>
  </w:footnote>
  <w:footnote w:type="continuationSeparator" w:id="0">
    <w:p w14:paraId="7A721EC3" w14:textId="77777777" w:rsidR="007A6289" w:rsidRDefault="007A6289" w:rsidP="0031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A9C3" w14:textId="77777777" w:rsidR="00314C19" w:rsidRPr="00116BB8" w:rsidRDefault="00314C19" w:rsidP="00314C19">
    <w:pPr>
      <w:widowControl/>
      <w:suppressAutoHyphens/>
      <w:autoSpaceDE/>
      <w:autoSpaceDN/>
      <w:adjustRightInd/>
      <w:jc w:val="right"/>
      <w:rPr>
        <w:rFonts w:ascii="Aptos" w:hAnsi="Aptos" w:cs="Times New Roman"/>
        <w:b/>
        <w:bCs/>
        <w:lang w:eastAsia="ar-SA"/>
      </w:rPr>
    </w:pPr>
    <w:r w:rsidRPr="00116BB8">
      <w:rPr>
        <w:rFonts w:cs="Times New Roman"/>
        <w:noProof/>
        <w:lang w:eastAsia="ar-SA"/>
      </w:rPr>
      <w:drawing>
        <wp:anchor distT="0" distB="0" distL="114300" distR="114300" simplePos="0" relativeHeight="251658240" behindDoc="1" locked="0" layoutInCell="1" allowOverlap="1" wp14:anchorId="48DF0DBB" wp14:editId="301EABCE">
          <wp:simplePos x="0" y="0"/>
          <wp:positionH relativeFrom="column">
            <wp:posOffset>50157</wp:posOffset>
          </wp:positionH>
          <wp:positionV relativeFrom="paragraph">
            <wp:posOffset>76967</wp:posOffset>
          </wp:positionV>
          <wp:extent cx="1144270" cy="1400810"/>
          <wp:effectExtent l="0" t="0" r="0" b="8890"/>
          <wp:wrapNone/>
          <wp:docPr id="566116829" name="Picture 566116829" descr="A colorful crest with a bird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rest with a bird and a shi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400810"/>
                  </a:xfrm>
                  <a:prstGeom prst="rect">
                    <a:avLst/>
                  </a:prstGeom>
                  <a:solidFill>
                    <a:srgbClr val="FFFFFF"/>
                  </a:solidFill>
                  <a:ln>
                    <a:noFill/>
                  </a:ln>
                </pic:spPr>
              </pic:pic>
            </a:graphicData>
          </a:graphic>
        </wp:anchor>
      </w:drawing>
    </w:r>
    <w:r w:rsidRPr="00116BB8">
      <w:rPr>
        <w:rFonts w:cs="Times New Roman"/>
        <w:b/>
        <w:bCs/>
        <w:lang w:eastAsia="ar-SA"/>
      </w:rPr>
      <w:t xml:space="preserve"> </w:t>
    </w:r>
    <w:r w:rsidRPr="00116BB8">
      <w:rPr>
        <w:rFonts w:ascii="Aptos" w:hAnsi="Aptos" w:cs="Times New Roman"/>
        <w:b/>
        <w:bCs/>
        <w:lang w:eastAsia="ar-SA"/>
      </w:rPr>
      <w:t xml:space="preserve">NORTHAM </w:t>
    </w:r>
    <w:r>
      <w:rPr>
        <w:rFonts w:ascii="Aptos" w:hAnsi="Aptos" w:cs="Times New Roman"/>
        <w:b/>
        <w:bCs/>
        <w:lang w:eastAsia="ar-SA"/>
      </w:rPr>
      <w:t>BURROWS CHARITY</w:t>
    </w:r>
  </w:p>
  <w:p w14:paraId="3B29822B" w14:textId="77777777" w:rsidR="00314C19" w:rsidRPr="00116BB8" w:rsidRDefault="00314C19" w:rsidP="00314C19">
    <w:pPr>
      <w:widowControl/>
      <w:suppressAutoHyphens/>
      <w:autoSpaceDE/>
      <w:autoSpaceDN/>
      <w:adjustRightInd/>
      <w:jc w:val="right"/>
      <w:rPr>
        <w:rFonts w:ascii="Aptos" w:hAnsi="Aptos" w:cs="Times New Roman"/>
        <w:b/>
        <w:bCs/>
        <w:lang w:eastAsia="ar-SA"/>
      </w:rPr>
    </w:pPr>
    <w:r w:rsidRPr="00116BB8">
      <w:rPr>
        <w:rFonts w:ascii="Aptos" w:hAnsi="Aptos" w:cs="Times New Roman"/>
        <w:b/>
        <w:bCs/>
        <w:lang w:eastAsia="ar-SA"/>
      </w:rPr>
      <w:t>Town Hall, Windmill Lane, Northam EX39 1BY</w:t>
    </w:r>
  </w:p>
  <w:p w14:paraId="42738DC7" w14:textId="77777777" w:rsidR="00314C19" w:rsidRPr="00116BB8" w:rsidRDefault="00314C19" w:rsidP="00314C19">
    <w:pPr>
      <w:widowControl/>
      <w:suppressAutoHyphens/>
      <w:autoSpaceDE/>
      <w:autoSpaceDN/>
      <w:adjustRightInd/>
      <w:jc w:val="right"/>
      <w:rPr>
        <w:rFonts w:ascii="Aptos" w:hAnsi="Aptos" w:cs="Times New Roman"/>
        <w:lang w:eastAsia="ar-SA"/>
      </w:rPr>
    </w:pPr>
    <w:proofErr w:type="gramStart"/>
    <w:r>
      <w:rPr>
        <w:rFonts w:ascii="Aptos" w:hAnsi="Aptos" w:cs="Times New Roman"/>
        <w:lang w:eastAsia="ar-SA"/>
      </w:rPr>
      <w:t xml:space="preserve">Secretary </w:t>
    </w:r>
    <w:r w:rsidRPr="00116BB8">
      <w:rPr>
        <w:rFonts w:ascii="Aptos" w:hAnsi="Aptos" w:cs="Times New Roman"/>
        <w:lang w:eastAsia="ar-SA"/>
      </w:rPr>
      <w:t>:</w:t>
    </w:r>
    <w:proofErr w:type="gramEnd"/>
    <w:r w:rsidRPr="00116BB8">
      <w:rPr>
        <w:rFonts w:ascii="Aptos" w:hAnsi="Aptos" w:cs="Times New Roman"/>
        <w:lang w:eastAsia="ar-SA"/>
      </w:rPr>
      <w:t xml:space="preserve"> Guy Langton</w:t>
    </w:r>
  </w:p>
  <w:p w14:paraId="6612E32F" w14:textId="77777777" w:rsidR="00314C19" w:rsidRPr="00116BB8" w:rsidRDefault="00314C19" w:rsidP="00314C19">
    <w:pPr>
      <w:widowControl/>
      <w:tabs>
        <w:tab w:val="left" w:pos="2880"/>
        <w:tab w:val="right" w:pos="9746"/>
      </w:tabs>
      <w:suppressAutoHyphens/>
      <w:autoSpaceDE/>
      <w:autoSpaceDN/>
      <w:adjustRightInd/>
      <w:rPr>
        <w:rFonts w:ascii="Aptos" w:hAnsi="Aptos" w:cs="Times New Roman"/>
        <w:lang w:eastAsia="ar-SA"/>
      </w:rPr>
    </w:pPr>
    <w:r w:rsidRPr="00116BB8">
      <w:rPr>
        <w:rFonts w:ascii="Aptos" w:hAnsi="Aptos" w:cs="Times New Roman"/>
        <w:noProof/>
        <w:lang w:eastAsia="ar-SA"/>
      </w:rPr>
      <w:drawing>
        <wp:anchor distT="0" distB="0" distL="114300" distR="114300" simplePos="0" relativeHeight="251658241" behindDoc="1" locked="0" layoutInCell="1" allowOverlap="1" wp14:anchorId="23B1D4C1" wp14:editId="783BBE8F">
          <wp:simplePos x="0" y="0"/>
          <wp:positionH relativeFrom="column">
            <wp:posOffset>5404899</wp:posOffset>
          </wp:positionH>
          <wp:positionV relativeFrom="paragraph">
            <wp:posOffset>10353</wp:posOffset>
          </wp:positionV>
          <wp:extent cx="804545" cy="810895"/>
          <wp:effectExtent l="0" t="0" r="0" b="8255"/>
          <wp:wrapTight wrapText="bothSides">
            <wp:wrapPolygon edited="0">
              <wp:start x="0" y="0"/>
              <wp:lineTo x="0" y="21312"/>
              <wp:lineTo x="20969" y="21312"/>
              <wp:lineTo x="20969" y="0"/>
              <wp:lineTo x="0" y="0"/>
            </wp:wrapPolygon>
          </wp:wrapTight>
          <wp:docPr id="892079013"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79013" name="Picture 1" descr="A qr code with a few black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810895"/>
                  </a:xfrm>
                  <a:prstGeom prst="rect">
                    <a:avLst/>
                  </a:prstGeom>
                  <a:noFill/>
                </pic:spPr>
              </pic:pic>
            </a:graphicData>
          </a:graphic>
        </wp:anchor>
      </w:drawing>
    </w:r>
    <w:r w:rsidRPr="00116BB8">
      <w:rPr>
        <w:rFonts w:ascii="Aptos" w:hAnsi="Aptos" w:cs="Times New Roman"/>
        <w:lang w:eastAsia="ar-SA"/>
      </w:rPr>
      <w:tab/>
    </w:r>
    <w:r w:rsidRPr="00116BB8">
      <w:rPr>
        <w:rFonts w:ascii="Aptos" w:hAnsi="Aptos" w:cs="Times New Roman"/>
        <w:lang w:eastAsia="ar-SA"/>
      </w:rPr>
      <w:tab/>
      <w:t>Telephone: 01237/474976</w:t>
    </w:r>
  </w:p>
  <w:p w14:paraId="7DA25E62" w14:textId="77777777" w:rsidR="00314C19" w:rsidRPr="00116BB8" w:rsidRDefault="00314C19" w:rsidP="00314C19">
    <w:pPr>
      <w:widowControl/>
      <w:suppressAutoHyphens/>
      <w:autoSpaceDE/>
      <w:autoSpaceDN/>
      <w:adjustRightInd/>
      <w:jc w:val="right"/>
      <w:rPr>
        <w:rFonts w:ascii="Aptos" w:hAnsi="Aptos" w:cs="Times New Roman"/>
        <w:lang w:eastAsia="ar-SA"/>
      </w:rPr>
    </w:pPr>
    <w:hyperlink r:id="rId3" w:history="1">
      <w:r w:rsidRPr="00116BB8">
        <w:rPr>
          <w:rFonts w:ascii="Aptos" w:hAnsi="Aptos" w:cs="Times New Roman"/>
          <w:color w:val="0563C1" w:themeColor="hyperlink"/>
          <w:u w:val="single"/>
          <w:lang w:eastAsia="ar-SA"/>
        </w:rPr>
        <w:t>admin@northamtowncouncil.gov.uk</w:t>
      </w:r>
    </w:hyperlink>
  </w:p>
  <w:p w14:paraId="590BCD69" w14:textId="77777777" w:rsidR="00314C19" w:rsidRPr="00116BB8" w:rsidRDefault="00314C19" w:rsidP="00314C19">
    <w:pPr>
      <w:widowControl/>
      <w:suppressAutoHyphens/>
      <w:autoSpaceDE/>
      <w:autoSpaceDN/>
      <w:adjustRightInd/>
      <w:jc w:val="right"/>
      <w:rPr>
        <w:rFonts w:ascii="Aptos" w:hAnsi="Aptos" w:cs="Times New Roman"/>
        <w:lang w:eastAsia="ar-SA"/>
      </w:rPr>
    </w:pPr>
    <w:hyperlink r:id="rId4" w:history="1">
      <w:r w:rsidRPr="0057518E">
        <w:rPr>
          <w:rStyle w:val="Hyperlink"/>
          <w:rFonts w:ascii="Aptos" w:hAnsi="Aptos" w:cs="Times New Roman"/>
          <w:lang w:eastAsia="ar-SA"/>
        </w:rPr>
        <w:t>www.northamtowncouncil.gov.uk</w:t>
      </w:r>
    </w:hyperlink>
    <w:r w:rsidRPr="00116BB8">
      <w:rPr>
        <w:rFonts w:ascii="Aptos" w:hAnsi="Aptos" w:cs="Times New Roman"/>
        <w:lang w:eastAsia="ar-SA"/>
      </w:rPr>
      <w:t xml:space="preserve"> </w:t>
    </w:r>
  </w:p>
  <w:p w14:paraId="34D42011" w14:textId="77777777" w:rsidR="00314C19" w:rsidRPr="00116BB8" w:rsidRDefault="00314C19" w:rsidP="00314C19">
    <w:pPr>
      <w:widowControl/>
      <w:suppressAutoHyphens/>
      <w:autoSpaceDE/>
      <w:autoSpaceDN/>
      <w:adjustRightInd/>
      <w:jc w:val="right"/>
      <w:rPr>
        <w:rFonts w:ascii="Aptos" w:hAnsi="Aptos" w:cs="Times New Roman"/>
        <w:sz w:val="20"/>
        <w:szCs w:val="20"/>
        <w:lang w:eastAsia="ar-SA"/>
      </w:rPr>
    </w:pPr>
    <w:r w:rsidRPr="00116BB8">
      <w:rPr>
        <w:rFonts w:ascii="Aptos" w:hAnsi="Aptos" w:cs="Times New Roman"/>
        <w:sz w:val="20"/>
        <w:szCs w:val="20"/>
        <w:lang w:eastAsia="ar-SA"/>
      </w:rPr>
      <w:t xml:space="preserve">Please scan QR code for the Council’s website                                               </w:t>
    </w:r>
  </w:p>
  <w:p w14:paraId="19C3224A" w14:textId="77777777" w:rsidR="00314C19" w:rsidRDefault="00314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C340" w14:textId="77777777" w:rsidR="0011742A" w:rsidRDefault="0011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BE01" w14:textId="7DCED999" w:rsidR="003D2B86" w:rsidRPr="00116BB8" w:rsidRDefault="003D2B86" w:rsidP="00116BB8">
    <w:pPr>
      <w:widowControl/>
      <w:suppressAutoHyphens/>
      <w:autoSpaceDE/>
      <w:autoSpaceDN/>
      <w:adjustRightInd/>
      <w:jc w:val="right"/>
      <w:rPr>
        <w:rFonts w:ascii="Aptos" w:hAnsi="Aptos" w:cs="Times New Roman"/>
        <w:sz w:val="20"/>
        <w:szCs w:val="20"/>
        <w:lang w:eastAsia="ar-SA"/>
      </w:rPr>
    </w:pPr>
    <w:r w:rsidRPr="00116BB8">
      <w:rPr>
        <w:rFonts w:ascii="Aptos" w:hAnsi="Aptos" w:cs="Times New Roman"/>
        <w:sz w:val="20"/>
        <w:szCs w:val="20"/>
        <w:lang w:eastAsia="ar-SA"/>
      </w:rPr>
      <w:t xml:space="preserve">                                               </w:t>
    </w:r>
  </w:p>
  <w:p w14:paraId="0709D308" w14:textId="77777777" w:rsidR="003D2B86" w:rsidRDefault="003D2B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09B8" w14:textId="77777777" w:rsidR="00411154" w:rsidRDefault="00411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347"/>
    <w:multiLevelType w:val="hybridMultilevel"/>
    <w:tmpl w:val="E6944C22"/>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D630E"/>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492DEB"/>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9041A3"/>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B325F"/>
    <w:multiLevelType w:val="hybridMultilevel"/>
    <w:tmpl w:val="ACC6C864"/>
    <w:lvl w:ilvl="0" w:tplc="BF56FBA4">
      <w:start w:val="7"/>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47BF3"/>
    <w:multiLevelType w:val="hybridMultilevel"/>
    <w:tmpl w:val="2A3A5A9E"/>
    <w:lvl w:ilvl="0" w:tplc="31F6138C">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3F80E3B"/>
    <w:multiLevelType w:val="hybridMultilevel"/>
    <w:tmpl w:val="5DC4A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37713"/>
    <w:multiLevelType w:val="hybridMultilevel"/>
    <w:tmpl w:val="535A0106"/>
    <w:lvl w:ilvl="0" w:tplc="FFFFFFFF">
      <w:start w:val="1"/>
      <w:numFmt w:val="decimal"/>
      <w:lvlText w:val="%1."/>
      <w:lvlJc w:val="left"/>
      <w:pPr>
        <w:ind w:left="720" w:hanging="360"/>
      </w:pPr>
      <w:rPr>
        <w:rFonts w:ascii="Arial" w:hAnsi="Arial" w:hint="default"/>
        <w:b/>
        <w:i w:val="0"/>
        <w:caps w:val="0"/>
        <w:strike w:val="0"/>
        <w:dstrike w:val="0"/>
        <w:vanish w:val="0"/>
        <w:sz w:val="22"/>
        <w:vertAlign w:val="baseline"/>
      </w:rPr>
    </w:lvl>
    <w:lvl w:ilvl="1" w:tplc="FFFFFFFF">
      <w:start w:val="1"/>
      <w:numFmt w:val="lowerLetter"/>
      <w:lvlText w:val="%2."/>
      <w:lvlJc w:val="left"/>
      <w:pPr>
        <w:ind w:left="1440" w:hanging="360"/>
      </w:pPr>
      <w:rPr>
        <w:rFonts w:ascii="Arial Bold" w:hAnsi="Arial Bold" w:hint="default"/>
        <w:b/>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FF6E0C"/>
    <w:multiLevelType w:val="hybridMultilevel"/>
    <w:tmpl w:val="10B08D06"/>
    <w:lvl w:ilvl="0" w:tplc="4E709A94">
      <w:start w:val="6"/>
      <w:numFmt w:val="decimal"/>
      <w:lvlText w:val="%1."/>
      <w:lvlJc w:val="left"/>
      <w:pPr>
        <w:ind w:left="644" w:hanging="360"/>
      </w:pPr>
      <w:rPr>
        <w:rFonts w:hint="default"/>
        <w:b/>
        <w:i w:val="0"/>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9" w15:restartNumberingAfterBreak="0">
    <w:nsid w:val="2CBB4292"/>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273AEF"/>
    <w:multiLevelType w:val="hybridMultilevel"/>
    <w:tmpl w:val="5C18783C"/>
    <w:lvl w:ilvl="0" w:tplc="47AAA430">
      <w:start w:val="10"/>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92A6D"/>
    <w:multiLevelType w:val="hybridMultilevel"/>
    <w:tmpl w:val="8C2AB7EA"/>
    <w:lvl w:ilvl="0" w:tplc="B46E98AE">
      <w:start w:val="10"/>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4C586C"/>
    <w:multiLevelType w:val="hybridMultilevel"/>
    <w:tmpl w:val="CDF48800"/>
    <w:lvl w:ilvl="0" w:tplc="CEA04C7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27AF3"/>
    <w:multiLevelType w:val="hybridMultilevel"/>
    <w:tmpl w:val="9D345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A1975"/>
    <w:multiLevelType w:val="hybridMultilevel"/>
    <w:tmpl w:val="C668320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15354"/>
    <w:multiLevelType w:val="hybridMultilevel"/>
    <w:tmpl w:val="298C3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349C2"/>
    <w:multiLevelType w:val="hybridMultilevel"/>
    <w:tmpl w:val="535A0106"/>
    <w:lvl w:ilvl="0" w:tplc="35AEBF1C">
      <w:start w:val="1"/>
      <w:numFmt w:val="decimal"/>
      <w:lvlText w:val="%1."/>
      <w:lvlJc w:val="left"/>
      <w:pPr>
        <w:ind w:left="720" w:hanging="360"/>
      </w:pPr>
      <w:rPr>
        <w:rFonts w:ascii="Arial" w:hAnsi="Arial" w:hint="default"/>
        <w:b/>
        <w:i w:val="0"/>
        <w:caps w:val="0"/>
        <w:strike w:val="0"/>
        <w:dstrike w:val="0"/>
        <w:vanish w:val="0"/>
        <w:sz w:val="22"/>
        <w:vertAlign w:val="baseline"/>
      </w:rPr>
    </w:lvl>
    <w:lvl w:ilvl="1" w:tplc="5FA25F1A">
      <w:start w:val="1"/>
      <w:numFmt w:val="lowerLetter"/>
      <w:lvlText w:val="%2."/>
      <w:lvlJc w:val="left"/>
      <w:pPr>
        <w:ind w:left="1440" w:hanging="360"/>
      </w:pPr>
      <w:rPr>
        <w:rFonts w:ascii="Arial Bold" w:hAnsi="Arial Bold" w:hint="default"/>
        <w:b/>
        <w:i w:val="0"/>
        <w:caps w:val="0"/>
        <w:strike w:val="0"/>
        <w:dstrike w:val="0"/>
        <w:vanish w:val="0"/>
        <w:sz w:val="22"/>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751A9"/>
    <w:multiLevelType w:val="hybridMultilevel"/>
    <w:tmpl w:val="40A0BD24"/>
    <w:lvl w:ilvl="0" w:tplc="374CC198">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203CE"/>
    <w:multiLevelType w:val="hybridMultilevel"/>
    <w:tmpl w:val="5AC6F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7BD2950"/>
    <w:multiLevelType w:val="hybridMultilevel"/>
    <w:tmpl w:val="20B29A4E"/>
    <w:lvl w:ilvl="0" w:tplc="3E00D9E8">
      <w:start w:val="1"/>
      <w:numFmt w:val="decimal"/>
      <w:lvlText w:val="%1."/>
      <w:lvlJc w:val="left"/>
      <w:pPr>
        <w:ind w:left="720" w:hanging="360"/>
      </w:pPr>
      <w:rPr>
        <w:b/>
        <w:bCs w:val="0"/>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11813"/>
    <w:multiLevelType w:val="hybridMultilevel"/>
    <w:tmpl w:val="8E420D84"/>
    <w:lvl w:ilvl="0" w:tplc="80E6845E">
      <w:start w:val="8"/>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F777B6"/>
    <w:multiLevelType w:val="hybridMultilevel"/>
    <w:tmpl w:val="FE0CD282"/>
    <w:lvl w:ilvl="0" w:tplc="541C0EAE">
      <w:start w:val="6"/>
      <w:numFmt w:val="decimal"/>
      <w:lvlText w:val="%1."/>
      <w:lvlJc w:val="left"/>
      <w:pPr>
        <w:ind w:left="720" w:hanging="360"/>
      </w:pPr>
      <w:rPr>
        <w:rFonts w:ascii="Aptos" w:hAnsi="Aptos" w:hint="default"/>
        <w:b/>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273C2"/>
    <w:multiLevelType w:val="hybridMultilevel"/>
    <w:tmpl w:val="2FFAEB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182E25"/>
    <w:multiLevelType w:val="hybridMultilevel"/>
    <w:tmpl w:val="5B765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CEE1123"/>
    <w:multiLevelType w:val="hybridMultilevel"/>
    <w:tmpl w:val="011C0C06"/>
    <w:lvl w:ilvl="0" w:tplc="28A22CEC">
      <w:start w:val="1"/>
      <w:numFmt w:val="lowerRoman"/>
      <w:lvlText w:val="%1"/>
      <w:lvlJc w:val="left"/>
      <w:pPr>
        <w:ind w:left="720" w:hanging="360"/>
      </w:pPr>
      <w:rPr>
        <w:rFonts w:hint="default"/>
        <w:b w:val="0"/>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1765789">
    <w:abstractNumId w:val="16"/>
  </w:num>
  <w:num w:numId="2" w16cid:durableId="1532644525">
    <w:abstractNumId w:val="18"/>
  </w:num>
  <w:num w:numId="3" w16cid:durableId="16927108">
    <w:abstractNumId w:val="10"/>
  </w:num>
  <w:num w:numId="4" w16cid:durableId="1690060409">
    <w:abstractNumId w:val="7"/>
  </w:num>
  <w:num w:numId="5" w16cid:durableId="305277788">
    <w:abstractNumId w:val="15"/>
  </w:num>
  <w:num w:numId="6" w16cid:durableId="2143451621">
    <w:abstractNumId w:val="17"/>
  </w:num>
  <w:num w:numId="7" w16cid:durableId="628243218">
    <w:abstractNumId w:val="14"/>
  </w:num>
  <w:num w:numId="8" w16cid:durableId="2026008650">
    <w:abstractNumId w:val="5"/>
  </w:num>
  <w:num w:numId="9" w16cid:durableId="1928997081">
    <w:abstractNumId w:val="19"/>
  </w:num>
  <w:num w:numId="10" w16cid:durableId="197669809">
    <w:abstractNumId w:val="9"/>
  </w:num>
  <w:num w:numId="11" w16cid:durableId="1538620444">
    <w:abstractNumId w:val="2"/>
  </w:num>
  <w:num w:numId="12" w16cid:durableId="624579134">
    <w:abstractNumId w:val="0"/>
  </w:num>
  <w:num w:numId="13" w16cid:durableId="1436247647">
    <w:abstractNumId w:val="8"/>
  </w:num>
  <w:num w:numId="14" w16cid:durableId="652834897">
    <w:abstractNumId w:val="4"/>
  </w:num>
  <w:num w:numId="15" w16cid:durableId="1410300291">
    <w:abstractNumId w:val="20"/>
  </w:num>
  <w:num w:numId="16" w16cid:durableId="661398181">
    <w:abstractNumId w:val="13"/>
  </w:num>
  <w:num w:numId="17" w16cid:durableId="1126388019">
    <w:abstractNumId w:val="3"/>
  </w:num>
  <w:num w:numId="18" w16cid:durableId="742142762">
    <w:abstractNumId w:val="24"/>
  </w:num>
  <w:num w:numId="19" w16cid:durableId="1813979437">
    <w:abstractNumId w:val="1"/>
  </w:num>
  <w:num w:numId="20" w16cid:durableId="1143691579">
    <w:abstractNumId w:val="21"/>
  </w:num>
  <w:num w:numId="21" w16cid:durableId="122509156">
    <w:abstractNumId w:val="22"/>
  </w:num>
  <w:num w:numId="22" w16cid:durableId="2041933398">
    <w:abstractNumId w:val="11"/>
  </w:num>
  <w:num w:numId="23" w16cid:durableId="323357271">
    <w:abstractNumId w:val="23"/>
  </w:num>
  <w:num w:numId="24" w16cid:durableId="229271192">
    <w:abstractNumId w:val="6"/>
  </w:num>
  <w:num w:numId="25" w16cid:durableId="1182167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3E"/>
    <w:rsid w:val="00003149"/>
    <w:rsid w:val="00007FD6"/>
    <w:rsid w:val="00011571"/>
    <w:rsid w:val="0001512E"/>
    <w:rsid w:val="00021BC9"/>
    <w:rsid w:val="0002358C"/>
    <w:rsid w:val="0002626D"/>
    <w:rsid w:val="00030804"/>
    <w:rsid w:val="000406FC"/>
    <w:rsid w:val="0005198F"/>
    <w:rsid w:val="00051BD5"/>
    <w:rsid w:val="00052190"/>
    <w:rsid w:val="000571B6"/>
    <w:rsid w:val="00061C32"/>
    <w:rsid w:val="00061CF7"/>
    <w:rsid w:val="00062440"/>
    <w:rsid w:val="000633E5"/>
    <w:rsid w:val="00063E2D"/>
    <w:rsid w:val="00063E4B"/>
    <w:rsid w:val="000646AA"/>
    <w:rsid w:val="00084902"/>
    <w:rsid w:val="00087AA7"/>
    <w:rsid w:val="0009197B"/>
    <w:rsid w:val="00093D31"/>
    <w:rsid w:val="00095D71"/>
    <w:rsid w:val="000A2E3A"/>
    <w:rsid w:val="000A3A5A"/>
    <w:rsid w:val="000A60E2"/>
    <w:rsid w:val="000A6758"/>
    <w:rsid w:val="000A7880"/>
    <w:rsid w:val="000A7930"/>
    <w:rsid w:val="000B203E"/>
    <w:rsid w:val="000B6E14"/>
    <w:rsid w:val="000C2B91"/>
    <w:rsid w:val="000C3ED8"/>
    <w:rsid w:val="000C5056"/>
    <w:rsid w:val="000D2EC8"/>
    <w:rsid w:val="000D3FD3"/>
    <w:rsid w:val="000E0C9A"/>
    <w:rsid w:val="000E56BD"/>
    <w:rsid w:val="000F08A4"/>
    <w:rsid w:val="000F38FF"/>
    <w:rsid w:val="000F4FF7"/>
    <w:rsid w:val="001050B7"/>
    <w:rsid w:val="00105DD4"/>
    <w:rsid w:val="00106EEA"/>
    <w:rsid w:val="001155A6"/>
    <w:rsid w:val="00116BB8"/>
    <w:rsid w:val="0011742A"/>
    <w:rsid w:val="001204EE"/>
    <w:rsid w:val="001205C9"/>
    <w:rsid w:val="00132933"/>
    <w:rsid w:val="00140895"/>
    <w:rsid w:val="00142129"/>
    <w:rsid w:val="00144038"/>
    <w:rsid w:val="00144E25"/>
    <w:rsid w:val="00144EE3"/>
    <w:rsid w:val="0014796E"/>
    <w:rsid w:val="0015295A"/>
    <w:rsid w:val="0015333E"/>
    <w:rsid w:val="00155A07"/>
    <w:rsid w:val="00156FB9"/>
    <w:rsid w:val="001616E5"/>
    <w:rsid w:val="001630DE"/>
    <w:rsid w:val="00163E5E"/>
    <w:rsid w:val="0016448A"/>
    <w:rsid w:val="001649A8"/>
    <w:rsid w:val="0016622F"/>
    <w:rsid w:val="00167077"/>
    <w:rsid w:val="00167D3E"/>
    <w:rsid w:val="00173142"/>
    <w:rsid w:val="00173358"/>
    <w:rsid w:val="00174E6F"/>
    <w:rsid w:val="001751C2"/>
    <w:rsid w:val="001814E3"/>
    <w:rsid w:val="00183C21"/>
    <w:rsid w:val="00190943"/>
    <w:rsid w:val="00191254"/>
    <w:rsid w:val="001928D8"/>
    <w:rsid w:val="0019478F"/>
    <w:rsid w:val="0019587C"/>
    <w:rsid w:val="00196F30"/>
    <w:rsid w:val="001A22F4"/>
    <w:rsid w:val="001A2CF9"/>
    <w:rsid w:val="001A7AA4"/>
    <w:rsid w:val="001B2615"/>
    <w:rsid w:val="001B5214"/>
    <w:rsid w:val="001C03C4"/>
    <w:rsid w:val="001C2A1E"/>
    <w:rsid w:val="001C3401"/>
    <w:rsid w:val="001C456E"/>
    <w:rsid w:val="001C5681"/>
    <w:rsid w:val="001C7EDD"/>
    <w:rsid w:val="001D3A12"/>
    <w:rsid w:val="001D5BC3"/>
    <w:rsid w:val="001E2EC5"/>
    <w:rsid w:val="001F5699"/>
    <w:rsid w:val="00200ECF"/>
    <w:rsid w:val="002119FF"/>
    <w:rsid w:val="00213366"/>
    <w:rsid w:val="002170DD"/>
    <w:rsid w:val="00221139"/>
    <w:rsid w:val="0022459E"/>
    <w:rsid w:val="0022537F"/>
    <w:rsid w:val="00227E81"/>
    <w:rsid w:val="00230617"/>
    <w:rsid w:val="00230B09"/>
    <w:rsid w:val="002422A0"/>
    <w:rsid w:val="002430CB"/>
    <w:rsid w:val="002455B7"/>
    <w:rsid w:val="00250030"/>
    <w:rsid w:val="0025120A"/>
    <w:rsid w:val="0025163B"/>
    <w:rsid w:val="00253A77"/>
    <w:rsid w:val="002551DA"/>
    <w:rsid w:val="0026161F"/>
    <w:rsid w:val="00262A43"/>
    <w:rsid w:val="00262B62"/>
    <w:rsid w:val="002717EF"/>
    <w:rsid w:val="00273E06"/>
    <w:rsid w:val="00274C3C"/>
    <w:rsid w:val="00275D7A"/>
    <w:rsid w:val="00276219"/>
    <w:rsid w:val="002762AE"/>
    <w:rsid w:val="00292252"/>
    <w:rsid w:val="002A1EAB"/>
    <w:rsid w:val="002A40A2"/>
    <w:rsid w:val="002A4C60"/>
    <w:rsid w:val="002A6016"/>
    <w:rsid w:val="002B180E"/>
    <w:rsid w:val="002B18ED"/>
    <w:rsid w:val="002B1B7B"/>
    <w:rsid w:val="002B3678"/>
    <w:rsid w:val="002C0937"/>
    <w:rsid w:val="002C0B9B"/>
    <w:rsid w:val="002C55D2"/>
    <w:rsid w:val="002D690C"/>
    <w:rsid w:val="002E18A8"/>
    <w:rsid w:val="002E18D8"/>
    <w:rsid w:val="002E4EC6"/>
    <w:rsid w:val="002F028A"/>
    <w:rsid w:val="002F0B38"/>
    <w:rsid w:val="002F4AD6"/>
    <w:rsid w:val="002F7CBF"/>
    <w:rsid w:val="00313875"/>
    <w:rsid w:val="00314C19"/>
    <w:rsid w:val="003163B4"/>
    <w:rsid w:val="003238D0"/>
    <w:rsid w:val="00330039"/>
    <w:rsid w:val="00334D87"/>
    <w:rsid w:val="00340FFC"/>
    <w:rsid w:val="0034221E"/>
    <w:rsid w:val="0034302D"/>
    <w:rsid w:val="00343150"/>
    <w:rsid w:val="00344A66"/>
    <w:rsid w:val="00345C4C"/>
    <w:rsid w:val="00346A90"/>
    <w:rsid w:val="00351532"/>
    <w:rsid w:val="00351573"/>
    <w:rsid w:val="00351C26"/>
    <w:rsid w:val="00353C97"/>
    <w:rsid w:val="003542FC"/>
    <w:rsid w:val="003639E1"/>
    <w:rsid w:val="00363F0F"/>
    <w:rsid w:val="00371472"/>
    <w:rsid w:val="003765FC"/>
    <w:rsid w:val="00382B35"/>
    <w:rsid w:val="00386969"/>
    <w:rsid w:val="003A1FA6"/>
    <w:rsid w:val="003A3013"/>
    <w:rsid w:val="003A7202"/>
    <w:rsid w:val="003B150A"/>
    <w:rsid w:val="003B1757"/>
    <w:rsid w:val="003B2DCA"/>
    <w:rsid w:val="003C0921"/>
    <w:rsid w:val="003C45FC"/>
    <w:rsid w:val="003C62BC"/>
    <w:rsid w:val="003D2B86"/>
    <w:rsid w:val="003D7E9D"/>
    <w:rsid w:val="003E4259"/>
    <w:rsid w:val="003E66C9"/>
    <w:rsid w:val="003E7452"/>
    <w:rsid w:val="003F08DB"/>
    <w:rsid w:val="003F2561"/>
    <w:rsid w:val="003F5E34"/>
    <w:rsid w:val="003F72BA"/>
    <w:rsid w:val="00403B57"/>
    <w:rsid w:val="00411057"/>
    <w:rsid w:val="00411154"/>
    <w:rsid w:val="00420533"/>
    <w:rsid w:val="00420B52"/>
    <w:rsid w:val="00422B18"/>
    <w:rsid w:val="004263AD"/>
    <w:rsid w:val="00430C36"/>
    <w:rsid w:val="00436480"/>
    <w:rsid w:val="00442E8D"/>
    <w:rsid w:val="00444F5E"/>
    <w:rsid w:val="00450E90"/>
    <w:rsid w:val="0045325C"/>
    <w:rsid w:val="00453FE7"/>
    <w:rsid w:val="004559E6"/>
    <w:rsid w:val="00460AE0"/>
    <w:rsid w:val="00463941"/>
    <w:rsid w:val="00483D0E"/>
    <w:rsid w:val="00484887"/>
    <w:rsid w:val="00487CBB"/>
    <w:rsid w:val="004917B2"/>
    <w:rsid w:val="00492D1A"/>
    <w:rsid w:val="004B02AA"/>
    <w:rsid w:val="004B12F5"/>
    <w:rsid w:val="004B1F0A"/>
    <w:rsid w:val="004C0283"/>
    <w:rsid w:val="004C3243"/>
    <w:rsid w:val="004C32E1"/>
    <w:rsid w:val="004C6A11"/>
    <w:rsid w:val="004C7B80"/>
    <w:rsid w:val="004D04CD"/>
    <w:rsid w:val="004D27D9"/>
    <w:rsid w:val="004D61F0"/>
    <w:rsid w:val="004D7A66"/>
    <w:rsid w:val="004E3BF3"/>
    <w:rsid w:val="004E776C"/>
    <w:rsid w:val="004F00B6"/>
    <w:rsid w:val="00503A66"/>
    <w:rsid w:val="00512F77"/>
    <w:rsid w:val="00513950"/>
    <w:rsid w:val="00513AC9"/>
    <w:rsid w:val="00522AB9"/>
    <w:rsid w:val="0052429D"/>
    <w:rsid w:val="00525FD0"/>
    <w:rsid w:val="00533AE9"/>
    <w:rsid w:val="00537581"/>
    <w:rsid w:val="00542A5A"/>
    <w:rsid w:val="005448C9"/>
    <w:rsid w:val="00544B40"/>
    <w:rsid w:val="0054648B"/>
    <w:rsid w:val="00546BF9"/>
    <w:rsid w:val="0054743A"/>
    <w:rsid w:val="00550914"/>
    <w:rsid w:val="00553624"/>
    <w:rsid w:val="00554F9B"/>
    <w:rsid w:val="00555437"/>
    <w:rsid w:val="00561786"/>
    <w:rsid w:val="00563E95"/>
    <w:rsid w:val="00567247"/>
    <w:rsid w:val="005709C0"/>
    <w:rsid w:val="00570AFF"/>
    <w:rsid w:val="005717EC"/>
    <w:rsid w:val="00571F40"/>
    <w:rsid w:val="00573AA5"/>
    <w:rsid w:val="00580435"/>
    <w:rsid w:val="0058192F"/>
    <w:rsid w:val="00586B73"/>
    <w:rsid w:val="00593D68"/>
    <w:rsid w:val="00597FC3"/>
    <w:rsid w:val="005A2316"/>
    <w:rsid w:val="005A29A6"/>
    <w:rsid w:val="005A3323"/>
    <w:rsid w:val="005A5605"/>
    <w:rsid w:val="005A6B44"/>
    <w:rsid w:val="005A6FB6"/>
    <w:rsid w:val="005B11A2"/>
    <w:rsid w:val="005B6A49"/>
    <w:rsid w:val="005C495C"/>
    <w:rsid w:val="005C4D98"/>
    <w:rsid w:val="005D0040"/>
    <w:rsid w:val="005D16EF"/>
    <w:rsid w:val="005D29F6"/>
    <w:rsid w:val="005E4362"/>
    <w:rsid w:val="005E6063"/>
    <w:rsid w:val="005E7B65"/>
    <w:rsid w:val="005F3677"/>
    <w:rsid w:val="00601D78"/>
    <w:rsid w:val="006032B3"/>
    <w:rsid w:val="00606D3D"/>
    <w:rsid w:val="00610128"/>
    <w:rsid w:val="00610552"/>
    <w:rsid w:val="0061065C"/>
    <w:rsid w:val="00616BCD"/>
    <w:rsid w:val="00622207"/>
    <w:rsid w:val="00622895"/>
    <w:rsid w:val="006271D6"/>
    <w:rsid w:val="00640754"/>
    <w:rsid w:val="00641EA9"/>
    <w:rsid w:val="00645042"/>
    <w:rsid w:val="00655F02"/>
    <w:rsid w:val="006627D4"/>
    <w:rsid w:val="0066299D"/>
    <w:rsid w:val="00665B32"/>
    <w:rsid w:val="00666AE1"/>
    <w:rsid w:val="006703EB"/>
    <w:rsid w:val="00670B80"/>
    <w:rsid w:val="00677071"/>
    <w:rsid w:val="0067726B"/>
    <w:rsid w:val="00681E1A"/>
    <w:rsid w:val="00692137"/>
    <w:rsid w:val="00694ED9"/>
    <w:rsid w:val="006963C3"/>
    <w:rsid w:val="006967EA"/>
    <w:rsid w:val="006A0FEF"/>
    <w:rsid w:val="006A4659"/>
    <w:rsid w:val="006A46F0"/>
    <w:rsid w:val="006A594D"/>
    <w:rsid w:val="006A637D"/>
    <w:rsid w:val="006A6CD2"/>
    <w:rsid w:val="006B44F6"/>
    <w:rsid w:val="006C16D0"/>
    <w:rsid w:val="006C4B51"/>
    <w:rsid w:val="006C5860"/>
    <w:rsid w:val="006C7451"/>
    <w:rsid w:val="006D08F2"/>
    <w:rsid w:val="006D724F"/>
    <w:rsid w:val="006E6CD2"/>
    <w:rsid w:val="006F0845"/>
    <w:rsid w:val="006F0B4C"/>
    <w:rsid w:val="006F6855"/>
    <w:rsid w:val="00700C64"/>
    <w:rsid w:val="00711D95"/>
    <w:rsid w:val="00713483"/>
    <w:rsid w:val="00714D60"/>
    <w:rsid w:val="00717794"/>
    <w:rsid w:val="007234C9"/>
    <w:rsid w:val="00727173"/>
    <w:rsid w:val="00741D64"/>
    <w:rsid w:val="0074424B"/>
    <w:rsid w:val="00745CF1"/>
    <w:rsid w:val="00750BB1"/>
    <w:rsid w:val="0075617D"/>
    <w:rsid w:val="00761EAE"/>
    <w:rsid w:val="00762402"/>
    <w:rsid w:val="00771CB2"/>
    <w:rsid w:val="00774552"/>
    <w:rsid w:val="0077513C"/>
    <w:rsid w:val="007801CD"/>
    <w:rsid w:val="007809D9"/>
    <w:rsid w:val="00780AAA"/>
    <w:rsid w:val="0078213E"/>
    <w:rsid w:val="0078761A"/>
    <w:rsid w:val="007877CF"/>
    <w:rsid w:val="00790713"/>
    <w:rsid w:val="007919E2"/>
    <w:rsid w:val="007975AC"/>
    <w:rsid w:val="007A05E0"/>
    <w:rsid w:val="007A12D0"/>
    <w:rsid w:val="007A1874"/>
    <w:rsid w:val="007A608C"/>
    <w:rsid w:val="007A6289"/>
    <w:rsid w:val="007A75F5"/>
    <w:rsid w:val="007A7B23"/>
    <w:rsid w:val="007B52CF"/>
    <w:rsid w:val="007B5366"/>
    <w:rsid w:val="007B63E8"/>
    <w:rsid w:val="007B644D"/>
    <w:rsid w:val="007B6856"/>
    <w:rsid w:val="007B7982"/>
    <w:rsid w:val="007C3F59"/>
    <w:rsid w:val="007C4A2D"/>
    <w:rsid w:val="007D1E61"/>
    <w:rsid w:val="007D371F"/>
    <w:rsid w:val="007D5C47"/>
    <w:rsid w:val="007E5905"/>
    <w:rsid w:val="007F10D3"/>
    <w:rsid w:val="008058E6"/>
    <w:rsid w:val="00812544"/>
    <w:rsid w:val="00813078"/>
    <w:rsid w:val="008156EB"/>
    <w:rsid w:val="0081770E"/>
    <w:rsid w:val="0082198A"/>
    <w:rsid w:val="00835F41"/>
    <w:rsid w:val="00836950"/>
    <w:rsid w:val="00837C31"/>
    <w:rsid w:val="00844183"/>
    <w:rsid w:val="00847B82"/>
    <w:rsid w:val="00850549"/>
    <w:rsid w:val="00853AD7"/>
    <w:rsid w:val="0085767F"/>
    <w:rsid w:val="00862E48"/>
    <w:rsid w:val="00865D1E"/>
    <w:rsid w:val="00865E29"/>
    <w:rsid w:val="00884ECF"/>
    <w:rsid w:val="0089000D"/>
    <w:rsid w:val="00893C1F"/>
    <w:rsid w:val="00897CD4"/>
    <w:rsid w:val="008A0E06"/>
    <w:rsid w:val="008A21A9"/>
    <w:rsid w:val="008A542C"/>
    <w:rsid w:val="008A69E2"/>
    <w:rsid w:val="008B4B0D"/>
    <w:rsid w:val="008B7412"/>
    <w:rsid w:val="008C4068"/>
    <w:rsid w:val="008C553D"/>
    <w:rsid w:val="008E4050"/>
    <w:rsid w:val="008E51CE"/>
    <w:rsid w:val="008F09FC"/>
    <w:rsid w:val="008F19EF"/>
    <w:rsid w:val="008F1DB8"/>
    <w:rsid w:val="008F28B4"/>
    <w:rsid w:val="008F315F"/>
    <w:rsid w:val="008F5294"/>
    <w:rsid w:val="00901612"/>
    <w:rsid w:val="00902C6A"/>
    <w:rsid w:val="00904076"/>
    <w:rsid w:val="00914306"/>
    <w:rsid w:val="00924D35"/>
    <w:rsid w:val="0092601D"/>
    <w:rsid w:val="00926BE1"/>
    <w:rsid w:val="00926DBF"/>
    <w:rsid w:val="009367B8"/>
    <w:rsid w:val="00947AD4"/>
    <w:rsid w:val="009503B3"/>
    <w:rsid w:val="00953A01"/>
    <w:rsid w:val="00955A19"/>
    <w:rsid w:val="00960899"/>
    <w:rsid w:val="00965AB5"/>
    <w:rsid w:val="00966168"/>
    <w:rsid w:val="009713C3"/>
    <w:rsid w:val="009741DD"/>
    <w:rsid w:val="00981CDA"/>
    <w:rsid w:val="009913F2"/>
    <w:rsid w:val="009922B5"/>
    <w:rsid w:val="009A0ABA"/>
    <w:rsid w:val="009A1E13"/>
    <w:rsid w:val="009A2E06"/>
    <w:rsid w:val="009A476A"/>
    <w:rsid w:val="009A5207"/>
    <w:rsid w:val="009A524C"/>
    <w:rsid w:val="009B5995"/>
    <w:rsid w:val="009B6BF0"/>
    <w:rsid w:val="009C1BC0"/>
    <w:rsid w:val="009C4B9D"/>
    <w:rsid w:val="009D2A2C"/>
    <w:rsid w:val="009D76A5"/>
    <w:rsid w:val="009E3404"/>
    <w:rsid w:val="009F5732"/>
    <w:rsid w:val="009F77A2"/>
    <w:rsid w:val="00A02423"/>
    <w:rsid w:val="00A037D6"/>
    <w:rsid w:val="00A04DDC"/>
    <w:rsid w:val="00A0631F"/>
    <w:rsid w:val="00A06A53"/>
    <w:rsid w:val="00A11DD3"/>
    <w:rsid w:val="00A138F0"/>
    <w:rsid w:val="00A15CBA"/>
    <w:rsid w:val="00A22D98"/>
    <w:rsid w:val="00A23643"/>
    <w:rsid w:val="00A2380E"/>
    <w:rsid w:val="00A27AEE"/>
    <w:rsid w:val="00A30ADB"/>
    <w:rsid w:val="00A3165E"/>
    <w:rsid w:val="00A359C2"/>
    <w:rsid w:val="00A41B60"/>
    <w:rsid w:val="00A56985"/>
    <w:rsid w:val="00A57BD6"/>
    <w:rsid w:val="00A634C6"/>
    <w:rsid w:val="00A64603"/>
    <w:rsid w:val="00A64F37"/>
    <w:rsid w:val="00A65282"/>
    <w:rsid w:val="00A70A8E"/>
    <w:rsid w:val="00A714C4"/>
    <w:rsid w:val="00A73BA6"/>
    <w:rsid w:val="00A754D9"/>
    <w:rsid w:val="00A769AB"/>
    <w:rsid w:val="00A76EF4"/>
    <w:rsid w:val="00A840AB"/>
    <w:rsid w:val="00AA2854"/>
    <w:rsid w:val="00AA51D5"/>
    <w:rsid w:val="00AB01D2"/>
    <w:rsid w:val="00AB18D5"/>
    <w:rsid w:val="00AC2CCB"/>
    <w:rsid w:val="00AC4A50"/>
    <w:rsid w:val="00AC5A45"/>
    <w:rsid w:val="00AE2477"/>
    <w:rsid w:val="00AE2775"/>
    <w:rsid w:val="00AE28D9"/>
    <w:rsid w:val="00AE396A"/>
    <w:rsid w:val="00AE4E38"/>
    <w:rsid w:val="00AE668F"/>
    <w:rsid w:val="00AF169B"/>
    <w:rsid w:val="00B01387"/>
    <w:rsid w:val="00B01A5F"/>
    <w:rsid w:val="00B042D9"/>
    <w:rsid w:val="00B0674F"/>
    <w:rsid w:val="00B1080A"/>
    <w:rsid w:val="00B10A28"/>
    <w:rsid w:val="00B115F3"/>
    <w:rsid w:val="00B164D6"/>
    <w:rsid w:val="00B23C53"/>
    <w:rsid w:val="00B25111"/>
    <w:rsid w:val="00B25249"/>
    <w:rsid w:val="00B27884"/>
    <w:rsid w:val="00B30A8C"/>
    <w:rsid w:val="00B333D6"/>
    <w:rsid w:val="00B3501D"/>
    <w:rsid w:val="00B42BEE"/>
    <w:rsid w:val="00B448E9"/>
    <w:rsid w:val="00B44D6D"/>
    <w:rsid w:val="00B51ECB"/>
    <w:rsid w:val="00B56315"/>
    <w:rsid w:val="00B61C81"/>
    <w:rsid w:val="00B644CE"/>
    <w:rsid w:val="00B65178"/>
    <w:rsid w:val="00B72410"/>
    <w:rsid w:val="00B73B52"/>
    <w:rsid w:val="00B7401A"/>
    <w:rsid w:val="00B74406"/>
    <w:rsid w:val="00B7546B"/>
    <w:rsid w:val="00B7757C"/>
    <w:rsid w:val="00B82D84"/>
    <w:rsid w:val="00B830CE"/>
    <w:rsid w:val="00B84AB6"/>
    <w:rsid w:val="00B96A27"/>
    <w:rsid w:val="00B97764"/>
    <w:rsid w:val="00BA19A4"/>
    <w:rsid w:val="00BA2735"/>
    <w:rsid w:val="00BA5EBF"/>
    <w:rsid w:val="00BA70DC"/>
    <w:rsid w:val="00BA7FF5"/>
    <w:rsid w:val="00BB03DC"/>
    <w:rsid w:val="00BB234F"/>
    <w:rsid w:val="00BB38F4"/>
    <w:rsid w:val="00BB6EA2"/>
    <w:rsid w:val="00BC0A8E"/>
    <w:rsid w:val="00BC59EE"/>
    <w:rsid w:val="00BC711F"/>
    <w:rsid w:val="00BD1BAD"/>
    <w:rsid w:val="00BD3D5B"/>
    <w:rsid w:val="00BD6318"/>
    <w:rsid w:val="00BE49FC"/>
    <w:rsid w:val="00BE7F6A"/>
    <w:rsid w:val="00BF04FA"/>
    <w:rsid w:val="00BF1C34"/>
    <w:rsid w:val="00C066A8"/>
    <w:rsid w:val="00C111CB"/>
    <w:rsid w:val="00C14C85"/>
    <w:rsid w:val="00C21A08"/>
    <w:rsid w:val="00C22288"/>
    <w:rsid w:val="00C26BF6"/>
    <w:rsid w:val="00C30F07"/>
    <w:rsid w:val="00C34AEF"/>
    <w:rsid w:val="00C41A20"/>
    <w:rsid w:val="00C42892"/>
    <w:rsid w:val="00C47FED"/>
    <w:rsid w:val="00C50731"/>
    <w:rsid w:val="00C53F92"/>
    <w:rsid w:val="00C5677B"/>
    <w:rsid w:val="00C57732"/>
    <w:rsid w:val="00C57AF5"/>
    <w:rsid w:val="00C64B07"/>
    <w:rsid w:val="00C72583"/>
    <w:rsid w:val="00C7303E"/>
    <w:rsid w:val="00C736B7"/>
    <w:rsid w:val="00C75789"/>
    <w:rsid w:val="00C75C5E"/>
    <w:rsid w:val="00C77296"/>
    <w:rsid w:val="00C83382"/>
    <w:rsid w:val="00C87A67"/>
    <w:rsid w:val="00C9428F"/>
    <w:rsid w:val="00C94F24"/>
    <w:rsid w:val="00CA040F"/>
    <w:rsid w:val="00CA0A2A"/>
    <w:rsid w:val="00CA111A"/>
    <w:rsid w:val="00CA72C6"/>
    <w:rsid w:val="00CB59DC"/>
    <w:rsid w:val="00CB6144"/>
    <w:rsid w:val="00CB735C"/>
    <w:rsid w:val="00CC2879"/>
    <w:rsid w:val="00CC346A"/>
    <w:rsid w:val="00CC4969"/>
    <w:rsid w:val="00CC7439"/>
    <w:rsid w:val="00CD04BE"/>
    <w:rsid w:val="00CD1C24"/>
    <w:rsid w:val="00CD1CF0"/>
    <w:rsid w:val="00CE6B51"/>
    <w:rsid w:val="00CE7021"/>
    <w:rsid w:val="00CF0D3C"/>
    <w:rsid w:val="00CF5C3E"/>
    <w:rsid w:val="00D0057E"/>
    <w:rsid w:val="00D02608"/>
    <w:rsid w:val="00D04081"/>
    <w:rsid w:val="00D1324B"/>
    <w:rsid w:val="00D14CA3"/>
    <w:rsid w:val="00D22E89"/>
    <w:rsid w:val="00D22F0A"/>
    <w:rsid w:val="00D404FA"/>
    <w:rsid w:val="00D43263"/>
    <w:rsid w:val="00D43B1C"/>
    <w:rsid w:val="00D50314"/>
    <w:rsid w:val="00D53D9A"/>
    <w:rsid w:val="00D54322"/>
    <w:rsid w:val="00D600DE"/>
    <w:rsid w:val="00D6333B"/>
    <w:rsid w:val="00D70224"/>
    <w:rsid w:val="00D70B98"/>
    <w:rsid w:val="00D72967"/>
    <w:rsid w:val="00D72DBB"/>
    <w:rsid w:val="00D72E49"/>
    <w:rsid w:val="00D741F1"/>
    <w:rsid w:val="00D84BC8"/>
    <w:rsid w:val="00D9055E"/>
    <w:rsid w:val="00D93798"/>
    <w:rsid w:val="00D94BAF"/>
    <w:rsid w:val="00D978C6"/>
    <w:rsid w:val="00DA0947"/>
    <w:rsid w:val="00DA3297"/>
    <w:rsid w:val="00DA6B4C"/>
    <w:rsid w:val="00DA7BD6"/>
    <w:rsid w:val="00DB6DA2"/>
    <w:rsid w:val="00DC215E"/>
    <w:rsid w:val="00DC29D4"/>
    <w:rsid w:val="00DD0852"/>
    <w:rsid w:val="00DD3049"/>
    <w:rsid w:val="00DE22BB"/>
    <w:rsid w:val="00DE3BA5"/>
    <w:rsid w:val="00DF2702"/>
    <w:rsid w:val="00DF734F"/>
    <w:rsid w:val="00DF7E3B"/>
    <w:rsid w:val="00E00E7C"/>
    <w:rsid w:val="00E03374"/>
    <w:rsid w:val="00E05D87"/>
    <w:rsid w:val="00E066C0"/>
    <w:rsid w:val="00E07EAB"/>
    <w:rsid w:val="00E137B4"/>
    <w:rsid w:val="00E209F2"/>
    <w:rsid w:val="00E20B0F"/>
    <w:rsid w:val="00E20EFA"/>
    <w:rsid w:val="00E2217E"/>
    <w:rsid w:val="00E23996"/>
    <w:rsid w:val="00E308CF"/>
    <w:rsid w:val="00E35D5C"/>
    <w:rsid w:val="00E44309"/>
    <w:rsid w:val="00E47772"/>
    <w:rsid w:val="00E51852"/>
    <w:rsid w:val="00E518D2"/>
    <w:rsid w:val="00E524B2"/>
    <w:rsid w:val="00E53432"/>
    <w:rsid w:val="00E53680"/>
    <w:rsid w:val="00E56C15"/>
    <w:rsid w:val="00E6063E"/>
    <w:rsid w:val="00E62964"/>
    <w:rsid w:val="00E63623"/>
    <w:rsid w:val="00E67C21"/>
    <w:rsid w:val="00E700D3"/>
    <w:rsid w:val="00E7469C"/>
    <w:rsid w:val="00E757B0"/>
    <w:rsid w:val="00E75C2C"/>
    <w:rsid w:val="00E77CAB"/>
    <w:rsid w:val="00E81A89"/>
    <w:rsid w:val="00E83DF6"/>
    <w:rsid w:val="00E853C5"/>
    <w:rsid w:val="00E86C87"/>
    <w:rsid w:val="00E97AA7"/>
    <w:rsid w:val="00EA1628"/>
    <w:rsid w:val="00EA1CF0"/>
    <w:rsid w:val="00EA41E5"/>
    <w:rsid w:val="00EA57BD"/>
    <w:rsid w:val="00EA6488"/>
    <w:rsid w:val="00EA7C5E"/>
    <w:rsid w:val="00EB64BF"/>
    <w:rsid w:val="00EC225C"/>
    <w:rsid w:val="00EC22FC"/>
    <w:rsid w:val="00EC2936"/>
    <w:rsid w:val="00EC2C3F"/>
    <w:rsid w:val="00EC65F0"/>
    <w:rsid w:val="00ED108F"/>
    <w:rsid w:val="00ED7FB1"/>
    <w:rsid w:val="00EE00B3"/>
    <w:rsid w:val="00EE0710"/>
    <w:rsid w:val="00EE4059"/>
    <w:rsid w:val="00EE415D"/>
    <w:rsid w:val="00EE4857"/>
    <w:rsid w:val="00EE6292"/>
    <w:rsid w:val="00EF1545"/>
    <w:rsid w:val="00EF322C"/>
    <w:rsid w:val="00EF3DF9"/>
    <w:rsid w:val="00EF4C9A"/>
    <w:rsid w:val="00EF721D"/>
    <w:rsid w:val="00F004A0"/>
    <w:rsid w:val="00F00BA5"/>
    <w:rsid w:val="00F051F8"/>
    <w:rsid w:val="00F17FB2"/>
    <w:rsid w:val="00F20A74"/>
    <w:rsid w:val="00F20D67"/>
    <w:rsid w:val="00F21F84"/>
    <w:rsid w:val="00F2421D"/>
    <w:rsid w:val="00F24A57"/>
    <w:rsid w:val="00F3095D"/>
    <w:rsid w:val="00F3454C"/>
    <w:rsid w:val="00F36133"/>
    <w:rsid w:val="00F37DC1"/>
    <w:rsid w:val="00F42809"/>
    <w:rsid w:val="00F46B3A"/>
    <w:rsid w:val="00F47EA1"/>
    <w:rsid w:val="00F506A9"/>
    <w:rsid w:val="00F5467E"/>
    <w:rsid w:val="00F561C5"/>
    <w:rsid w:val="00F56924"/>
    <w:rsid w:val="00F57A95"/>
    <w:rsid w:val="00F623E0"/>
    <w:rsid w:val="00F62A33"/>
    <w:rsid w:val="00F64440"/>
    <w:rsid w:val="00F72F90"/>
    <w:rsid w:val="00F7319E"/>
    <w:rsid w:val="00F74636"/>
    <w:rsid w:val="00F76658"/>
    <w:rsid w:val="00F838EA"/>
    <w:rsid w:val="00F844EE"/>
    <w:rsid w:val="00F84579"/>
    <w:rsid w:val="00F852FF"/>
    <w:rsid w:val="00F957FA"/>
    <w:rsid w:val="00FA7039"/>
    <w:rsid w:val="00FB75F6"/>
    <w:rsid w:val="00FC0CA2"/>
    <w:rsid w:val="00FC124A"/>
    <w:rsid w:val="00FC5759"/>
    <w:rsid w:val="00FD50CD"/>
    <w:rsid w:val="00FD6604"/>
    <w:rsid w:val="00FE15E1"/>
    <w:rsid w:val="00FE3626"/>
    <w:rsid w:val="00FE3E3B"/>
    <w:rsid w:val="00FF457B"/>
    <w:rsid w:val="00FF5289"/>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9AC1"/>
  <w15:chartTrackingRefBased/>
  <w15:docId w15:val="{536E7F2C-91AB-428B-9B88-3DE9C6C7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5C"/>
    <w:pPr>
      <w:widowControl w:val="0"/>
      <w:autoSpaceDE w:val="0"/>
      <w:autoSpaceDN w:val="0"/>
      <w:adjustRightInd w:val="0"/>
      <w:spacing w:after="0" w:line="240" w:lineRule="auto"/>
    </w:pPr>
    <w:rPr>
      <w:rFonts w:ascii="Times New Roman" w:eastAsia="Times New Roman" w:hAnsi="Times New Roman" w:cs="Tahoma"/>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213E"/>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78213E"/>
    <w:pPr>
      <w:ind w:left="720"/>
      <w:contextualSpacing/>
    </w:pPr>
  </w:style>
  <w:style w:type="character" w:customStyle="1" w:styleId="NoSpacingChar">
    <w:name w:val="No Spacing Char"/>
    <w:link w:val="NoSpacing"/>
    <w:uiPriority w:val="1"/>
    <w:rsid w:val="0078213E"/>
    <w:rPr>
      <w:rFonts w:ascii="Calibri" w:eastAsia="Calibri" w:hAnsi="Calibri" w:cs="Times New Roman"/>
      <w:kern w:val="0"/>
      <w14:ligatures w14:val="none"/>
    </w:rPr>
  </w:style>
  <w:style w:type="paragraph" w:styleId="Title">
    <w:name w:val="Title"/>
    <w:basedOn w:val="Normal"/>
    <w:next w:val="Normal"/>
    <w:link w:val="TitleChar"/>
    <w:uiPriority w:val="10"/>
    <w:qFormat/>
    <w:rsid w:val="003163B4"/>
    <w:pPr>
      <w:widowControl/>
      <w:autoSpaceDE/>
      <w:autoSpaceDN/>
      <w:adjustRightInd/>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163B4"/>
    <w:rPr>
      <w:rFonts w:asciiTheme="majorHAnsi" w:eastAsiaTheme="majorEastAsia" w:hAnsiTheme="majorHAnsi" w:cstheme="majorBidi"/>
      <w:spacing w:val="-10"/>
      <w:kern w:val="28"/>
      <w:sz w:val="56"/>
      <w:szCs w:val="56"/>
      <w14:ligatures w14:val="none"/>
    </w:rPr>
  </w:style>
  <w:style w:type="character" w:styleId="SubtleEmphasis">
    <w:name w:val="Subtle Emphasis"/>
    <w:basedOn w:val="DefaultParagraphFont"/>
    <w:uiPriority w:val="19"/>
    <w:qFormat/>
    <w:rsid w:val="003163B4"/>
    <w:rPr>
      <w:i/>
      <w:iCs/>
      <w:color w:val="404040" w:themeColor="text1" w:themeTint="BF"/>
    </w:rPr>
  </w:style>
  <w:style w:type="table" w:styleId="TableGrid">
    <w:name w:val="Table Grid"/>
    <w:basedOn w:val="TableNormal"/>
    <w:uiPriority w:val="59"/>
    <w:rsid w:val="003163B4"/>
    <w:pPr>
      <w:spacing w:after="0" w:line="240" w:lineRule="auto"/>
    </w:pPr>
    <w:rPr>
      <w:rFonts w:ascii="Calibri" w:eastAsia="Calibri"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3B4"/>
    <w:pPr>
      <w:tabs>
        <w:tab w:val="center" w:pos="4513"/>
        <w:tab w:val="right" w:pos="9026"/>
      </w:tabs>
    </w:pPr>
  </w:style>
  <w:style w:type="character" w:customStyle="1" w:styleId="HeaderChar">
    <w:name w:val="Header Char"/>
    <w:basedOn w:val="DefaultParagraphFont"/>
    <w:link w:val="Header"/>
    <w:uiPriority w:val="99"/>
    <w:rsid w:val="003163B4"/>
    <w:rPr>
      <w:rFonts w:ascii="Times New Roman" w:eastAsia="Times New Roman" w:hAnsi="Times New Roman" w:cs="Tahoma"/>
      <w:kern w:val="0"/>
      <w:sz w:val="24"/>
      <w:szCs w:val="24"/>
      <w:lang w:eastAsia="en-GB"/>
      <w14:ligatures w14:val="none"/>
    </w:rPr>
  </w:style>
  <w:style w:type="paragraph" w:styleId="Footer">
    <w:name w:val="footer"/>
    <w:basedOn w:val="Normal"/>
    <w:link w:val="FooterChar"/>
    <w:uiPriority w:val="99"/>
    <w:unhideWhenUsed/>
    <w:rsid w:val="003163B4"/>
    <w:pPr>
      <w:tabs>
        <w:tab w:val="center" w:pos="4513"/>
        <w:tab w:val="right" w:pos="9026"/>
      </w:tabs>
    </w:pPr>
  </w:style>
  <w:style w:type="character" w:customStyle="1" w:styleId="FooterChar">
    <w:name w:val="Footer Char"/>
    <w:basedOn w:val="DefaultParagraphFont"/>
    <w:link w:val="Footer"/>
    <w:uiPriority w:val="99"/>
    <w:rsid w:val="003163B4"/>
    <w:rPr>
      <w:rFonts w:ascii="Times New Roman" w:eastAsia="Times New Roman" w:hAnsi="Times New Roman" w:cs="Tahoma"/>
      <w:kern w:val="0"/>
      <w:sz w:val="24"/>
      <w:szCs w:val="24"/>
      <w:lang w:eastAsia="en-GB"/>
      <w14:ligatures w14:val="none"/>
    </w:rPr>
  </w:style>
  <w:style w:type="character" w:styleId="Hyperlink">
    <w:name w:val="Hyperlink"/>
    <w:basedOn w:val="DefaultParagraphFont"/>
    <w:uiPriority w:val="99"/>
    <w:unhideWhenUsed/>
    <w:rsid w:val="003D2B86"/>
    <w:rPr>
      <w:color w:val="0563C1" w:themeColor="hyperlink"/>
      <w:u w:val="single"/>
    </w:rPr>
  </w:style>
  <w:style w:type="character" w:styleId="UnresolvedMention">
    <w:name w:val="Unresolved Mention"/>
    <w:basedOn w:val="DefaultParagraphFont"/>
    <w:uiPriority w:val="99"/>
    <w:semiHidden/>
    <w:unhideWhenUsed/>
    <w:rsid w:val="003D2B86"/>
    <w:rPr>
      <w:color w:val="605E5C"/>
      <w:shd w:val="clear" w:color="auto" w:fill="E1DFDD"/>
    </w:rPr>
  </w:style>
  <w:style w:type="table" w:customStyle="1" w:styleId="TableGrid3">
    <w:name w:val="Table Grid3"/>
    <w:basedOn w:val="TableNormal"/>
    <w:next w:val="TableGrid"/>
    <w:uiPriority w:val="39"/>
    <w:rsid w:val="00E6296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4A2D"/>
    <w:pPr>
      <w:widowControl/>
      <w:autoSpaceDE/>
      <w:autoSpaceDN/>
      <w:adjustRightInd/>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5948">
      <w:bodyDiv w:val="1"/>
      <w:marLeft w:val="0"/>
      <w:marRight w:val="0"/>
      <w:marTop w:val="0"/>
      <w:marBottom w:val="0"/>
      <w:divBdr>
        <w:top w:val="none" w:sz="0" w:space="0" w:color="auto"/>
        <w:left w:val="none" w:sz="0" w:space="0" w:color="auto"/>
        <w:bottom w:val="none" w:sz="0" w:space="0" w:color="auto"/>
        <w:right w:val="none" w:sz="0" w:space="0" w:color="auto"/>
      </w:divBdr>
    </w:div>
    <w:div w:id="12115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admin@northamtowncouncil.gov.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ort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629E-8EB6-4DEC-A0EC-CF5644CDA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AECFF-D053-4D46-AD3E-F72A1B22EF29}">
  <ds:schemaRefs>
    <ds:schemaRef ds:uri="http://schemas.microsoft.com/sharepoint/v3/contenttype/forms"/>
  </ds:schemaRefs>
</ds:datastoreItem>
</file>

<file path=customXml/itemProps3.xml><?xml version="1.0" encoding="utf-8"?>
<ds:datastoreItem xmlns:ds="http://schemas.openxmlformats.org/officeDocument/2006/customXml" ds:itemID="{40B59EEA-1FCC-4894-80C9-DB0179061BFF}">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4.xml><?xml version="1.0" encoding="utf-8"?>
<ds:datastoreItem xmlns:ds="http://schemas.openxmlformats.org/officeDocument/2006/customXml" ds:itemID="{4ADBC74B-5FB1-4BA7-9095-3EEF8835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7</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Links>
    <vt:vector size="12" baseType="variant">
      <vt:variant>
        <vt:i4>6226004</vt:i4>
      </vt:variant>
      <vt:variant>
        <vt:i4>6</vt:i4>
      </vt:variant>
      <vt:variant>
        <vt:i4>0</vt:i4>
      </vt:variant>
      <vt:variant>
        <vt:i4>5</vt:i4>
      </vt:variant>
      <vt:variant>
        <vt:lpwstr>http://www.northamtowncouncil.gov.uk/</vt:lpwstr>
      </vt:variant>
      <vt:variant>
        <vt:lpwstr/>
      </vt:variant>
      <vt:variant>
        <vt:i4>7602179</vt:i4>
      </vt:variant>
      <vt:variant>
        <vt:i4>3</vt:i4>
      </vt:variant>
      <vt:variant>
        <vt:i4>0</vt:i4>
      </vt:variant>
      <vt:variant>
        <vt:i4>5</vt:i4>
      </vt:variant>
      <vt:variant>
        <vt:lpwstr>mailto:admin@northamtowncouncil.gov.uk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Mills</dc:creator>
  <cp:keywords/>
  <dc:description/>
  <cp:lastModifiedBy>Tina Stewardson</cp:lastModifiedBy>
  <cp:revision>106</cp:revision>
  <cp:lastPrinted>2025-10-09T06:21:00Z</cp:lastPrinted>
  <dcterms:created xsi:type="dcterms:W3CDTF">2026-03-19T20:59:00Z</dcterms:created>
  <dcterms:modified xsi:type="dcterms:W3CDTF">2026-03-20T08:15:00Z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